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08A92CA">
      <w:pPr>
        <w:jc w:val="left"/>
        <w:rPr>
          <w:rFonts w:ascii="仿宋_GB2312" w:hAnsi="仿宋_GB2312" w:eastAsia="仿宋_GB2312" w:cs="仿宋_GB2312"/>
          <w:b/>
          <w:color w:val="auto"/>
          <w:sz w:val="32"/>
          <w:szCs w:val="32"/>
          <w:highlight w:val="none"/>
        </w:rPr>
      </w:pPr>
    </w:p>
    <w:p w14:paraId="37F61B3A">
      <w:pPr>
        <w:jc w:val="left"/>
        <w:rPr>
          <w:rFonts w:ascii="仿宋_GB2312" w:hAnsi="仿宋_GB2312" w:eastAsia="仿宋_GB2312" w:cs="仿宋_GB2312"/>
          <w:b/>
          <w:color w:val="auto"/>
          <w:sz w:val="32"/>
          <w:szCs w:val="32"/>
          <w:highlight w:val="none"/>
        </w:rPr>
      </w:pPr>
    </w:p>
    <w:p w14:paraId="7E7C5A8D">
      <w:pPr>
        <w:jc w:val="center"/>
        <w:rPr>
          <w:rFonts w:ascii="方正小标宋简体" w:hAnsi="方正小标宋简体" w:eastAsia="方正小标宋简体" w:cs="方正小标宋简体"/>
          <w:b/>
          <w:color w:val="auto"/>
          <w:sz w:val="52"/>
          <w:szCs w:val="52"/>
          <w:highlight w:val="none"/>
        </w:rPr>
      </w:pPr>
      <w:r>
        <w:rPr>
          <w:rFonts w:hint="eastAsia" w:ascii="方正小标宋简体" w:hAnsi="方正小标宋简体" w:eastAsia="方正小标宋简体" w:cs="方正小标宋简体"/>
          <w:b/>
          <w:color w:val="auto"/>
          <w:sz w:val="52"/>
          <w:szCs w:val="52"/>
          <w:highlight w:val="none"/>
        </w:rPr>
        <w:t>九洲集团科工园区高压双电源10kV快切系统及电压暂降治理方案</w:t>
      </w:r>
    </w:p>
    <w:p w14:paraId="0F481A91">
      <w:pPr>
        <w:jc w:val="center"/>
        <w:rPr>
          <w:rFonts w:ascii="方正小标宋简体" w:hAnsi="方正小标宋简体" w:eastAsia="方正小标宋简体" w:cs="方正小标宋简体"/>
          <w:b/>
          <w:color w:val="auto"/>
          <w:sz w:val="32"/>
          <w:szCs w:val="32"/>
          <w:highlight w:val="none"/>
        </w:rPr>
      </w:pPr>
    </w:p>
    <w:p w14:paraId="5D3DFD10">
      <w:pPr>
        <w:ind w:left="-206" w:leftChars="-98" w:firstLine="7"/>
        <w:jc w:val="center"/>
        <w:rPr>
          <w:rFonts w:ascii="Times New Roman" w:hAnsi="Times New Roman"/>
          <w:b/>
          <w:color w:val="auto"/>
          <w:sz w:val="72"/>
          <w:szCs w:val="72"/>
          <w:highlight w:val="none"/>
        </w:rPr>
      </w:pPr>
      <w:r>
        <w:rPr>
          <w:color w:val="auto"/>
          <w:highlight w:val="none"/>
        </w:rPr>
        <w:drawing>
          <wp:inline distT="0" distB="0" distL="114300" distR="114300">
            <wp:extent cx="4815840" cy="3611880"/>
            <wp:effectExtent l="0" t="0" r="3810" b="7620"/>
            <wp:docPr id="5"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8"/>
                    <pic:cNvPicPr>
                      <a:picLocks noChangeAspect="1"/>
                    </pic:cNvPicPr>
                  </pic:nvPicPr>
                  <pic:blipFill>
                    <a:blip r:embed="rId11" cstate="print"/>
                    <a:stretch>
                      <a:fillRect/>
                    </a:stretch>
                  </pic:blipFill>
                  <pic:spPr>
                    <a:xfrm>
                      <a:off x="0" y="0"/>
                      <a:ext cx="4815840" cy="3611880"/>
                    </a:xfrm>
                    <a:prstGeom prst="rect">
                      <a:avLst/>
                    </a:prstGeom>
                    <a:noFill/>
                    <a:ln>
                      <a:noFill/>
                    </a:ln>
                  </pic:spPr>
                </pic:pic>
              </a:graphicData>
            </a:graphic>
          </wp:inline>
        </w:drawing>
      </w:r>
    </w:p>
    <w:p w14:paraId="47BD09CB">
      <w:pPr>
        <w:rPr>
          <w:rFonts w:ascii="Times New Roman" w:hAnsi="Times New Roman"/>
          <w:b/>
          <w:color w:val="auto"/>
          <w:sz w:val="30"/>
          <w:szCs w:val="30"/>
          <w:highlight w:val="none"/>
        </w:rPr>
      </w:pPr>
    </w:p>
    <w:p w14:paraId="3D876EC5">
      <w:pPr>
        <w:rPr>
          <w:rFonts w:ascii="Times New Roman" w:hAnsi="Times New Roman"/>
          <w:b/>
          <w:color w:val="auto"/>
          <w:sz w:val="30"/>
          <w:szCs w:val="30"/>
          <w:highlight w:val="none"/>
        </w:rPr>
      </w:pPr>
    </w:p>
    <w:p w14:paraId="012C0F6B">
      <w:pPr>
        <w:rPr>
          <w:rFonts w:ascii="Times New Roman" w:hAnsi="Times New Roman"/>
          <w:b/>
          <w:color w:val="auto"/>
          <w:sz w:val="30"/>
          <w:szCs w:val="30"/>
          <w:highlight w:val="none"/>
        </w:rPr>
      </w:pPr>
      <w:r>
        <w:rPr>
          <w:rFonts w:hint="eastAsia" w:ascii="Times New Roman" w:hAnsi="Times New Roman"/>
          <w:b/>
          <w:color w:val="auto"/>
          <w:sz w:val="30"/>
          <w:szCs w:val="30"/>
          <w:highlight w:val="none"/>
        </w:rPr>
        <w:t xml:space="preserve">                    </w:t>
      </w:r>
    </w:p>
    <w:p w14:paraId="025DA4B6">
      <w:pPr>
        <w:jc w:val="center"/>
        <w:rPr>
          <w:rFonts w:ascii="Times New Roman" w:hAnsi="Times New Roman"/>
          <w:b/>
          <w:color w:val="auto"/>
          <w:sz w:val="36"/>
          <w:szCs w:val="36"/>
          <w:highlight w:val="none"/>
        </w:rPr>
      </w:pPr>
      <w:r>
        <w:rPr>
          <w:rFonts w:hint="eastAsia" w:ascii="Times New Roman" w:hAnsi="Times New Roman"/>
          <w:b/>
          <w:color w:val="auto"/>
          <w:sz w:val="36"/>
          <w:szCs w:val="36"/>
          <w:highlight w:val="none"/>
        </w:rPr>
        <w:t>李建明</w:t>
      </w:r>
    </w:p>
    <w:p w14:paraId="7E8B4056">
      <w:pPr>
        <w:jc w:val="center"/>
        <w:rPr>
          <w:rFonts w:ascii="Times New Roman" w:hAnsi="Times New Roman"/>
          <w:b/>
          <w:color w:val="auto"/>
          <w:sz w:val="36"/>
          <w:szCs w:val="36"/>
          <w:highlight w:val="none"/>
        </w:rPr>
        <w:sectPr>
          <w:headerReference r:id="rId3" w:type="default"/>
          <w:footerReference r:id="rId4" w:type="default"/>
          <w:pgSz w:w="11906" w:h="16838"/>
          <w:pgMar w:top="1440" w:right="1800" w:bottom="1440" w:left="1800" w:header="851" w:footer="992" w:gutter="0"/>
          <w:pgNumType w:start="1"/>
          <w:cols w:space="720" w:num="1"/>
          <w:docGrid w:type="lines" w:linePitch="312" w:charSpace="0"/>
        </w:sectPr>
      </w:pPr>
      <w:r>
        <w:rPr>
          <w:rFonts w:ascii="Times New Roman" w:hAnsi="Times New Roman"/>
          <w:b/>
          <w:color w:val="auto"/>
          <w:sz w:val="36"/>
          <w:szCs w:val="36"/>
          <w:highlight w:val="none"/>
        </w:rPr>
        <w:t>20</w:t>
      </w:r>
      <w:r>
        <w:rPr>
          <w:rFonts w:hint="eastAsia" w:ascii="Times New Roman" w:hAnsi="Times New Roman"/>
          <w:b/>
          <w:color w:val="auto"/>
          <w:sz w:val="36"/>
          <w:szCs w:val="36"/>
          <w:highlight w:val="none"/>
        </w:rPr>
        <w:t>24</w:t>
      </w:r>
      <w:r>
        <w:rPr>
          <w:rFonts w:ascii="Times New Roman" w:hAnsi="Times New Roman"/>
          <w:b/>
          <w:color w:val="auto"/>
          <w:sz w:val="36"/>
          <w:szCs w:val="36"/>
          <w:highlight w:val="none"/>
        </w:rPr>
        <w:t>年</w:t>
      </w:r>
      <w:r>
        <w:rPr>
          <w:rFonts w:hint="eastAsia" w:ascii="Times New Roman" w:hAnsi="Times New Roman"/>
          <w:b/>
          <w:color w:val="auto"/>
          <w:sz w:val="36"/>
          <w:szCs w:val="36"/>
          <w:highlight w:val="none"/>
        </w:rPr>
        <w:t>8月</w:t>
      </w:r>
    </w:p>
    <w:p w14:paraId="67DD6FEC">
      <w:pPr>
        <w:jc w:val="center"/>
        <w:outlineLvl w:val="0"/>
        <w:rPr>
          <w:rFonts w:ascii="Times New Roman" w:hAnsi="Times New Roman"/>
          <w:b/>
          <w:color w:val="auto"/>
          <w:sz w:val="30"/>
          <w:szCs w:val="30"/>
          <w:highlight w:val="none"/>
        </w:rPr>
      </w:pPr>
      <w:bookmarkStart w:id="0" w:name="_Toc6688"/>
      <w:bookmarkStart w:id="1" w:name="_Toc12900"/>
      <w:bookmarkStart w:id="2" w:name="_Toc29155"/>
      <w:bookmarkStart w:id="3" w:name="_Toc19232"/>
      <w:bookmarkStart w:id="4" w:name="_Toc435302489"/>
      <w:bookmarkStart w:id="5" w:name="_Toc27846"/>
      <w:bookmarkStart w:id="6" w:name="_Toc435458569"/>
      <w:bookmarkStart w:id="7" w:name="_Toc19274"/>
      <w:r>
        <w:rPr>
          <w:rFonts w:ascii="Times New Roman" w:hAnsi="Times New Roman"/>
          <w:b/>
          <w:color w:val="auto"/>
          <w:sz w:val="30"/>
          <w:szCs w:val="30"/>
          <w:highlight w:val="none"/>
        </w:rPr>
        <w:t>目录</w:t>
      </w:r>
      <w:bookmarkEnd w:id="0"/>
      <w:bookmarkEnd w:id="1"/>
      <w:bookmarkEnd w:id="2"/>
      <w:bookmarkEnd w:id="3"/>
      <w:bookmarkEnd w:id="4"/>
      <w:bookmarkEnd w:id="5"/>
      <w:bookmarkEnd w:id="6"/>
      <w:bookmarkEnd w:id="7"/>
    </w:p>
    <w:p w14:paraId="149D334B">
      <w:pPr>
        <w:pStyle w:val="24"/>
        <w:tabs>
          <w:tab w:val="right" w:leader="dot" w:pos="8306"/>
        </w:tabs>
        <w:rPr>
          <w:color w:val="auto"/>
          <w:highlight w:val="none"/>
        </w:rPr>
      </w:pPr>
      <w:r>
        <w:rPr>
          <w:rFonts w:ascii="Times New Roman" w:hAnsi="Times New Roman"/>
          <w:b/>
          <w:color w:val="auto"/>
          <w:sz w:val="30"/>
          <w:szCs w:val="30"/>
          <w:highlight w:val="none"/>
        </w:rPr>
        <w:fldChar w:fldCharType="begin"/>
      </w:r>
      <w:r>
        <w:rPr>
          <w:rFonts w:ascii="Times New Roman" w:hAnsi="Times New Roman"/>
          <w:b/>
          <w:color w:val="auto"/>
          <w:sz w:val="30"/>
          <w:szCs w:val="30"/>
          <w:highlight w:val="none"/>
        </w:rPr>
        <w:instrText xml:space="preserve">TOC \o "1-3" \h \u </w:instrText>
      </w:r>
      <w:r>
        <w:rPr>
          <w:rFonts w:ascii="Times New Roman" w:hAnsi="Times New Roman"/>
          <w:b/>
          <w:color w:val="auto"/>
          <w:sz w:val="30"/>
          <w:szCs w:val="30"/>
          <w:highlight w:val="none"/>
        </w:rPr>
        <w:fldChar w:fldCharType="separate"/>
      </w:r>
      <w:r>
        <w:rPr>
          <w:color w:val="auto"/>
          <w:highlight w:val="none"/>
        </w:rPr>
        <w:fldChar w:fldCharType="begin"/>
      </w:r>
      <w:r>
        <w:rPr>
          <w:color w:val="auto"/>
          <w:highlight w:val="none"/>
        </w:rPr>
        <w:instrText xml:space="preserve"> HYPERLINK \l "_Toc29155" </w:instrText>
      </w:r>
      <w:r>
        <w:rPr>
          <w:color w:val="auto"/>
          <w:highlight w:val="none"/>
        </w:rPr>
        <w:fldChar w:fldCharType="separate"/>
      </w:r>
      <w:r>
        <w:rPr>
          <w:rFonts w:ascii="Times New Roman" w:hAnsi="Times New Roman"/>
          <w:color w:val="auto"/>
          <w:szCs w:val="30"/>
          <w:highlight w:val="none"/>
        </w:rPr>
        <w:t>目录</w:t>
      </w:r>
      <w:r>
        <w:rPr>
          <w:color w:val="auto"/>
          <w:highlight w:val="none"/>
        </w:rPr>
        <w:tab/>
      </w:r>
      <w:r>
        <w:rPr>
          <w:color w:val="auto"/>
          <w:highlight w:val="none"/>
        </w:rPr>
        <w:fldChar w:fldCharType="begin"/>
      </w:r>
      <w:r>
        <w:rPr>
          <w:color w:val="auto"/>
          <w:highlight w:val="none"/>
        </w:rPr>
        <w:instrText xml:space="preserve"> PAGEREF _Toc29155 \h </w:instrText>
      </w:r>
      <w:r>
        <w:rPr>
          <w:color w:val="auto"/>
          <w:highlight w:val="none"/>
        </w:rPr>
        <w:fldChar w:fldCharType="separate"/>
      </w:r>
      <w:r>
        <w:rPr>
          <w:color w:val="auto"/>
          <w:highlight w:val="none"/>
        </w:rPr>
        <w:t>1</w:t>
      </w:r>
      <w:r>
        <w:rPr>
          <w:color w:val="auto"/>
          <w:highlight w:val="none"/>
        </w:rPr>
        <w:fldChar w:fldCharType="end"/>
      </w:r>
      <w:r>
        <w:rPr>
          <w:color w:val="auto"/>
          <w:highlight w:val="none"/>
        </w:rPr>
        <w:fldChar w:fldCharType="end"/>
      </w:r>
    </w:p>
    <w:p w14:paraId="4297D50A">
      <w:pPr>
        <w:pStyle w:val="24"/>
        <w:tabs>
          <w:tab w:val="right" w:leader="dot" w:pos="8306"/>
        </w:tabs>
        <w:rPr>
          <w:color w:val="auto"/>
          <w:highlight w:val="none"/>
        </w:rPr>
      </w:pPr>
      <w:r>
        <w:rPr>
          <w:color w:val="auto"/>
          <w:highlight w:val="none"/>
        </w:rPr>
        <w:fldChar w:fldCharType="begin"/>
      </w:r>
      <w:r>
        <w:rPr>
          <w:color w:val="auto"/>
          <w:highlight w:val="none"/>
        </w:rPr>
        <w:instrText xml:space="preserve"> HYPERLINK \l "_Toc20190" </w:instrText>
      </w:r>
      <w:r>
        <w:rPr>
          <w:color w:val="auto"/>
          <w:highlight w:val="none"/>
        </w:rPr>
        <w:fldChar w:fldCharType="separate"/>
      </w:r>
      <w:r>
        <w:rPr>
          <w:color w:val="auto"/>
          <w:szCs w:val="40"/>
          <w:highlight w:val="none"/>
        </w:rPr>
        <w:t xml:space="preserve">1. </w:t>
      </w:r>
      <w:r>
        <w:rPr>
          <w:rFonts w:hint="eastAsia"/>
          <w:color w:val="auto"/>
          <w:highlight w:val="none"/>
        </w:rPr>
        <w:t>方案需求</w:t>
      </w:r>
      <w:r>
        <w:rPr>
          <w:color w:val="auto"/>
          <w:highlight w:val="none"/>
        </w:rPr>
        <w:tab/>
      </w:r>
      <w:r>
        <w:rPr>
          <w:color w:val="auto"/>
          <w:highlight w:val="none"/>
        </w:rPr>
        <w:fldChar w:fldCharType="begin"/>
      </w:r>
      <w:r>
        <w:rPr>
          <w:color w:val="auto"/>
          <w:highlight w:val="none"/>
        </w:rPr>
        <w:instrText xml:space="preserve"> PAGEREF _Toc20190 \h </w:instrText>
      </w:r>
      <w:r>
        <w:rPr>
          <w:color w:val="auto"/>
          <w:highlight w:val="none"/>
        </w:rPr>
        <w:fldChar w:fldCharType="separate"/>
      </w:r>
      <w:r>
        <w:rPr>
          <w:color w:val="auto"/>
          <w:highlight w:val="none"/>
        </w:rPr>
        <w:t>1</w:t>
      </w:r>
      <w:r>
        <w:rPr>
          <w:color w:val="auto"/>
          <w:highlight w:val="none"/>
        </w:rPr>
        <w:fldChar w:fldCharType="end"/>
      </w:r>
      <w:r>
        <w:rPr>
          <w:color w:val="auto"/>
          <w:highlight w:val="none"/>
        </w:rPr>
        <w:fldChar w:fldCharType="end"/>
      </w:r>
    </w:p>
    <w:p w14:paraId="6B98674D">
      <w:pPr>
        <w:pStyle w:val="27"/>
        <w:tabs>
          <w:tab w:val="right" w:leader="dot" w:pos="8306"/>
        </w:tabs>
        <w:rPr>
          <w:color w:val="auto"/>
          <w:highlight w:val="none"/>
        </w:rPr>
      </w:pPr>
      <w:r>
        <w:rPr>
          <w:color w:val="auto"/>
          <w:highlight w:val="none"/>
        </w:rPr>
        <w:fldChar w:fldCharType="begin"/>
      </w:r>
      <w:r>
        <w:rPr>
          <w:color w:val="auto"/>
          <w:highlight w:val="none"/>
        </w:rPr>
        <w:instrText xml:space="preserve"> HYPERLINK \l "_Toc11671" </w:instrText>
      </w:r>
      <w:r>
        <w:rPr>
          <w:color w:val="auto"/>
          <w:highlight w:val="none"/>
        </w:rPr>
        <w:fldChar w:fldCharType="separate"/>
      </w:r>
      <w:r>
        <w:rPr>
          <w:color w:val="auto"/>
          <w:highlight w:val="none"/>
        </w:rPr>
        <w:t xml:space="preserve">1.1. </w:t>
      </w:r>
      <w:r>
        <w:rPr>
          <w:rFonts w:hint="eastAsia"/>
          <w:color w:val="auto"/>
          <w:highlight w:val="none"/>
        </w:rPr>
        <w:t>需求描述及现场情况</w:t>
      </w:r>
      <w:r>
        <w:rPr>
          <w:color w:val="auto"/>
          <w:highlight w:val="none"/>
        </w:rPr>
        <w:tab/>
      </w:r>
      <w:r>
        <w:rPr>
          <w:color w:val="auto"/>
          <w:highlight w:val="none"/>
        </w:rPr>
        <w:fldChar w:fldCharType="begin"/>
      </w:r>
      <w:r>
        <w:rPr>
          <w:color w:val="auto"/>
          <w:highlight w:val="none"/>
        </w:rPr>
        <w:instrText xml:space="preserve"> PAGEREF _Toc11671 \h </w:instrText>
      </w:r>
      <w:r>
        <w:rPr>
          <w:color w:val="auto"/>
          <w:highlight w:val="none"/>
        </w:rPr>
        <w:fldChar w:fldCharType="separate"/>
      </w:r>
      <w:r>
        <w:rPr>
          <w:color w:val="auto"/>
          <w:highlight w:val="none"/>
        </w:rPr>
        <w:t>1</w:t>
      </w:r>
      <w:r>
        <w:rPr>
          <w:color w:val="auto"/>
          <w:highlight w:val="none"/>
        </w:rPr>
        <w:fldChar w:fldCharType="end"/>
      </w:r>
      <w:r>
        <w:rPr>
          <w:color w:val="auto"/>
          <w:highlight w:val="none"/>
        </w:rPr>
        <w:fldChar w:fldCharType="end"/>
      </w:r>
    </w:p>
    <w:p w14:paraId="40754E96">
      <w:pPr>
        <w:pStyle w:val="27"/>
        <w:tabs>
          <w:tab w:val="right" w:leader="dot" w:pos="8306"/>
        </w:tabs>
        <w:rPr>
          <w:color w:val="auto"/>
          <w:highlight w:val="none"/>
        </w:rPr>
      </w:pPr>
      <w:r>
        <w:rPr>
          <w:color w:val="auto"/>
          <w:highlight w:val="none"/>
        </w:rPr>
        <w:fldChar w:fldCharType="begin"/>
      </w:r>
      <w:r>
        <w:rPr>
          <w:color w:val="auto"/>
          <w:highlight w:val="none"/>
        </w:rPr>
        <w:instrText xml:space="preserve"> HYPERLINK \l "_Toc30627" </w:instrText>
      </w:r>
      <w:r>
        <w:rPr>
          <w:color w:val="auto"/>
          <w:highlight w:val="none"/>
        </w:rPr>
        <w:fldChar w:fldCharType="separate"/>
      </w:r>
      <w:r>
        <w:rPr>
          <w:color w:val="auto"/>
          <w:highlight w:val="none"/>
        </w:rPr>
        <w:t xml:space="preserve">1.2. </w:t>
      </w:r>
      <w:r>
        <w:rPr>
          <w:rFonts w:hint="eastAsia"/>
          <w:color w:val="auto"/>
          <w:highlight w:val="none"/>
        </w:rPr>
        <w:t>民品区重要生产设备负载情况</w:t>
      </w:r>
      <w:r>
        <w:rPr>
          <w:color w:val="auto"/>
          <w:highlight w:val="none"/>
        </w:rPr>
        <w:tab/>
      </w:r>
      <w:r>
        <w:rPr>
          <w:color w:val="auto"/>
          <w:highlight w:val="none"/>
        </w:rPr>
        <w:fldChar w:fldCharType="begin"/>
      </w:r>
      <w:r>
        <w:rPr>
          <w:color w:val="auto"/>
          <w:highlight w:val="none"/>
        </w:rPr>
        <w:instrText xml:space="preserve"> PAGEREF _Toc30627 \h </w:instrText>
      </w:r>
      <w:r>
        <w:rPr>
          <w:color w:val="auto"/>
          <w:highlight w:val="none"/>
        </w:rPr>
        <w:fldChar w:fldCharType="separate"/>
      </w:r>
      <w:r>
        <w:rPr>
          <w:color w:val="auto"/>
          <w:highlight w:val="none"/>
        </w:rPr>
        <w:t>2</w:t>
      </w:r>
      <w:r>
        <w:rPr>
          <w:color w:val="auto"/>
          <w:highlight w:val="none"/>
        </w:rPr>
        <w:fldChar w:fldCharType="end"/>
      </w:r>
      <w:r>
        <w:rPr>
          <w:color w:val="auto"/>
          <w:highlight w:val="none"/>
        </w:rPr>
        <w:fldChar w:fldCharType="end"/>
      </w:r>
    </w:p>
    <w:p w14:paraId="29E84A39">
      <w:pPr>
        <w:pStyle w:val="24"/>
        <w:tabs>
          <w:tab w:val="right" w:leader="dot" w:pos="8306"/>
        </w:tabs>
        <w:rPr>
          <w:color w:val="auto"/>
          <w:highlight w:val="none"/>
        </w:rPr>
      </w:pPr>
      <w:r>
        <w:rPr>
          <w:color w:val="auto"/>
          <w:highlight w:val="none"/>
        </w:rPr>
        <w:fldChar w:fldCharType="begin"/>
      </w:r>
      <w:r>
        <w:rPr>
          <w:color w:val="auto"/>
          <w:highlight w:val="none"/>
        </w:rPr>
        <w:instrText xml:space="preserve"> HYPERLINK \l "_Toc20806" </w:instrText>
      </w:r>
      <w:r>
        <w:rPr>
          <w:color w:val="auto"/>
          <w:highlight w:val="none"/>
        </w:rPr>
        <w:fldChar w:fldCharType="separate"/>
      </w:r>
      <w:r>
        <w:rPr>
          <w:color w:val="auto"/>
          <w:szCs w:val="40"/>
          <w:highlight w:val="none"/>
        </w:rPr>
        <w:t xml:space="preserve">2. </w:t>
      </w:r>
      <w:r>
        <w:rPr>
          <w:rFonts w:hint="eastAsia"/>
          <w:color w:val="auto"/>
          <w:szCs w:val="40"/>
          <w:highlight w:val="none"/>
        </w:rPr>
        <w:t>高压侧</w:t>
      </w:r>
      <w:r>
        <w:rPr>
          <w:rFonts w:hint="eastAsia"/>
          <w:color w:val="auto"/>
          <w:highlight w:val="none"/>
        </w:rPr>
        <w:t>10kV快切系统方案</w:t>
      </w:r>
      <w:r>
        <w:rPr>
          <w:color w:val="auto"/>
          <w:highlight w:val="none"/>
        </w:rPr>
        <w:tab/>
      </w:r>
      <w:r>
        <w:rPr>
          <w:color w:val="auto"/>
          <w:highlight w:val="none"/>
        </w:rPr>
        <w:fldChar w:fldCharType="begin"/>
      </w:r>
      <w:r>
        <w:rPr>
          <w:color w:val="auto"/>
          <w:highlight w:val="none"/>
        </w:rPr>
        <w:instrText xml:space="preserve"> PAGEREF _Toc20806 \h </w:instrText>
      </w:r>
      <w:r>
        <w:rPr>
          <w:color w:val="auto"/>
          <w:highlight w:val="none"/>
        </w:rPr>
        <w:fldChar w:fldCharType="separate"/>
      </w:r>
      <w:r>
        <w:rPr>
          <w:color w:val="auto"/>
          <w:highlight w:val="none"/>
        </w:rPr>
        <w:t>3</w:t>
      </w:r>
      <w:r>
        <w:rPr>
          <w:color w:val="auto"/>
          <w:highlight w:val="none"/>
        </w:rPr>
        <w:fldChar w:fldCharType="end"/>
      </w:r>
      <w:r>
        <w:rPr>
          <w:color w:val="auto"/>
          <w:highlight w:val="none"/>
        </w:rPr>
        <w:fldChar w:fldCharType="end"/>
      </w:r>
    </w:p>
    <w:p w14:paraId="4F82684A">
      <w:pPr>
        <w:pStyle w:val="27"/>
        <w:tabs>
          <w:tab w:val="right" w:leader="dot" w:pos="8306"/>
        </w:tabs>
        <w:rPr>
          <w:color w:val="auto"/>
          <w:highlight w:val="none"/>
        </w:rPr>
      </w:pPr>
      <w:r>
        <w:rPr>
          <w:color w:val="auto"/>
          <w:highlight w:val="none"/>
        </w:rPr>
        <w:fldChar w:fldCharType="begin"/>
      </w:r>
      <w:r>
        <w:rPr>
          <w:color w:val="auto"/>
          <w:highlight w:val="none"/>
        </w:rPr>
        <w:instrText xml:space="preserve"> HYPERLINK \l "_Toc7605" </w:instrText>
      </w:r>
      <w:r>
        <w:rPr>
          <w:color w:val="auto"/>
          <w:highlight w:val="none"/>
        </w:rPr>
        <w:fldChar w:fldCharType="separate"/>
      </w:r>
      <w:r>
        <w:rPr>
          <w:color w:val="auto"/>
          <w:highlight w:val="none"/>
        </w:rPr>
        <w:t xml:space="preserve">2.1. </w:t>
      </w:r>
      <w:r>
        <w:rPr>
          <w:rFonts w:hint="eastAsia"/>
          <w:color w:val="auto"/>
          <w:highlight w:val="none"/>
        </w:rPr>
        <w:t>配置原则</w:t>
      </w:r>
      <w:r>
        <w:rPr>
          <w:color w:val="auto"/>
          <w:highlight w:val="none"/>
        </w:rPr>
        <w:tab/>
      </w:r>
      <w:r>
        <w:rPr>
          <w:color w:val="auto"/>
          <w:highlight w:val="none"/>
        </w:rPr>
        <w:fldChar w:fldCharType="begin"/>
      </w:r>
      <w:r>
        <w:rPr>
          <w:color w:val="auto"/>
          <w:highlight w:val="none"/>
        </w:rPr>
        <w:instrText xml:space="preserve"> PAGEREF _Toc7605 \h </w:instrText>
      </w:r>
      <w:r>
        <w:rPr>
          <w:color w:val="auto"/>
          <w:highlight w:val="none"/>
        </w:rPr>
        <w:fldChar w:fldCharType="separate"/>
      </w:r>
      <w:r>
        <w:rPr>
          <w:color w:val="auto"/>
          <w:highlight w:val="none"/>
        </w:rPr>
        <w:t>3</w:t>
      </w:r>
      <w:r>
        <w:rPr>
          <w:color w:val="auto"/>
          <w:highlight w:val="none"/>
        </w:rPr>
        <w:fldChar w:fldCharType="end"/>
      </w:r>
      <w:r>
        <w:rPr>
          <w:color w:val="auto"/>
          <w:highlight w:val="none"/>
        </w:rPr>
        <w:fldChar w:fldCharType="end"/>
      </w:r>
    </w:p>
    <w:p w14:paraId="1D378005">
      <w:pPr>
        <w:pStyle w:val="27"/>
        <w:tabs>
          <w:tab w:val="right" w:leader="dot" w:pos="8306"/>
        </w:tabs>
        <w:rPr>
          <w:color w:val="auto"/>
          <w:highlight w:val="none"/>
        </w:rPr>
      </w:pPr>
      <w:r>
        <w:rPr>
          <w:color w:val="auto"/>
          <w:highlight w:val="none"/>
        </w:rPr>
        <w:fldChar w:fldCharType="begin"/>
      </w:r>
      <w:r>
        <w:rPr>
          <w:color w:val="auto"/>
          <w:highlight w:val="none"/>
        </w:rPr>
        <w:instrText xml:space="preserve"> HYPERLINK \l "_Toc27220" </w:instrText>
      </w:r>
      <w:r>
        <w:rPr>
          <w:color w:val="auto"/>
          <w:highlight w:val="none"/>
        </w:rPr>
        <w:fldChar w:fldCharType="separate"/>
      </w:r>
      <w:r>
        <w:rPr>
          <w:color w:val="auto"/>
          <w:highlight w:val="none"/>
        </w:rPr>
        <w:t xml:space="preserve">2.2. </w:t>
      </w:r>
      <w:r>
        <w:rPr>
          <w:rFonts w:hint="eastAsia"/>
          <w:color w:val="auto"/>
          <w:highlight w:val="none"/>
        </w:rPr>
        <w:t>现场配置</w:t>
      </w:r>
      <w:r>
        <w:rPr>
          <w:color w:val="auto"/>
          <w:highlight w:val="none"/>
        </w:rPr>
        <w:tab/>
      </w:r>
      <w:r>
        <w:rPr>
          <w:color w:val="auto"/>
          <w:highlight w:val="none"/>
        </w:rPr>
        <w:fldChar w:fldCharType="begin"/>
      </w:r>
      <w:r>
        <w:rPr>
          <w:color w:val="auto"/>
          <w:highlight w:val="none"/>
        </w:rPr>
        <w:instrText xml:space="preserve"> PAGEREF _Toc27220 \h </w:instrText>
      </w:r>
      <w:r>
        <w:rPr>
          <w:color w:val="auto"/>
          <w:highlight w:val="none"/>
        </w:rPr>
        <w:fldChar w:fldCharType="separate"/>
      </w:r>
      <w:r>
        <w:rPr>
          <w:color w:val="auto"/>
          <w:highlight w:val="none"/>
        </w:rPr>
        <w:t>4</w:t>
      </w:r>
      <w:r>
        <w:rPr>
          <w:color w:val="auto"/>
          <w:highlight w:val="none"/>
        </w:rPr>
        <w:fldChar w:fldCharType="end"/>
      </w:r>
      <w:r>
        <w:rPr>
          <w:color w:val="auto"/>
          <w:highlight w:val="none"/>
        </w:rPr>
        <w:fldChar w:fldCharType="end"/>
      </w:r>
    </w:p>
    <w:p w14:paraId="7D3773EB">
      <w:pPr>
        <w:pStyle w:val="27"/>
        <w:tabs>
          <w:tab w:val="right" w:leader="dot" w:pos="8306"/>
        </w:tabs>
        <w:rPr>
          <w:color w:val="auto"/>
          <w:highlight w:val="none"/>
        </w:rPr>
      </w:pPr>
      <w:r>
        <w:rPr>
          <w:color w:val="auto"/>
          <w:highlight w:val="none"/>
        </w:rPr>
        <w:fldChar w:fldCharType="begin"/>
      </w:r>
      <w:r>
        <w:rPr>
          <w:color w:val="auto"/>
          <w:highlight w:val="none"/>
        </w:rPr>
        <w:instrText xml:space="preserve"> HYPERLINK \l "_Toc29924" </w:instrText>
      </w:r>
      <w:r>
        <w:rPr>
          <w:color w:val="auto"/>
          <w:highlight w:val="none"/>
        </w:rPr>
        <w:fldChar w:fldCharType="separate"/>
      </w:r>
      <w:r>
        <w:rPr>
          <w:color w:val="auto"/>
          <w:highlight w:val="none"/>
        </w:rPr>
        <w:t xml:space="preserve">2.3. </w:t>
      </w:r>
      <w:r>
        <w:rPr>
          <w:rFonts w:hint="eastAsia"/>
          <w:color w:val="auto"/>
          <w:highlight w:val="none"/>
        </w:rPr>
        <w:t>电气参数</w:t>
      </w:r>
      <w:r>
        <w:rPr>
          <w:color w:val="auto"/>
          <w:highlight w:val="none"/>
        </w:rPr>
        <w:tab/>
      </w:r>
      <w:r>
        <w:rPr>
          <w:color w:val="auto"/>
          <w:highlight w:val="none"/>
        </w:rPr>
        <w:fldChar w:fldCharType="begin"/>
      </w:r>
      <w:r>
        <w:rPr>
          <w:color w:val="auto"/>
          <w:highlight w:val="none"/>
        </w:rPr>
        <w:instrText xml:space="preserve"> PAGEREF _Toc29924 \h </w:instrText>
      </w:r>
      <w:r>
        <w:rPr>
          <w:color w:val="auto"/>
          <w:highlight w:val="none"/>
        </w:rPr>
        <w:fldChar w:fldCharType="separate"/>
      </w:r>
      <w:r>
        <w:rPr>
          <w:color w:val="auto"/>
          <w:highlight w:val="none"/>
        </w:rPr>
        <w:t>4</w:t>
      </w:r>
      <w:r>
        <w:rPr>
          <w:color w:val="auto"/>
          <w:highlight w:val="none"/>
        </w:rPr>
        <w:fldChar w:fldCharType="end"/>
      </w:r>
      <w:r>
        <w:rPr>
          <w:color w:val="auto"/>
          <w:highlight w:val="none"/>
        </w:rPr>
        <w:fldChar w:fldCharType="end"/>
      </w:r>
    </w:p>
    <w:p w14:paraId="193FE01A">
      <w:pPr>
        <w:pStyle w:val="27"/>
        <w:tabs>
          <w:tab w:val="right" w:leader="dot" w:pos="8306"/>
        </w:tabs>
        <w:rPr>
          <w:color w:val="auto"/>
          <w:highlight w:val="none"/>
        </w:rPr>
      </w:pPr>
      <w:r>
        <w:rPr>
          <w:color w:val="auto"/>
          <w:highlight w:val="none"/>
        </w:rPr>
        <w:fldChar w:fldCharType="begin"/>
      </w:r>
      <w:r>
        <w:rPr>
          <w:color w:val="auto"/>
          <w:highlight w:val="none"/>
        </w:rPr>
        <w:instrText xml:space="preserve"> HYPERLINK \l "_Toc26007" </w:instrText>
      </w:r>
      <w:r>
        <w:rPr>
          <w:color w:val="auto"/>
          <w:highlight w:val="none"/>
        </w:rPr>
        <w:fldChar w:fldCharType="separate"/>
      </w:r>
      <w:r>
        <w:rPr>
          <w:color w:val="auto"/>
          <w:highlight w:val="none"/>
        </w:rPr>
        <w:t xml:space="preserve">2.4. </w:t>
      </w:r>
      <w:r>
        <w:rPr>
          <w:rFonts w:hint="eastAsia"/>
          <w:color w:val="auto"/>
          <w:highlight w:val="none"/>
        </w:rPr>
        <w:t>型式试验</w:t>
      </w:r>
      <w:r>
        <w:rPr>
          <w:color w:val="auto"/>
          <w:highlight w:val="none"/>
        </w:rPr>
        <w:tab/>
      </w:r>
      <w:r>
        <w:rPr>
          <w:color w:val="auto"/>
          <w:highlight w:val="none"/>
        </w:rPr>
        <w:fldChar w:fldCharType="begin"/>
      </w:r>
      <w:r>
        <w:rPr>
          <w:color w:val="auto"/>
          <w:highlight w:val="none"/>
        </w:rPr>
        <w:instrText xml:space="preserve"> PAGEREF _Toc26007 \h </w:instrText>
      </w:r>
      <w:r>
        <w:rPr>
          <w:color w:val="auto"/>
          <w:highlight w:val="none"/>
        </w:rPr>
        <w:fldChar w:fldCharType="separate"/>
      </w:r>
      <w:r>
        <w:rPr>
          <w:color w:val="auto"/>
          <w:highlight w:val="none"/>
        </w:rPr>
        <w:t>7</w:t>
      </w:r>
      <w:r>
        <w:rPr>
          <w:color w:val="auto"/>
          <w:highlight w:val="none"/>
        </w:rPr>
        <w:fldChar w:fldCharType="end"/>
      </w:r>
      <w:r>
        <w:rPr>
          <w:color w:val="auto"/>
          <w:highlight w:val="none"/>
        </w:rPr>
        <w:fldChar w:fldCharType="end"/>
      </w:r>
    </w:p>
    <w:p w14:paraId="37AF5F1A">
      <w:pPr>
        <w:pStyle w:val="27"/>
        <w:tabs>
          <w:tab w:val="right" w:leader="dot" w:pos="8306"/>
        </w:tabs>
        <w:rPr>
          <w:color w:val="auto"/>
          <w:highlight w:val="none"/>
        </w:rPr>
      </w:pPr>
      <w:r>
        <w:rPr>
          <w:color w:val="auto"/>
          <w:highlight w:val="none"/>
        </w:rPr>
        <w:fldChar w:fldCharType="begin"/>
      </w:r>
      <w:r>
        <w:rPr>
          <w:color w:val="auto"/>
          <w:highlight w:val="none"/>
        </w:rPr>
        <w:instrText xml:space="preserve"> HYPERLINK \l "_Toc6799" </w:instrText>
      </w:r>
      <w:r>
        <w:rPr>
          <w:color w:val="auto"/>
          <w:highlight w:val="none"/>
        </w:rPr>
        <w:fldChar w:fldCharType="separate"/>
      </w:r>
      <w:r>
        <w:rPr>
          <w:color w:val="auto"/>
          <w:highlight w:val="none"/>
        </w:rPr>
        <w:t xml:space="preserve">2.5. </w:t>
      </w:r>
      <w:r>
        <w:rPr>
          <w:rFonts w:hint="eastAsia"/>
          <w:color w:val="auto"/>
          <w:highlight w:val="none"/>
        </w:rPr>
        <w:t>功能参数</w:t>
      </w:r>
      <w:r>
        <w:rPr>
          <w:color w:val="auto"/>
          <w:highlight w:val="none"/>
        </w:rPr>
        <w:tab/>
      </w:r>
      <w:r>
        <w:rPr>
          <w:color w:val="auto"/>
          <w:highlight w:val="none"/>
        </w:rPr>
        <w:fldChar w:fldCharType="begin"/>
      </w:r>
      <w:r>
        <w:rPr>
          <w:color w:val="auto"/>
          <w:highlight w:val="none"/>
        </w:rPr>
        <w:instrText xml:space="preserve"> PAGEREF _Toc6799 \h </w:instrText>
      </w:r>
      <w:r>
        <w:rPr>
          <w:color w:val="auto"/>
          <w:highlight w:val="none"/>
        </w:rPr>
        <w:fldChar w:fldCharType="separate"/>
      </w:r>
      <w:r>
        <w:rPr>
          <w:color w:val="auto"/>
          <w:highlight w:val="none"/>
        </w:rPr>
        <w:t>8</w:t>
      </w:r>
      <w:r>
        <w:rPr>
          <w:color w:val="auto"/>
          <w:highlight w:val="none"/>
        </w:rPr>
        <w:fldChar w:fldCharType="end"/>
      </w:r>
      <w:r>
        <w:rPr>
          <w:color w:val="auto"/>
          <w:highlight w:val="none"/>
        </w:rPr>
        <w:fldChar w:fldCharType="end"/>
      </w:r>
    </w:p>
    <w:p w14:paraId="2E07272E">
      <w:pPr>
        <w:pStyle w:val="27"/>
        <w:tabs>
          <w:tab w:val="right" w:leader="dot" w:pos="8306"/>
        </w:tabs>
        <w:rPr>
          <w:color w:val="auto"/>
          <w:highlight w:val="none"/>
        </w:rPr>
      </w:pPr>
      <w:r>
        <w:rPr>
          <w:color w:val="auto"/>
          <w:highlight w:val="none"/>
        </w:rPr>
        <w:fldChar w:fldCharType="begin"/>
      </w:r>
      <w:r>
        <w:rPr>
          <w:color w:val="auto"/>
          <w:highlight w:val="none"/>
        </w:rPr>
        <w:instrText xml:space="preserve"> HYPERLINK \l "_Toc27655" </w:instrText>
      </w:r>
      <w:r>
        <w:rPr>
          <w:color w:val="auto"/>
          <w:highlight w:val="none"/>
        </w:rPr>
        <w:fldChar w:fldCharType="separate"/>
      </w:r>
      <w:r>
        <w:rPr>
          <w:color w:val="auto"/>
          <w:highlight w:val="none"/>
        </w:rPr>
        <w:t xml:space="preserve">2.6. </w:t>
      </w:r>
      <w:r>
        <w:rPr>
          <w:rFonts w:hint="eastAsia"/>
          <w:color w:val="auto"/>
          <w:highlight w:val="none"/>
        </w:rPr>
        <w:t>新增快切开关安装示意图</w:t>
      </w:r>
      <w:r>
        <w:rPr>
          <w:color w:val="auto"/>
          <w:highlight w:val="none"/>
        </w:rPr>
        <w:tab/>
      </w:r>
      <w:r>
        <w:rPr>
          <w:color w:val="auto"/>
          <w:highlight w:val="none"/>
        </w:rPr>
        <w:fldChar w:fldCharType="begin"/>
      </w:r>
      <w:r>
        <w:rPr>
          <w:color w:val="auto"/>
          <w:highlight w:val="none"/>
        </w:rPr>
        <w:instrText xml:space="preserve"> PAGEREF _Toc27655 \h </w:instrText>
      </w:r>
      <w:r>
        <w:rPr>
          <w:color w:val="auto"/>
          <w:highlight w:val="none"/>
        </w:rPr>
        <w:fldChar w:fldCharType="separate"/>
      </w:r>
      <w:r>
        <w:rPr>
          <w:color w:val="auto"/>
          <w:highlight w:val="none"/>
        </w:rPr>
        <w:t>10</w:t>
      </w:r>
      <w:r>
        <w:rPr>
          <w:color w:val="auto"/>
          <w:highlight w:val="none"/>
        </w:rPr>
        <w:fldChar w:fldCharType="end"/>
      </w:r>
      <w:r>
        <w:rPr>
          <w:color w:val="auto"/>
          <w:highlight w:val="none"/>
        </w:rPr>
        <w:fldChar w:fldCharType="end"/>
      </w:r>
    </w:p>
    <w:p w14:paraId="358CFD19">
      <w:pPr>
        <w:pStyle w:val="24"/>
        <w:tabs>
          <w:tab w:val="right" w:leader="dot" w:pos="8306"/>
        </w:tabs>
        <w:rPr>
          <w:color w:val="auto"/>
          <w:highlight w:val="none"/>
        </w:rPr>
      </w:pPr>
      <w:r>
        <w:rPr>
          <w:color w:val="auto"/>
          <w:highlight w:val="none"/>
        </w:rPr>
        <w:fldChar w:fldCharType="begin"/>
      </w:r>
      <w:r>
        <w:rPr>
          <w:color w:val="auto"/>
          <w:highlight w:val="none"/>
        </w:rPr>
        <w:instrText xml:space="preserve"> HYPERLINK \l "_Toc25627" </w:instrText>
      </w:r>
      <w:r>
        <w:rPr>
          <w:color w:val="auto"/>
          <w:highlight w:val="none"/>
        </w:rPr>
        <w:fldChar w:fldCharType="separate"/>
      </w:r>
      <w:r>
        <w:rPr>
          <w:color w:val="auto"/>
          <w:szCs w:val="40"/>
          <w:highlight w:val="none"/>
        </w:rPr>
        <w:t xml:space="preserve">3. </w:t>
      </w:r>
      <w:r>
        <w:rPr>
          <w:rFonts w:hint="eastAsia"/>
          <w:color w:val="auto"/>
          <w:highlight w:val="none"/>
        </w:rPr>
        <w:t>电力监测设备</w:t>
      </w:r>
      <w:r>
        <w:rPr>
          <w:color w:val="auto"/>
          <w:highlight w:val="none"/>
        </w:rPr>
        <w:tab/>
      </w:r>
      <w:r>
        <w:rPr>
          <w:color w:val="auto"/>
          <w:highlight w:val="none"/>
        </w:rPr>
        <w:fldChar w:fldCharType="begin"/>
      </w:r>
      <w:r>
        <w:rPr>
          <w:color w:val="auto"/>
          <w:highlight w:val="none"/>
        </w:rPr>
        <w:instrText xml:space="preserve"> PAGEREF _Toc25627 \h </w:instrText>
      </w:r>
      <w:r>
        <w:rPr>
          <w:color w:val="auto"/>
          <w:highlight w:val="none"/>
        </w:rPr>
        <w:fldChar w:fldCharType="separate"/>
      </w:r>
      <w:r>
        <w:rPr>
          <w:color w:val="auto"/>
          <w:highlight w:val="none"/>
        </w:rPr>
        <w:t>12</w:t>
      </w:r>
      <w:r>
        <w:rPr>
          <w:color w:val="auto"/>
          <w:highlight w:val="none"/>
        </w:rPr>
        <w:fldChar w:fldCharType="end"/>
      </w:r>
      <w:r>
        <w:rPr>
          <w:color w:val="auto"/>
          <w:highlight w:val="none"/>
        </w:rPr>
        <w:fldChar w:fldCharType="end"/>
      </w:r>
    </w:p>
    <w:p w14:paraId="712DE7E1">
      <w:pPr>
        <w:pStyle w:val="27"/>
        <w:tabs>
          <w:tab w:val="right" w:leader="dot" w:pos="8306"/>
        </w:tabs>
        <w:rPr>
          <w:color w:val="auto"/>
          <w:highlight w:val="none"/>
        </w:rPr>
      </w:pPr>
      <w:r>
        <w:rPr>
          <w:color w:val="auto"/>
          <w:highlight w:val="none"/>
        </w:rPr>
        <w:fldChar w:fldCharType="begin"/>
      </w:r>
      <w:r>
        <w:rPr>
          <w:color w:val="auto"/>
          <w:highlight w:val="none"/>
        </w:rPr>
        <w:instrText xml:space="preserve"> HYPERLINK \l "_Toc26809" </w:instrText>
      </w:r>
      <w:r>
        <w:rPr>
          <w:color w:val="auto"/>
          <w:highlight w:val="none"/>
        </w:rPr>
        <w:fldChar w:fldCharType="separate"/>
      </w:r>
      <w:r>
        <w:rPr>
          <w:color w:val="auto"/>
          <w:highlight w:val="none"/>
        </w:rPr>
        <w:t xml:space="preserve">3.1. </w:t>
      </w:r>
      <w:r>
        <w:rPr>
          <w:rFonts w:hint="eastAsia"/>
          <w:color w:val="auto"/>
          <w:highlight w:val="none"/>
        </w:rPr>
        <w:t>主要功能</w:t>
      </w:r>
      <w:r>
        <w:rPr>
          <w:color w:val="auto"/>
          <w:highlight w:val="none"/>
        </w:rPr>
        <w:tab/>
      </w:r>
      <w:r>
        <w:rPr>
          <w:color w:val="auto"/>
          <w:highlight w:val="none"/>
        </w:rPr>
        <w:fldChar w:fldCharType="begin"/>
      </w:r>
      <w:r>
        <w:rPr>
          <w:color w:val="auto"/>
          <w:highlight w:val="none"/>
        </w:rPr>
        <w:instrText xml:space="preserve"> PAGEREF _Toc26809 \h </w:instrText>
      </w:r>
      <w:r>
        <w:rPr>
          <w:color w:val="auto"/>
          <w:highlight w:val="none"/>
        </w:rPr>
        <w:fldChar w:fldCharType="separate"/>
      </w:r>
      <w:r>
        <w:rPr>
          <w:color w:val="auto"/>
          <w:highlight w:val="none"/>
        </w:rPr>
        <w:t>12</w:t>
      </w:r>
      <w:r>
        <w:rPr>
          <w:color w:val="auto"/>
          <w:highlight w:val="none"/>
        </w:rPr>
        <w:fldChar w:fldCharType="end"/>
      </w:r>
      <w:r>
        <w:rPr>
          <w:color w:val="auto"/>
          <w:highlight w:val="none"/>
        </w:rPr>
        <w:fldChar w:fldCharType="end"/>
      </w:r>
    </w:p>
    <w:p w14:paraId="1922C6A6">
      <w:pPr>
        <w:pStyle w:val="27"/>
        <w:tabs>
          <w:tab w:val="right" w:leader="dot" w:pos="8306"/>
        </w:tabs>
        <w:rPr>
          <w:color w:val="auto"/>
          <w:highlight w:val="none"/>
        </w:rPr>
      </w:pPr>
      <w:r>
        <w:rPr>
          <w:color w:val="auto"/>
          <w:highlight w:val="none"/>
        </w:rPr>
        <w:fldChar w:fldCharType="begin"/>
      </w:r>
      <w:r>
        <w:rPr>
          <w:color w:val="auto"/>
          <w:highlight w:val="none"/>
        </w:rPr>
        <w:instrText xml:space="preserve"> HYPERLINK \l "_Toc1087" </w:instrText>
      </w:r>
      <w:r>
        <w:rPr>
          <w:color w:val="auto"/>
          <w:highlight w:val="none"/>
        </w:rPr>
        <w:fldChar w:fldCharType="separate"/>
      </w:r>
      <w:r>
        <w:rPr>
          <w:color w:val="auto"/>
          <w:highlight w:val="none"/>
        </w:rPr>
        <w:t xml:space="preserve">3.2. </w:t>
      </w:r>
      <w:r>
        <w:rPr>
          <w:rFonts w:hint="eastAsia"/>
          <w:color w:val="auto"/>
          <w:highlight w:val="none"/>
        </w:rPr>
        <w:t>核心采集器技术规格</w:t>
      </w:r>
      <w:r>
        <w:rPr>
          <w:color w:val="auto"/>
          <w:highlight w:val="none"/>
        </w:rPr>
        <w:tab/>
      </w:r>
      <w:r>
        <w:rPr>
          <w:color w:val="auto"/>
          <w:highlight w:val="none"/>
        </w:rPr>
        <w:fldChar w:fldCharType="begin"/>
      </w:r>
      <w:r>
        <w:rPr>
          <w:color w:val="auto"/>
          <w:highlight w:val="none"/>
        </w:rPr>
        <w:instrText xml:space="preserve"> PAGEREF _Toc1087 \h </w:instrText>
      </w:r>
      <w:r>
        <w:rPr>
          <w:color w:val="auto"/>
          <w:highlight w:val="none"/>
        </w:rPr>
        <w:fldChar w:fldCharType="separate"/>
      </w:r>
      <w:r>
        <w:rPr>
          <w:color w:val="auto"/>
          <w:highlight w:val="none"/>
        </w:rPr>
        <w:t>16</w:t>
      </w:r>
      <w:r>
        <w:rPr>
          <w:color w:val="auto"/>
          <w:highlight w:val="none"/>
        </w:rPr>
        <w:fldChar w:fldCharType="end"/>
      </w:r>
      <w:r>
        <w:rPr>
          <w:color w:val="auto"/>
          <w:highlight w:val="none"/>
        </w:rPr>
        <w:fldChar w:fldCharType="end"/>
      </w:r>
    </w:p>
    <w:p w14:paraId="3D187D3E">
      <w:pPr>
        <w:pStyle w:val="27"/>
        <w:tabs>
          <w:tab w:val="right" w:leader="dot" w:pos="8306"/>
        </w:tabs>
        <w:rPr>
          <w:color w:val="auto"/>
          <w:highlight w:val="none"/>
        </w:rPr>
      </w:pPr>
      <w:r>
        <w:rPr>
          <w:color w:val="auto"/>
          <w:highlight w:val="none"/>
        </w:rPr>
        <w:fldChar w:fldCharType="begin"/>
      </w:r>
      <w:r>
        <w:rPr>
          <w:color w:val="auto"/>
          <w:highlight w:val="none"/>
        </w:rPr>
        <w:instrText xml:space="preserve"> HYPERLINK \l "_Toc9665" </w:instrText>
      </w:r>
      <w:r>
        <w:rPr>
          <w:color w:val="auto"/>
          <w:highlight w:val="none"/>
        </w:rPr>
        <w:fldChar w:fldCharType="separate"/>
      </w:r>
      <w:r>
        <w:rPr>
          <w:rFonts w:ascii="Times New Roman" w:hAnsi="Times New Roman"/>
          <w:color w:val="auto"/>
          <w:highlight w:val="none"/>
        </w:rPr>
        <w:t xml:space="preserve">3.3. </w:t>
      </w:r>
      <w:r>
        <w:rPr>
          <w:rFonts w:hint="eastAsia"/>
          <w:color w:val="auto"/>
          <w:highlight w:val="none"/>
        </w:rPr>
        <w:t>安装方式：</w:t>
      </w:r>
      <w:r>
        <w:rPr>
          <w:color w:val="auto"/>
          <w:highlight w:val="none"/>
        </w:rPr>
        <w:tab/>
      </w:r>
      <w:r>
        <w:rPr>
          <w:color w:val="auto"/>
          <w:highlight w:val="none"/>
        </w:rPr>
        <w:fldChar w:fldCharType="begin"/>
      </w:r>
      <w:r>
        <w:rPr>
          <w:color w:val="auto"/>
          <w:highlight w:val="none"/>
        </w:rPr>
        <w:instrText xml:space="preserve"> PAGEREF _Toc9665 \h </w:instrText>
      </w:r>
      <w:r>
        <w:rPr>
          <w:color w:val="auto"/>
          <w:highlight w:val="none"/>
        </w:rPr>
        <w:fldChar w:fldCharType="separate"/>
      </w:r>
      <w:r>
        <w:rPr>
          <w:color w:val="auto"/>
          <w:highlight w:val="none"/>
        </w:rPr>
        <w:t>16</w:t>
      </w:r>
      <w:r>
        <w:rPr>
          <w:color w:val="auto"/>
          <w:highlight w:val="none"/>
        </w:rPr>
        <w:fldChar w:fldCharType="end"/>
      </w:r>
      <w:r>
        <w:rPr>
          <w:color w:val="auto"/>
          <w:highlight w:val="none"/>
        </w:rPr>
        <w:fldChar w:fldCharType="end"/>
      </w:r>
    </w:p>
    <w:p w14:paraId="6BD8B3C5">
      <w:pPr>
        <w:pStyle w:val="24"/>
        <w:tabs>
          <w:tab w:val="right" w:leader="dot" w:pos="8306"/>
        </w:tabs>
        <w:rPr>
          <w:color w:val="auto"/>
          <w:highlight w:val="none"/>
        </w:rPr>
      </w:pPr>
      <w:r>
        <w:rPr>
          <w:color w:val="auto"/>
          <w:highlight w:val="none"/>
        </w:rPr>
        <w:fldChar w:fldCharType="begin"/>
      </w:r>
      <w:r>
        <w:rPr>
          <w:color w:val="auto"/>
          <w:highlight w:val="none"/>
        </w:rPr>
        <w:instrText xml:space="preserve"> HYPERLINK \l "_Toc26363" </w:instrText>
      </w:r>
      <w:r>
        <w:rPr>
          <w:color w:val="auto"/>
          <w:highlight w:val="none"/>
        </w:rPr>
        <w:fldChar w:fldCharType="separate"/>
      </w:r>
      <w:r>
        <w:rPr>
          <w:color w:val="auto"/>
          <w:szCs w:val="40"/>
          <w:highlight w:val="none"/>
        </w:rPr>
        <w:t xml:space="preserve">4. </w:t>
      </w:r>
      <w:r>
        <w:rPr>
          <w:rFonts w:hint="eastAsia"/>
          <w:color w:val="auto"/>
          <w:highlight w:val="none"/>
        </w:rPr>
        <w:t>低压侧UPS系统方案</w:t>
      </w:r>
      <w:r>
        <w:rPr>
          <w:color w:val="auto"/>
          <w:highlight w:val="none"/>
        </w:rPr>
        <w:tab/>
      </w:r>
      <w:r>
        <w:rPr>
          <w:color w:val="auto"/>
          <w:highlight w:val="none"/>
        </w:rPr>
        <w:fldChar w:fldCharType="begin"/>
      </w:r>
      <w:r>
        <w:rPr>
          <w:color w:val="auto"/>
          <w:highlight w:val="none"/>
        </w:rPr>
        <w:instrText xml:space="preserve"> PAGEREF _Toc26363 \h </w:instrText>
      </w:r>
      <w:r>
        <w:rPr>
          <w:color w:val="auto"/>
          <w:highlight w:val="none"/>
        </w:rPr>
        <w:fldChar w:fldCharType="separate"/>
      </w:r>
      <w:r>
        <w:rPr>
          <w:color w:val="auto"/>
          <w:highlight w:val="none"/>
        </w:rPr>
        <w:t>23</w:t>
      </w:r>
      <w:r>
        <w:rPr>
          <w:color w:val="auto"/>
          <w:highlight w:val="none"/>
        </w:rPr>
        <w:fldChar w:fldCharType="end"/>
      </w:r>
      <w:r>
        <w:rPr>
          <w:color w:val="auto"/>
          <w:highlight w:val="none"/>
        </w:rPr>
        <w:fldChar w:fldCharType="end"/>
      </w:r>
    </w:p>
    <w:p w14:paraId="7FD4769B">
      <w:pPr>
        <w:pStyle w:val="27"/>
        <w:tabs>
          <w:tab w:val="right" w:leader="dot" w:pos="8306"/>
        </w:tabs>
        <w:rPr>
          <w:color w:val="auto"/>
          <w:highlight w:val="none"/>
        </w:rPr>
      </w:pPr>
      <w:r>
        <w:rPr>
          <w:color w:val="auto"/>
          <w:highlight w:val="none"/>
        </w:rPr>
        <w:fldChar w:fldCharType="begin"/>
      </w:r>
      <w:r>
        <w:rPr>
          <w:color w:val="auto"/>
          <w:highlight w:val="none"/>
        </w:rPr>
        <w:instrText xml:space="preserve"> HYPERLINK \l "_Toc28414" </w:instrText>
      </w:r>
      <w:r>
        <w:rPr>
          <w:color w:val="auto"/>
          <w:highlight w:val="none"/>
        </w:rPr>
        <w:fldChar w:fldCharType="separate"/>
      </w:r>
      <w:r>
        <w:rPr>
          <w:color w:val="auto"/>
          <w:highlight w:val="none"/>
        </w:rPr>
        <w:t xml:space="preserve">4.1. </w:t>
      </w:r>
      <w:r>
        <w:rPr>
          <w:rFonts w:hint="eastAsia"/>
          <w:color w:val="auto"/>
          <w:highlight w:val="none"/>
        </w:rPr>
        <w:t>SMT生产线配置方案</w:t>
      </w:r>
      <w:r>
        <w:rPr>
          <w:color w:val="auto"/>
          <w:highlight w:val="none"/>
        </w:rPr>
        <w:tab/>
      </w:r>
      <w:r>
        <w:rPr>
          <w:color w:val="auto"/>
          <w:highlight w:val="none"/>
        </w:rPr>
        <w:fldChar w:fldCharType="begin"/>
      </w:r>
      <w:r>
        <w:rPr>
          <w:color w:val="auto"/>
          <w:highlight w:val="none"/>
        </w:rPr>
        <w:instrText xml:space="preserve"> PAGEREF _Toc28414 \h </w:instrText>
      </w:r>
      <w:r>
        <w:rPr>
          <w:color w:val="auto"/>
          <w:highlight w:val="none"/>
        </w:rPr>
        <w:fldChar w:fldCharType="separate"/>
      </w:r>
      <w:r>
        <w:rPr>
          <w:color w:val="auto"/>
          <w:highlight w:val="none"/>
        </w:rPr>
        <w:t>24</w:t>
      </w:r>
      <w:r>
        <w:rPr>
          <w:color w:val="auto"/>
          <w:highlight w:val="none"/>
        </w:rPr>
        <w:fldChar w:fldCharType="end"/>
      </w:r>
      <w:r>
        <w:rPr>
          <w:color w:val="auto"/>
          <w:highlight w:val="none"/>
        </w:rPr>
        <w:fldChar w:fldCharType="end"/>
      </w:r>
    </w:p>
    <w:p w14:paraId="74085C46">
      <w:pPr>
        <w:pStyle w:val="27"/>
        <w:tabs>
          <w:tab w:val="right" w:leader="dot" w:pos="8306"/>
        </w:tabs>
        <w:rPr>
          <w:color w:val="auto"/>
          <w:highlight w:val="none"/>
        </w:rPr>
      </w:pPr>
      <w:r>
        <w:rPr>
          <w:color w:val="auto"/>
          <w:highlight w:val="none"/>
        </w:rPr>
        <w:fldChar w:fldCharType="begin"/>
      </w:r>
      <w:r>
        <w:rPr>
          <w:color w:val="auto"/>
          <w:highlight w:val="none"/>
        </w:rPr>
        <w:instrText xml:space="preserve"> HYPERLINK \l "_Toc21727" </w:instrText>
      </w:r>
      <w:r>
        <w:rPr>
          <w:color w:val="auto"/>
          <w:highlight w:val="none"/>
        </w:rPr>
        <w:fldChar w:fldCharType="separate"/>
      </w:r>
      <w:r>
        <w:rPr>
          <w:color w:val="auto"/>
          <w:highlight w:val="none"/>
        </w:rPr>
        <w:t xml:space="preserve">4.2. </w:t>
      </w:r>
      <w:r>
        <w:rPr>
          <w:rFonts w:hint="eastAsia"/>
          <w:color w:val="auto"/>
          <w:highlight w:val="none"/>
        </w:rPr>
        <w:t>车机EB点胶配置方案</w:t>
      </w:r>
      <w:r>
        <w:rPr>
          <w:color w:val="auto"/>
          <w:highlight w:val="none"/>
        </w:rPr>
        <w:tab/>
      </w:r>
      <w:r>
        <w:rPr>
          <w:color w:val="auto"/>
          <w:highlight w:val="none"/>
        </w:rPr>
        <w:fldChar w:fldCharType="begin"/>
      </w:r>
      <w:r>
        <w:rPr>
          <w:color w:val="auto"/>
          <w:highlight w:val="none"/>
        </w:rPr>
        <w:instrText xml:space="preserve"> PAGEREF _Toc21727 \h </w:instrText>
      </w:r>
      <w:r>
        <w:rPr>
          <w:color w:val="auto"/>
          <w:highlight w:val="none"/>
        </w:rPr>
        <w:fldChar w:fldCharType="separate"/>
      </w:r>
      <w:r>
        <w:rPr>
          <w:color w:val="auto"/>
          <w:highlight w:val="none"/>
        </w:rPr>
        <w:t>24</w:t>
      </w:r>
      <w:r>
        <w:rPr>
          <w:color w:val="auto"/>
          <w:highlight w:val="none"/>
        </w:rPr>
        <w:fldChar w:fldCharType="end"/>
      </w:r>
      <w:r>
        <w:rPr>
          <w:color w:val="auto"/>
          <w:highlight w:val="none"/>
        </w:rPr>
        <w:fldChar w:fldCharType="end"/>
      </w:r>
    </w:p>
    <w:p w14:paraId="1F0FBA93">
      <w:pPr>
        <w:pStyle w:val="27"/>
        <w:tabs>
          <w:tab w:val="right" w:leader="dot" w:pos="8306"/>
        </w:tabs>
        <w:rPr>
          <w:color w:val="auto"/>
          <w:highlight w:val="none"/>
        </w:rPr>
      </w:pPr>
      <w:r>
        <w:rPr>
          <w:color w:val="auto"/>
          <w:highlight w:val="none"/>
        </w:rPr>
        <w:fldChar w:fldCharType="begin"/>
      </w:r>
      <w:r>
        <w:rPr>
          <w:color w:val="auto"/>
          <w:highlight w:val="none"/>
        </w:rPr>
        <w:instrText xml:space="preserve"> HYPERLINK \l "_Toc22834" </w:instrText>
      </w:r>
      <w:r>
        <w:rPr>
          <w:color w:val="auto"/>
          <w:highlight w:val="none"/>
        </w:rPr>
        <w:fldChar w:fldCharType="separate"/>
      </w:r>
      <w:r>
        <w:rPr>
          <w:color w:val="auto"/>
          <w:highlight w:val="none"/>
        </w:rPr>
        <w:t xml:space="preserve">4.3. </w:t>
      </w:r>
      <w:r>
        <w:rPr>
          <w:rFonts w:hint="eastAsia"/>
          <w:color w:val="auto"/>
          <w:highlight w:val="none"/>
        </w:rPr>
        <w:t>波峰焊配置方案</w:t>
      </w:r>
      <w:r>
        <w:rPr>
          <w:color w:val="auto"/>
          <w:highlight w:val="none"/>
        </w:rPr>
        <w:tab/>
      </w:r>
      <w:r>
        <w:rPr>
          <w:color w:val="auto"/>
          <w:highlight w:val="none"/>
        </w:rPr>
        <w:fldChar w:fldCharType="begin"/>
      </w:r>
      <w:r>
        <w:rPr>
          <w:color w:val="auto"/>
          <w:highlight w:val="none"/>
        </w:rPr>
        <w:instrText xml:space="preserve"> PAGEREF _Toc22834 \h </w:instrText>
      </w:r>
      <w:r>
        <w:rPr>
          <w:color w:val="auto"/>
          <w:highlight w:val="none"/>
        </w:rPr>
        <w:fldChar w:fldCharType="separate"/>
      </w:r>
      <w:r>
        <w:rPr>
          <w:color w:val="auto"/>
          <w:highlight w:val="none"/>
        </w:rPr>
        <w:t>24</w:t>
      </w:r>
      <w:r>
        <w:rPr>
          <w:color w:val="auto"/>
          <w:highlight w:val="none"/>
        </w:rPr>
        <w:fldChar w:fldCharType="end"/>
      </w:r>
      <w:r>
        <w:rPr>
          <w:color w:val="auto"/>
          <w:highlight w:val="none"/>
        </w:rPr>
        <w:fldChar w:fldCharType="end"/>
      </w:r>
    </w:p>
    <w:p w14:paraId="0F30F08A">
      <w:pPr>
        <w:pStyle w:val="27"/>
        <w:tabs>
          <w:tab w:val="right" w:leader="dot" w:pos="8306"/>
        </w:tabs>
        <w:rPr>
          <w:color w:val="auto"/>
          <w:highlight w:val="none"/>
        </w:rPr>
      </w:pPr>
      <w:r>
        <w:rPr>
          <w:color w:val="auto"/>
          <w:highlight w:val="none"/>
        </w:rPr>
        <w:fldChar w:fldCharType="begin"/>
      </w:r>
      <w:r>
        <w:rPr>
          <w:color w:val="auto"/>
          <w:highlight w:val="none"/>
        </w:rPr>
        <w:instrText xml:space="preserve"> HYPERLINK \l "_Toc23364" </w:instrText>
      </w:r>
      <w:r>
        <w:rPr>
          <w:color w:val="auto"/>
          <w:highlight w:val="none"/>
        </w:rPr>
        <w:fldChar w:fldCharType="separate"/>
      </w:r>
      <w:r>
        <w:rPr>
          <w:color w:val="auto"/>
          <w:highlight w:val="none"/>
        </w:rPr>
        <w:t xml:space="preserve">4.4. </w:t>
      </w:r>
      <w:r>
        <w:rPr>
          <w:rFonts w:hint="eastAsia"/>
          <w:color w:val="auto"/>
          <w:highlight w:val="none"/>
        </w:rPr>
        <w:t>温循箱配置方案</w:t>
      </w:r>
      <w:r>
        <w:rPr>
          <w:color w:val="auto"/>
          <w:highlight w:val="none"/>
        </w:rPr>
        <w:tab/>
      </w:r>
      <w:r>
        <w:rPr>
          <w:color w:val="auto"/>
          <w:highlight w:val="none"/>
        </w:rPr>
        <w:fldChar w:fldCharType="begin"/>
      </w:r>
      <w:r>
        <w:rPr>
          <w:color w:val="auto"/>
          <w:highlight w:val="none"/>
        </w:rPr>
        <w:instrText xml:space="preserve"> PAGEREF _Toc23364 \h </w:instrText>
      </w:r>
      <w:r>
        <w:rPr>
          <w:color w:val="auto"/>
          <w:highlight w:val="none"/>
        </w:rPr>
        <w:fldChar w:fldCharType="separate"/>
      </w:r>
      <w:r>
        <w:rPr>
          <w:color w:val="auto"/>
          <w:highlight w:val="none"/>
        </w:rPr>
        <w:t>26</w:t>
      </w:r>
      <w:r>
        <w:rPr>
          <w:color w:val="auto"/>
          <w:highlight w:val="none"/>
        </w:rPr>
        <w:fldChar w:fldCharType="end"/>
      </w:r>
      <w:r>
        <w:rPr>
          <w:color w:val="auto"/>
          <w:highlight w:val="none"/>
        </w:rPr>
        <w:fldChar w:fldCharType="end"/>
      </w:r>
    </w:p>
    <w:p w14:paraId="09E8DCE7">
      <w:pPr>
        <w:pStyle w:val="27"/>
        <w:tabs>
          <w:tab w:val="right" w:leader="dot" w:pos="8306"/>
        </w:tabs>
        <w:rPr>
          <w:color w:val="auto"/>
          <w:highlight w:val="none"/>
        </w:rPr>
      </w:pPr>
      <w:r>
        <w:rPr>
          <w:color w:val="auto"/>
          <w:highlight w:val="none"/>
        </w:rPr>
        <w:fldChar w:fldCharType="begin"/>
      </w:r>
      <w:r>
        <w:rPr>
          <w:color w:val="auto"/>
          <w:highlight w:val="none"/>
        </w:rPr>
        <w:instrText xml:space="preserve"> HYPERLINK \l "_Toc21791" </w:instrText>
      </w:r>
      <w:r>
        <w:rPr>
          <w:color w:val="auto"/>
          <w:highlight w:val="none"/>
        </w:rPr>
        <w:fldChar w:fldCharType="separate"/>
      </w:r>
      <w:r>
        <w:rPr>
          <w:color w:val="auto"/>
          <w:highlight w:val="none"/>
        </w:rPr>
        <w:t xml:space="preserve">4.5. </w:t>
      </w:r>
      <w:r>
        <w:rPr>
          <w:rFonts w:hint="eastAsia"/>
          <w:color w:val="auto"/>
          <w:highlight w:val="none"/>
        </w:rPr>
        <w:t>汇总</w:t>
      </w:r>
      <w:r>
        <w:rPr>
          <w:color w:val="auto"/>
          <w:highlight w:val="none"/>
        </w:rPr>
        <w:tab/>
      </w:r>
      <w:r>
        <w:rPr>
          <w:color w:val="auto"/>
          <w:highlight w:val="none"/>
        </w:rPr>
        <w:fldChar w:fldCharType="begin"/>
      </w:r>
      <w:r>
        <w:rPr>
          <w:color w:val="auto"/>
          <w:highlight w:val="none"/>
        </w:rPr>
        <w:instrText xml:space="preserve"> PAGEREF _Toc21791 \h </w:instrText>
      </w:r>
      <w:r>
        <w:rPr>
          <w:color w:val="auto"/>
          <w:highlight w:val="none"/>
        </w:rPr>
        <w:fldChar w:fldCharType="separate"/>
      </w:r>
      <w:r>
        <w:rPr>
          <w:color w:val="auto"/>
          <w:highlight w:val="none"/>
        </w:rPr>
        <w:t>27</w:t>
      </w:r>
      <w:r>
        <w:rPr>
          <w:color w:val="auto"/>
          <w:highlight w:val="none"/>
        </w:rPr>
        <w:fldChar w:fldCharType="end"/>
      </w:r>
      <w:r>
        <w:rPr>
          <w:color w:val="auto"/>
          <w:highlight w:val="none"/>
        </w:rPr>
        <w:fldChar w:fldCharType="end"/>
      </w:r>
    </w:p>
    <w:p w14:paraId="0F8C56AC">
      <w:pPr>
        <w:pStyle w:val="24"/>
        <w:tabs>
          <w:tab w:val="right" w:leader="dot" w:pos="8306"/>
        </w:tabs>
        <w:rPr>
          <w:color w:val="auto"/>
          <w:highlight w:val="none"/>
        </w:rPr>
      </w:pPr>
      <w:r>
        <w:rPr>
          <w:color w:val="auto"/>
          <w:highlight w:val="none"/>
        </w:rPr>
        <w:fldChar w:fldCharType="begin"/>
      </w:r>
      <w:r>
        <w:rPr>
          <w:color w:val="auto"/>
          <w:highlight w:val="none"/>
        </w:rPr>
        <w:instrText xml:space="preserve"> HYPERLINK \l "_Toc8133" </w:instrText>
      </w:r>
      <w:r>
        <w:rPr>
          <w:color w:val="auto"/>
          <w:highlight w:val="none"/>
        </w:rPr>
        <w:fldChar w:fldCharType="separate"/>
      </w:r>
      <w:r>
        <w:rPr>
          <w:color w:val="auto"/>
          <w:szCs w:val="40"/>
          <w:highlight w:val="none"/>
        </w:rPr>
        <w:t xml:space="preserve">5. </w:t>
      </w:r>
      <w:r>
        <w:rPr>
          <w:rFonts w:hint="eastAsia"/>
          <w:color w:val="auto"/>
          <w:highlight w:val="none"/>
        </w:rPr>
        <w:t>低压侧AVSP系统方案</w:t>
      </w:r>
      <w:r>
        <w:rPr>
          <w:color w:val="auto"/>
          <w:highlight w:val="none"/>
        </w:rPr>
        <w:tab/>
      </w:r>
      <w:r>
        <w:rPr>
          <w:color w:val="auto"/>
          <w:highlight w:val="none"/>
        </w:rPr>
        <w:fldChar w:fldCharType="begin"/>
      </w:r>
      <w:r>
        <w:rPr>
          <w:color w:val="auto"/>
          <w:highlight w:val="none"/>
        </w:rPr>
        <w:instrText xml:space="preserve"> PAGEREF _Toc8133 \h </w:instrText>
      </w:r>
      <w:r>
        <w:rPr>
          <w:color w:val="auto"/>
          <w:highlight w:val="none"/>
        </w:rPr>
        <w:fldChar w:fldCharType="separate"/>
      </w:r>
      <w:r>
        <w:rPr>
          <w:color w:val="auto"/>
          <w:highlight w:val="none"/>
        </w:rPr>
        <w:t>27</w:t>
      </w:r>
      <w:r>
        <w:rPr>
          <w:color w:val="auto"/>
          <w:highlight w:val="none"/>
        </w:rPr>
        <w:fldChar w:fldCharType="end"/>
      </w:r>
      <w:r>
        <w:rPr>
          <w:color w:val="auto"/>
          <w:highlight w:val="none"/>
        </w:rPr>
        <w:fldChar w:fldCharType="end"/>
      </w:r>
    </w:p>
    <w:p w14:paraId="1A2E8D13">
      <w:pPr>
        <w:pStyle w:val="27"/>
        <w:tabs>
          <w:tab w:val="right" w:leader="dot" w:pos="8306"/>
        </w:tabs>
        <w:rPr>
          <w:color w:val="auto"/>
          <w:highlight w:val="none"/>
        </w:rPr>
      </w:pPr>
      <w:r>
        <w:rPr>
          <w:color w:val="auto"/>
          <w:highlight w:val="none"/>
        </w:rPr>
        <w:fldChar w:fldCharType="begin"/>
      </w:r>
      <w:r>
        <w:rPr>
          <w:color w:val="auto"/>
          <w:highlight w:val="none"/>
        </w:rPr>
        <w:instrText xml:space="preserve"> HYPERLINK \l "_Toc11747" </w:instrText>
      </w:r>
      <w:r>
        <w:rPr>
          <w:color w:val="auto"/>
          <w:highlight w:val="none"/>
        </w:rPr>
        <w:fldChar w:fldCharType="separate"/>
      </w:r>
      <w:r>
        <w:rPr>
          <w:rFonts w:hint="eastAsia" w:ascii="Times New Roman" w:hAnsi="Times New Roman"/>
          <w:color w:val="auto"/>
          <w:szCs w:val="28"/>
          <w:highlight w:val="none"/>
        </w:rPr>
        <w:t>5</w:t>
      </w:r>
      <w:r>
        <w:rPr>
          <w:rFonts w:ascii="Times New Roman" w:hAnsi="Times New Roman"/>
          <w:color w:val="auto"/>
          <w:szCs w:val="28"/>
          <w:highlight w:val="none"/>
        </w:rPr>
        <w:t>.1 方案介绍</w:t>
      </w:r>
      <w:r>
        <w:rPr>
          <w:color w:val="auto"/>
          <w:highlight w:val="none"/>
        </w:rPr>
        <w:tab/>
      </w:r>
      <w:r>
        <w:rPr>
          <w:color w:val="auto"/>
          <w:highlight w:val="none"/>
        </w:rPr>
        <w:fldChar w:fldCharType="begin"/>
      </w:r>
      <w:r>
        <w:rPr>
          <w:color w:val="auto"/>
          <w:highlight w:val="none"/>
        </w:rPr>
        <w:instrText xml:space="preserve"> PAGEREF _Toc11747 \h </w:instrText>
      </w:r>
      <w:r>
        <w:rPr>
          <w:color w:val="auto"/>
          <w:highlight w:val="none"/>
        </w:rPr>
        <w:fldChar w:fldCharType="separate"/>
      </w:r>
      <w:r>
        <w:rPr>
          <w:color w:val="auto"/>
          <w:highlight w:val="none"/>
        </w:rPr>
        <w:t>27</w:t>
      </w:r>
      <w:r>
        <w:rPr>
          <w:color w:val="auto"/>
          <w:highlight w:val="none"/>
        </w:rPr>
        <w:fldChar w:fldCharType="end"/>
      </w:r>
      <w:r>
        <w:rPr>
          <w:color w:val="auto"/>
          <w:highlight w:val="none"/>
        </w:rPr>
        <w:fldChar w:fldCharType="end"/>
      </w:r>
    </w:p>
    <w:p w14:paraId="2D295D8B">
      <w:pPr>
        <w:pStyle w:val="27"/>
        <w:tabs>
          <w:tab w:val="right" w:leader="dot" w:pos="8306"/>
        </w:tabs>
        <w:rPr>
          <w:color w:val="auto"/>
          <w:highlight w:val="none"/>
        </w:rPr>
      </w:pPr>
      <w:r>
        <w:rPr>
          <w:color w:val="auto"/>
          <w:highlight w:val="none"/>
        </w:rPr>
        <w:fldChar w:fldCharType="begin"/>
      </w:r>
      <w:r>
        <w:rPr>
          <w:color w:val="auto"/>
          <w:highlight w:val="none"/>
        </w:rPr>
        <w:instrText xml:space="preserve"> HYPERLINK \l "_Toc13645" </w:instrText>
      </w:r>
      <w:r>
        <w:rPr>
          <w:color w:val="auto"/>
          <w:highlight w:val="none"/>
        </w:rPr>
        <w:fldChar w:fldCharType="separate"/>
      </w:r>
      <w:r>
        <w:rPr>
          <w:rFonts w:hint="eastAsia" w:ascii="Times New Roman" w:hAnsi="Times New Roman"/>
          <w:color w:val="auto"/>
          <w:szCs w:val="28"/>
          <w:highlight w:val="none"/>
        </w:rPr>
        <w:t>5</w:t>
      </w:r>
      <w:r>
        <w:rPr>
          <w:rFonts w:ascii="Times New Roman" w:hAnsi="Times New Roman"/>
          <w:color w:val="auto"/>
          <w:szCs w:val="28"/>
          <w:highlight w:val="none"/>
        </w:rPr>
        <w:t>.2 工作原理</w:t>
      </w:r>
      <w:r>
        <w:rPr>
          <w:color w:val="auto"/>
          <w:highlight w:val="none"/>
        </w:rPr>
        <w:tab/>
      </w:r>
      <w:r>
        <w:rPr>
          <w:color w:val="auto"/>
          <w:highlight w:val="none"/>
        </w:rPr>
        <w:fldChar w:fldCharType="begin"/>
      </w:r>
      <w:r>
        <w:rPr>
          <w:color w:val="auto"/>
          <w:highlight w:val="none"/>
        </w:rPr>
        <w:instrText xml:space="preserve"> PAGEREF _Toc13645 \h </w:instrText>
      </w:r>
      <w:r>
        <w:rPr>
          <w:color w:val="auto"/>
          <w:highlight w:val="none"/>
        </w:rPr>
        <w:fldChar w:fldCharType="separate"/>
      </w:r>
      <w:r>
        <w:rPr>
          <w:color w:val="auto"/>
          <w:highlight w:val="none"/>
        </w:rPr>
        <w:t>28</w:t>
      </w:r>
      <w:r>
        <w:rPr>
          <w:color w:val="auto"/>
          <w:highlight w:val="none"/>
        </w:rPr>
        <w:fldChar w:fldCharType="end"/>
      </w:r>
      <w:r>
        <w:rPr>
          <w:color w:val="auto"/>
          <w:highlight w:val="none"/>
        </w:rPr>
        <w:fldChar w:fldCharType="end"/>
      </w:r>
    </w:p>
    <w:p w14:paraId="3B5D69D7">
      <w:pPr>
        <w:pStyle w:val="27"/>
        <w:tabs>
          <w:tab w:val="right" w:leader="dot" w:pos="8306"/>
        </w:tabs>
        <w:rPr>
          <w:color w:val="auto"/>
          <w:highlight w:val="none"/>
        </w:rPr>
      </w:pPr>
      <w:r>
        <w:rPr>
          <w:color w:val="auto"/>
          <w:highlight w:val="none"/>
        </w:rPr>
        <w:fldChar w:fldCharType="begin"/>
      </w:r>
      <w:r>
        <w:rPr>
          <w:color w:val="auto"/>
          <w:highlight w:val="none"/>
        </w:rPr>
        <w:instrText xml:space="preserve"> HYPERLINK \l "_Toc21998" </w:instrText>
      </w:r>
      <w:r>
        <w:rPr>
          <w:color w:val="auto"/>
          <w:highlight w:val="none"/>
        </w:rPr>
        <w:fldChar w:fldCharType="separate"/>
      </w:r>
      <w:r>
        <w:rPr>
          <w:rFonts w:hint="eastAsia" w:ascii="Times New Roman" w:hAnsi="Times New Roman"/>
          <w:color w:val="auto"/>
          <w:szCs w:val="28"/>
          <w:highlight w:val="none"/>
        </w:rPr>
        <w:t>5</w:t>
      </w:r>
      <w:r>
        <w:rPr>
          <w:rFonts w:ascii="Times New Roman" w:hAnsi="Times New Roman"/>
          <w:color w:val="auto"/>
          <w:szCs w:val="28"/>
          <w:highlight w:val="none"/>
        </w:rPr>
        <w:t>.3 方案特点</w:t>
      </w:r>
      <w:r>
        <w:rPr>
          <w:color w:val="auto"/>
          <w:highlight w:val="none"/>
        </w:rPr>
        <w:tab/>
      </w:r>
      <w:r>
        <w:rPr>
          <w:color w:val="auto"/>
          <w:highlight w:val="none"/>
        </w:rPr>
        <w:fldChar w:fldCharType="begin"/>
      </w:r>
      <w:r>
        <w:rPr>
          <w:color w:val="auto"/>
          <w:highlight w:val="none"/>
        </w:rPr>
        <w:instrText xml:space="preserve"> PAGEREF _Toc21998 \h </w:instrText>
      </w:r>
      <w:r>
        <w:rPr>
          <w:color w:val="auto"/>
          <w:highlight w:val="none"/>
        </w:rPr>
        <w:fldChar w:fldCharType="separate"/>
      </w:r>
      <w:r>
        <w:rPr>
          <w:color w:val="auto"/>
          <w:highlight w:val="none"/>
        </w:rPr>
        <w:t>28</w:t>
      </w:r>
      <w:r>
        <w:rPr>
          <w:color w:val="auto"/>
          <w:highlight w:val="none"/>
        </w:rPr>
        <w:fldChar w:fldCharType="end"/>
      </w:r>
      <w:r>
        <w:rPr>
          <w:color w:val="auto"/>
          <w:highlight w:val="none"/>
        </w:rPr>
        <w:fldChar w:fldCharType="end"/>
      </w:r>
    </w:p>
    <w:p w14:paraId="58745AA2">
      <w:pPr>
        <w:pStyle w:val="27"/>
        <w:tabs>
          <w:tab w:val="right" w:leader="dot" w:pos="8306"/>
        </w:tabs>
        <w:rPr>
          <w:color w:val="auto"/>
          <w:highlight w:val="none"/>
        </w:rPr>
      </w:pPr>
      <w:r>
        <w:rPr>
          <w:color w:val="auto"/>
          <w:highlight w:val="none"/>
        </w:rPr>
        <w:fldChar w:fldCharType="begin"/>
      </w:r>
      <w:r>
        <w:rPr>
          <w:color w:val="auto"/>
          <w:highlight w:val="none"/>
        </w:rPr>
        <w:instrText xml:space="preserve"> HYPERLINK \l "_Toc10973" </w:instrText>
      </w:r>
      <w:r>
        <w:rPr>
          <w:color w:val="auto"/>
          <w:highlight w:val="none"/>
        </w:rPr>
        <w:fldChar w:fldCharType="separate"/>
      </w:r>
      <w:r>
        <w:rPr>
          <w:rFonts w:hint="eastAsia" w:ascii="Times New Roman" w:hAnsi="Times New Roman"/>
          <w:color w:val="auto"/>
          <w:szCs w:val="28"/>
          <w:highlight w:val="none"/>
        </w:rPr>
        <w:t>5</w:t>
      </w:r>
      <w:r>
        <w:rPr>
          <w:rFonts w:ascii="Times New Roman" w:hAnsi="Times New Roman"/>
          <w:color w:val="auto"/>
          <w:szCs w:val="28"/>
          <w:highlight w:val="none"/>
        </w:rPr>
        <w:t>.4 系统组成</w:t>
      </w:r>
      <w:r>
        <w:rPr>
          <w:color w:val="auto"/>
          <w:highlight w:val="none"/>
        </w:rPr>
        <w:tab/>
      </w:r>
      <w:r>
        <w:rPr>
          <w:color w:val="auto"/>
          <w:highlight w:val="none"/>
        </w:rPr>
        <w:fldChar w:fldCharType="begin"/>
      </w:r>
      <w:r>
        <w:rPr>
          <w:color w:val="auto"/>
          <w:highlight w:val="none"/>
        </w:rPr>
        <w:instrText xml:space="preserve"> PAGEREF _Toc10973 \h </w:instrText>
      </w:r>
      <w:r>
        <w:rPr>
          <w:color w:val="auto"/>
          <w:highlight w:val="none"/>
        </w:rPr>
        <w:fldChar w:fldCharType="separate"/>
      </w:r>
      <w:r>
        <w:rPr>
          <w:color w:val="auto"/>
          <w:highlight w:val="none"/>
        </w:rPr>
        <w:t>29</w:t>
      </w:r>
      <w:r>
        <w:rPr>
          <w:color w:val="auto"/>
          <w:highlight w:val="none"/>
        </w:rPr>
        <w:fldChar w:fldCharType="end"/>
      </w:r>
      <w:r>
        <w:rPr>
          <w:color w:val="auto"/>
          <w:highlight w:val="none"/>
        </w:rPr>
        <w:fldChar w:fldCharType="end"/>
      </w:r>
    </w:p>
    <w:p w14:paraId="4A916ACD">
      <w:pPr>
        <w:pStyle w:val="27"/>
        <w:tabs>
          <w:tab w:val="right" w:leader="dot" w:pos="8306"/>
        </w:tabs>
        <w:rPr>
          <w:color w:val="auto"/>
          <w:highlight w:val="none"/>
        </w:rPr>
      </w:pPr>
      <w:r>
        <w:rPr>
          <w:color w:val="auto"/>
          <w:highlight w:val="none"/>
        </w:rPr>
        <w:fldChar w:fldCharType="begin"/>
      </w:r>
      <w:r>
        <w:rPr>
          <w:color w:val="auto"/>
          <w:highlight w:val="none"/>
        </w:rPr>
        <w:instrText xml:space="preserve"> HYPERLINK \l "_Toc1879" </w:instrText>
      </w:r>
      <w:r>
        <w:rPr>
          <w:color w:val="auto"/>
          <w:highlight w:val="none"/>
        </w:rPr>
        <w:fldChar w:fldCharType="separate"/>
      </w:r>
      <w:r>
        <w:rPr>
          <w:rFonts w:hint="eastAsia" w:ascii="Times New Roman" w:hAnsi="Times New Roman"/>
          <w:color w:val="auto"/>
          <w:szCs w:val="32"/>
          <w:highlight w:val="none"/>
        </w:rPr>
        <w:t>5.5</w:t>
      </w:r>
      <w:r>
        <w:rPr>
          <w:rFonts w:ascii="仿宋_GB2312" w:hAnsi="仿宋_GB2312" w:eastAsia="仿宋_GB2312" w:cs="仿宋_GB2312"/>
          <w:color w:val="auto"/>
          <w:szCs w:val="32"/>
          <w:highlight w:val="none"/>
        </w:rPr>
        <w:t>GC-Master</w:t>
      </w:r>
      <w:r>
        <w:rPr>
          <w:rFonts w:hint="eastAsia" w:ascii="Times New Roman" w:hAnsi="Times New Roman"/>
          <w:color w:val="auto"/>
          <w:szCs w:val="32"/>
          <w:highlight w:val="none"/>
        </w:rPr>
        <w:t>监控系统介绍</w:t>
      </w:r>
      <w:r>
        <w:rPr>
          <w:color w:val="auto"/>
          <w:highlight w:val="none"/>
        </w:rPr>
        <w:tab/>
      </w:r>
      <w:r>
        <w:rPr>
          <w:color w:val="auto"/>
          <w:highlight w:val="none"/>
        </w:rPr>
        <w:fldChar w:fldCharType="begin"/>
      </w:r>
      <w:r>
        <w:rPr>
          <w:color w:val="auto"/>
          <w:highlight w:val="none"/>
        </w:rPr>
        <w:instrText xml:space="preserve"> PAGEREF _Toc1879 \h </w:instrText>
      </w:r>
      <w:r>
        <w:rPr>
          <w:color w:val="auto"/>
          <w:highlight w:val="none"/>
        </w:rPr>
        <w:fldChar w:fldCharType="separate"/>
      </w:r>
      <w:r>
        <w:rPr>
          <w:color w:val="auto"/>
          <w:highlight w:val="none"/>
        </w:rPr>
        <w:t>34</w:t>
      </w:r>
      <w:r>
        <w:rPr>
          <w:color w:val="auto"/>
          <w:highlight w:val="none"/>
        </w:rPr>
        <w:fldChar w:fldCharType="end"/>
      </w:r>
      <w:r>
        <w:rPr>
          <w:color w:val="auto"/>
          <w:highlight w:val="none"/>
        </w:rPr>
        <w:fldChar w:fldCharType="end"/>
      </w:r>
    </w:p>
    <w:p w14:paraId="59E018A0">
      <w:pPr>
        <w:pStyle w:val="24"/>
        <w:tabs>
          <w:tab w:val="right" w:leader="dot" w:pos="8306"/>
        </w:tabs>
        <w:rPr>
          <w:color w:val="auto"/>
          <w:highlight w:val="none"/>
        </w:rPr>
      </w:pPr>
      <w:r>
        <w:rPr>
          <w:color w:val="auto"/>
          <w:highlight w:val="none"/>
        </w:rPr>
        <w:fldChar w:fldCharType="begin"/>
      </w:r>
      <w:r>
        <w:rPr>
          <w:color w:val="auto"/>
          <w:highlight w:val="none"/>
        </w:rPr>
        <w:instrText xml:space="preserve"> HYPERLINK \l "_Toc20138" </w:instrText>
      </w:r>
      <w:r>
        <w:rPr>
          <w:color w:val="auto"/>
          <w:highlight w:val="none"/>
        </w:rPr>
        <w:fldChar w:fldCharType="separate"/>
      </w:r>
      <w:r>
        <w:rPr>
          <w:color w:val="auto"/>
          <w:szCs w:val="40"/>
          <w:highlight w:val="none"/>
        </w:rPr>
        <w:t xml:space="preserve">6. </w:t>
      </w:r>
      <w:r>
        <w:rPr>
          <w:rFonts w:hint="eastAsia"/>
          <w:color w:val="auto"/>
          <w:szCs w:val="36"/>
          <w:highlight w:val="none"/>
        </w:rPr>
        <w:t>低压侧UPS和AVSP系统性能对比表：</w:t>
      </w:r>
      <w:r>
        <w:rPr>
          <w:color w:val="auto"/>
          <w:highlight w:val="none"/>
        </w:rPr>
        <w:tab/>
      </w:r>
      <w:r>
        <w:rPr>
          <w:rFonts w:hint="eastAsia"/>
          <w:color w:val="auto"/>
          <w:highlight w:val="none"/>
        </w:rPr>
        <w:t>3</w:t>
      </w:r>
      <w:r>
        <w:rPr>
          <w:rFonts w:hint="eastAsia"/>
          <w:color w:val="auto"/>
          <w:highlight w:val="none"/>
        </w:rPr>
        <w:fldChar w:fldCharType="end"/>
      </w:r>
      <w:r>
        <w:rPr>
          <w:rFonts w:hint="eastAsia" w:ascii="Times New Roman" w:hAnsi="Times New Roman"/>
          <w:color w:val="auto"/>
          <w:szCs w:val="30"/>
          <w:highlight w:val="none"/>
        </w:rPr>
        <w:t>2</w:t>
      </w:r>
    </w:p>
    <w:p w14:paraId="4EEB01C4">
      <w:pPr>
        <w:pStyle w:val="24"/>
        <w:tabs>
          <w:tab w:val="right" w:leader="dot" w:pos="8306"/>
        </w:tabs>
        <w:rPr>
          <w:color w:val="auto"/>
          <w:highlight w:val="none"/>
        </w:rPr>
      </w:pPr>
      <w:r>
        <w:rPr>
          <w:color w:val="auto"/>
          <w:highlight w:val="none"/>
        </w:rPr>
        <w:fldChar w:fldCharType="begin"/>
      </w:r>
      <w:r>
        <w:rPr>
          <w:color w:val="auto"/>
          <w:highlight w:val="none"/>
        </w:rPr>
        <w:instrText xml:space="preserve"> HYPERLINK \l "_Toc11411" </w:instrText>
      </w:r>
      <w:r>
        <w:rPr>
          <w:color w:val="auto"/>
          <w:highlight w:val="none"/>
        </w:rPr>
        <w:fldChar w:fldCharType="separate"/>
      </w:r>
      <w:r>
        <w:rPr>
          <w:color w:val="auto"/>
          <w:szCs w:val="40"/>
          <w:highlight w:val="none"/>
        </w:rPr>
        <w:t xml:space="preserve">7. </w:t>
      </w:r>
      <w:r>
        <w:rPr>
          <w:rFonts w:hint="eastAsia"/>
          <w:color w:val="auto"/>
          <w:highlight w:val="none"/>
        </w:rPr>
        <w:t>项目预算</w:t>
      </w:r>
      <w:r>
        <w:rPr>
          <w:color w:val="auto"/>
          <w:highlight w:val="none"/>
        </w:rPr>
        <w:tab/>
      </w:r>
      <w:r>
        <w:rPr>
          <w:rFonts w:hint="eastAsia"/>
          <w:color w:val="auto"/>
          <w:highlight w:val="none"/>
        </w:rPr>
        <w:t>3</w:t>
      </w:r>
      <w:r>
        <w:rPr>
          <w:rFonts w:hint="eastAsia"/>
          <w:color w:val="auto"/>
          <w:highlight w:val="none"/>
        </w:rPr>
        <w:fldChar w:fldCharType="end"/>
      </w:r>
      <w:r>
        <w:rPr>
          <w:rFonts w:hint="eastAsia" w:ascii="Times New Roman" w:hAnsi="Times New Roman"/>
          <w:color w:val="auto"/>
          <w:szCs w:val="30"/>
          <w:highlight w:val="none"/>
        </w:rPr>
        <w:t>5</w:t>
      </w:r>
    </w:p>
    <w:p w14:paraId="47D131BA">
      <w:pPr>
        <w:pStyle w:val="24"/>
        <w:tabs>
          <w:tab w:val="right" w:leader="dot" w:pos="8306"/>
        </w:tabs>
        <w:rPr>
          <w:color w:val="auto"/>
          <w:highlight w:val="none"/>
        </w:rPr>
      </w:pPr>
      <w:r>
        <w:rPr>
          <w:color w:val="auto"/>
          <w:highlight w:val="none"/>
        </w:rPr>
        <w:fldChar w:fldCharType="begin"/>
      </w:r>
      <w:r>
        <w:rPr>
          <w:color w:val="auto"/>
          <w:highlight w:val="none"/>
        </w:rPr>
        <w:instrText xml:space="preserve"> HYPERLINK \l "_Toc30680" </w:instrText>
      </w:r>
      <w:r>
        <w:rPr>
          <w:color w:val="auto"/>
          <w:highlight w:val="none"/>
        </w:rPr>
        <w:fldChar w:fldCharType="separate"/>
      </w:r>
      <w:r>
        <w:rPr>
          <w:color w:val="auto"/>
          <w:szCs w:val="40"/>
          <w:highlight w:val="none"/>
        </w:rPr>
        <w:t xml:space="preserve">8. </w:t>
      </w:r>
      <w:r>
        <w:rPr>
          <w:rFonts w:hint="eastAsia"/>
          <w:color w:val="auto"/>
          <w:highlight w:val="none"/>
        </w:rPr>
        <w:t>综合建议</w:t>
      </w:r>
      <w:r>
        <w:rPr>
          <w:color w:val="auto"/>
          <w:highlight w:val="none"/>
        </w:rPr>
        <w:tab/>
      </w:r>
      <w:r>
        <w:rPr>
          <w:rFonts w:hint="eastAsia"/>
          <w:color w:val="auto"/>
          <w:highlight w:val="none"/>
        </w:rPr>
        <w:t>3</w:t>
      </w:r>
      <w:r>
        <w:rPr>
          <w:rFonts w:hint="eastAsia"/>
          <w:color w:val="auto"/>
          <w:highlight w:val="none"/>
        </w:rPr>
        <w:fldChar w:fldCharType="end"/>
      </w:r>
      <w:r>
        <w:rPr>
          <w:rFonts w:hint="eastAsia" w:ascii="Times New Roman" w:hAnsi="Times New Roman"/>
          <w:color w:val="auto"/>
          <w:szCs w:val="30"/>
          <w:highlight w:val="none"/>
        </w:rPr>
        <w:t>7</w:t>
      </w:r>
    </w:p>
    <w:p w14:paraId="46412E77">
      <w:pPr>
        <w:pStyle w:val="24"/>
        <w:tabs>
          <w:tab w:val="right" w:leader="dot" w:pos="8306"/>
        </w:tabs>
        <w:rPr>
          <w:color w:val="auto"/>
          <w:highlight w:val="none"/>
        </w:rPr>
      </w:pPr>
      <w:r>
        <w:rPr>
          <w:rFonts w:ascii="Times New Roman" w:hAnsi="Times New Roman"/>
          <w:color w:val="auto"/>
          <w:szCs w:val="30"/>
          <w:highlight w:val="none"/>
        </w:rPr>
        <w:fldChar w:fldCharType="end"/>
      </w:r>
    </w:p>
    <w:p w14:paraId="7AE5D772">
      <w:pPr>
        <w:rPr>
          <w:color w:val="auto"/>
          <w:highlight w:val="none"/>
        </w:rPr>
        <w:sectPr>
          <w:headerReference r:id="rId5" w:type="default"/>
          <w:footerReference r:id="rId6" w:type="default"/>
          <w:pgSz w:w="11906" w:h="16838"/>
          <w:pgMar w:top="1440" w:right="1800" w:bottom="1440" w:left="1800" w:header="851" w:footer="992" w:gutter="0"/>
          <w:pgNumType w:start="1"/>
          <w:cols w:space="720" w:num="1"/>
          <w:docGrid w:type="lines" w:linePitch="312" w:charSpace="0"/>
        </w:sectPr>
      </w:pPr>
    </w:p>
    <w:p w14:paraId="5DBA7A8F">
      <w:pPr>
        <w:pStyle w:val="2"/>
        <w:spacing w:line="560" w:lineRule="exact"/>
        <w:ind w:left="167" w:firstLine="883"/>
        <w:rPr>
          <w:color w:val="auto"/>
          <w:highlight w:val="none"/>
        </w:rPr>
      </w:pPr>
      <w:bookmarkStart w:id="8" w:name="_Toc20190"/>
      <w:bookmarkStart w:id="9" w:name="_Toc18088"/>
      <w:r>
        <w:rPr>
          <w:rFonts w:hint="eastAsia"/>
          <w:color w:val="auto"/>
          <w:highlight w:val="none"/>
        </w:rPr>
        <w:t>方案需求</w:t>
      </w:r>
      <w:bookmarkEnd w:id="8"/>
      <w:bookmarkEnd w:id="9"/>
      <w:bookmarkStart w:id="10" w:name="_Toc25883"/>
      <w:bookmarkStart w:id="11" w:name="_Toc8883"/>
      <w:bookmarkStart w:id="12" w:name="_Toc19742"/>
    </w:p>
    <w:p w14:paraId="123131D3">
      <w:pPr>
        <w:pStyle w:val="3"/>
        <w:spacing w:line="560" w:lineRule="exact"/>
        <w:ind w:left="210" w:firstLine="643"/>
        <w:rPr>
          <w:color w:val="auto"/>
          <w:highlight w:val="none"/>
        </w:rPr>
      </w:pPr>
      <w:bookmarkStart w:id="13" w:name="_Toc11671"/>
      <w:r>
        <w:rPr>
          <w:rFonts w:hint="eastAsia"/>
          <w:color w:val="auto"/>
          <w:highlight w:val="none"/>
        </w:rPr>
        <w:t>需求描述及现场情况</w:t>
      </w:r>
      <w:bookmarkEnd w:id="10"/>
      <w:bookmarkEnd w:id="11"/>
      <w:bookmarkEnd w:id="12"/>
      <w:bookmarkEnd w:id="13"/>
    </w:p>
    <w:p w14:paraId="70424EEE">
      <w:pPr>
        <w:widowControl/>
        <w:spacing w:line="560" w:lineRule="exact"/>
        <w:ind w:firstLine="480" w:firstLineChars="200"/>
        <w:rPr>
          <w:rFonts w:ascii="仿宋_GB2312" w:hAnsi="仿宋_GB2312" w:eastAsia="仿宋_GB2312" w:cs="仿宋_GB2312"/>
          <w:color w:val="auto"/>
          <w:sz w:val="24"/>
          <w:szCs w:val="24"/>
          <w:highlight w:val="none"/>
        </w:rPr>
      </w:pPr>
      <w:bookmarkStart w:id="14" w:name="_Toc17304"/>
      <w:r>
        <w:rPr>
          <w:rFonts w:hint="eastAsia" w:ascii="仿宋_GB2312" w:hAnsi="仿宋_GB2312" w:eastAsia="仿宋_GB2312" w:cs="仿宋_GB2312"/>
          <w:color w:val="auto"/>
          <w:sz w:val="24"/>
          <w:szCs w:val="24"/>
          <w:highlight w:val="none"/>
        </w:rPr>
        <w:t>九洲集团</w:t>
      </w:r>
      <w:r>
        <w:rPr>
          <w:rFonts w:ascii="仿宋_GB2312" w:hAnsi="仿宋_GB2312" w:eastAsia="仿宋_GB2312" w:cs="仿宋_GB2312"/>
          <w:color w:val="auto"/>
          <w:sz w:val="24"/>
          <w:szCs w:val="24"/>
          <w:highlight w:val="none"/>
        </w:rPr>
        <w:t>园区</w:t>
      </w:r>
      <w:r>
        <w:rPr>
          <w:rFonts w:hint="eastAsia" w:ascii="仿宋_GB2312" w:hAnsi="仿宋_GB2312" w:eastAsia="仿宋_GB2312" w:cs="仿宋_GB2312"/>
          <w:color w:val="auto"/>
          <w:sz w:val="24"/>
          <w:szCs w:val="24"/>
          <w:highlight w:val="none"/>
        </w:rPr>
        <w:t>电压</w:t>
      </w:r>
      <w:r>
        <w:rPr>
          <w:rFonts w:ascii="仿宋_GB2312" w:hAnsi="仿宋_GB2312" w:eastAsia="仿宋_GB2312" w:cs="仿宋_GB2312"/>
          <w:color w:val="auto"/>
          <w:sz w:val="24"/>
          <w:szCs w:val="24"/>
          <w:highlight w:val="none"/>
        </w:rPr>
        <w:t>暂降故障绝大多数是发生在低压</w:t>
      </w:r>
      <w:r>
        <w:rPr>
          <w:rFonts w:hint="eastAsia" w:ascii="仿宋_GB2312" w:hAnsi="仿宋_GB2312" w:eastAsia="仿宋_GB2312" w:cs="仿宋_GB2312"/>
          <w:color w:val="auto"/>
          <w:sz w:val="24"/>
          <w:szCs w:val="24"/>
          <w:highlight w:val="none"/>
        </w:rPr>
        <w:t>侧</w:t>
      </w:r>
      <w:r>
        <w:rPr>
          <w:rFonts w:ascii="仿宋_GB2312" w:hAnsi="仿宋_GB2312" w:eastAsia="仿宋_GB2312" w:cs="仿宋_GB2312"/>
          <w:color w:val="auto"/>
          <w:sz w:val="24"/>
          <w:szCs w:val="24"/>
          <w:highlight w:val="none"/>
        </w:rPr>
        <w:t>，暂无相关数据；</w:t>
      </w:r>
      <w:r>
        <w:rPr>
          <w:rFonts w:hint="eastAsia" w:ascii="仿宋_GB2312" w:hAnsi="仿宋_GB2312" w:eastAsia="仿宋_GB2312" w:cs="仿宋_GB2312"/>
          <w:color w:val="auto"/>
          <w:sz w:val="24"/>
          <w:szCs w:val="24"/>
          <w:highlight w:val="none"/>
        </w:rPr>
        <w:t>园区</w:t>
      </w:r>
      <w:r>
        <w:rPr>
          <w:rFonts w:ascii="仿宋_GB2312" w:hAnsi="仿宋_GB2312" w:eastAsia="仿宋_GB2312" w:cs="仿宋_GB2312"/>
          <w:color w:val="auto"/>
          <w:sz w:val="24"/>
          <w:szCs w:val="24"/>
          <w:highlight w:val="none"/>
        </w:rPr>
        <w:t>高压</w:t>
      </w:r>
      <w:r>
        <w:rPr>
          <w:rFonts w:hint="eastAsia" w:ascii="仿宋_GB2312" w:hAnsi="仿宋_GB2312" w:eastAsia="仿宋_GB2312" w:cs="仿宋_GB2312"/>
          <w:color w:val="auto"/>
          <w:sz w:val="24"/>
          <w:szCs w:val="24"/>
          <w:highlight w:val="none"/>
        </w:rPr>
        <w:t>侧</w:t>
      </w:r>
      <w:r>
        <w:rPr>
          <w:rFonts w:ascii="仿宋_GB2312" w:hAnsi="仿宋_GB2312" w:eastAsia="仿宋_GB2312" w:cs="仿宋_GB2312"/>
          <w:color w:val="auto"/>
          <w:sz w:val="24"/>
          <w:szCs w:val="24"/>
          <w:highlight w:val="none"/>
        </w:rPr>
        <w:t>未配备完备相应记录设备，只有微机保护装置，今年以来发生过两次高压故障</w:t>
      </w:r>
      <w:r>
        <w:rPr>
          <w:rFonts w:hint="eastAsia" w:ascii="仿宋_GB2312" w:hAnsi="仿宋_GB2312" w:eastAsia="仿宋_GB2312" w:cs="仿宋_GB2312"/>
          <w:color w:val="auto"/>
          <w:sz w:val="24"/>
          <w:szCs w:val="24"/>
          <w:highlight w:val="none"/>
        </w:rPr>
        <w:t>。</w:t>
      </w:r>
    </w:p>
    <w:p w14:paraId="3B73F3CC">
      <w:pPr>
        <w:widowControl/>
        <w:spacing w:line="560" w:lineRule="exact"/>
        <w:ind w:firstLine="480" w:firstLineChars="200"/>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第一次故障。</w:t>
      </w:r>
      <w:r>
        <w:rPr>
          <w:rFonts w:ascii="仿宋_GB2312" w:hAnsi="仿宋_GB2312" w:eastAsia="仿宋_GB2312" w:cs="仿宋_GB2312"/>
          <w:color w:val="auto"/>
          <w:sz w:val="24"/>
          <w:szCs w:val="24"/>
          <w:highlight w:val="none"/>
        </w:rPr>
        <w:t>2024年6月5日15:36:50，军品区201#1号变压器（1000kVA）高压跳闸，跳闸记录：过负荷保护，动作电流4.84A，互感器变比75:5。该变压器投用13年，此为首次故障，正常负载800-900kW。</w:t>
      </w:r>
    </w:p>
    <w:p w14:paraId="5F5E6066">
      <w:pPr>
        <w:widowControl/>
        <w:spacing w:line="560" w:lineRule="exact"/>
        <w:ind w:firstLine="480" w:firstLineChars="200"/>
        <w:rPr>
          <w:rFonts w:ascii="仿宋_GB2312" w:hAnsi="仿宋_GB2312" w:eastAsia="仿宋_GB2312" w:cs="仿宋_GB2312"/>
          <w:color w:val="auto"/>
          <w:sz w:val="24"/>
          <w:szCs w:val="24"/>
          <w:highlight w:val="none"/>
        </w:rPr>
      </w:pPr>
      <w:r>
        <w:rPr>
          <w:rFonts w:ascii="仿宋_GB2312" w:hAnsi="仿宋_GB2312" w:eastAsia="仿宋_GB2312" w:cs="仿宋_GB2312"/>
          <w:color w:val="auto"/>
          <w:sz w:val="24"/>
          <w:szCs w:val="24"/>
          <w:highlight w:val="none"/>
        </w:rPr>
        <w:t>该变压器主要为电机类负载。事发时，工作人员正在按操作规程，陆续启动中央空调的循环水泵（95kW/台，2台，有变频器）、冷温水泵（95kW/台，2台，有变频器）、循环水塔（7.5kW/台，4台，无变频器）等设备。经事后排查，事发时未发现其他用电操作。</w:t>
      </w:r>
    </w:p>
    <w:p w14:paraId="210FABE3">
      <w:pPr>
        <w:widowControl/>
        <w:spacing w:line="560" w:lineRule="exact"/>
        <w:ind w:firstLine="480" w:firstLineChars="200"/>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第二次故障。</w:t>
      </w:r>
      <w:r>
        <w:rPr>
          <w:rFonts w:ascii="仿宋_GB2312" w:hAnsi="仿宋_GB2312" w:eastAsia="仿宋_GB2312" w:cs="仿宋_GB2312"/>
          <w:color w:val="auto"/>
          <w:sz w:val="24"/>
          <w:szCs w:val="24"/>
          <w:highlight w:val="none"/>
        </w:rPr>
        <w:t>2024年7月6日19:01</w:t>
      </w:r>
      <w:r>
        <w:rPr>
          <w:rFonts w:hint="eastAsia" w:ascii="仿宋_GB2312" w:hAnsi="仿宋_GB2312" w:eastAsia="仿宋_GB2312" w:cs="仿宋_GB2312"/>
          <w:color w:val="auto"/>
          <w:sz w:val="24"/>
          <w:szCs w:val="24"/>
          <w:highlight w:val="none"/>
        </w:rPr>
        <w:t>:25</w:t>
      </w:r>
      <w:r>
        <w:rPr>
          <w:rFonts w:ascii="仿宋_GB2312" w:hAnsi="仿宋_GB2312" w:eastAsia="仿宋_GB2312" w:cs="仿宋_GB2312"/>
          <w:color w:val="auto"/>
          <w:sz w:val="24"/>
          <w:szCs w:val="24"/>
          <w:highlight w:val="none"/>
        </w:rPr>
        <w:t>，民品区112#2号变压器（1250kVA）高压跳闸，跳闸记录：速断保护，动作电流4.69A，互感器变比100:5。该变压器投用1年，此为首次故障，正常负载300-400kW。</w:t>
      </w:r>
    </w:p>
    <w:p w14:paraId="6398CCAB">
      <w:pPr>
        <w:widowControl/>
        <w:spacing w:line="560" w:lineRule="exact"/>
        <w:ind w:firstLine="480" w:firstLineChars="200"/>
        <w:rPr>
          <w:rFonts w:ascii="仿宋_GB2312" w:hAnsi="仿宋_GB2312" w:eastAsia="仿宋_GB2312" w:cs="仿宋_GB2312"/>
          <w:color w:val="auto"/>
          <w:sz w:val="24"/>
          <w:szCs w:val="24"/>
          <w:highlight w:val="none"/>
        </w:rPr>
      </w:pPr>
      <w:r>
        <w:rPr>
          <w:rFonts w:ascii="仿宋_GB2312" w:hAnsi="仿宋_GB2312" w:eastAsia="仿宋_GB2312" w:cs="仿宋_GB2312"/>
          <w:color w:val="auto"/>
          <w:sz w:val="24"/>
          <w:szCs w:val="24"/>
          <w:highlight w:val="none"/>
        </w:rPr>
        <w:t>该变压器负载较为复杂，有空调、生产线、温循设备、老化设备等。暂无法形成事发时的具体过程，据112#厂房在场生产人员反映：车间内照明灯出现频闪，持续约1s-3s，同时段其他车间也出现相似情况，待112#2号变压器跳闸切出后，其他车间供电恢复正常。</w:t>
      </w:r>
      <w:r>
        <w:rPr>
          <w:rFonts w:hint="eastAsia" w:ascii="仿宋_GB2312" w:hAnsi="仿宋_GB2312" w:eastAsia="仿宋_GB2312" w:cs="仿宋_GB2312"/>
          <w:color w:val="auto"/>
          <w:sz w:val="24"/>
          <w:szCs w:val="24"/>
          <w:highlight w:val="none"/>
        </w:rPr>
        <w:t>第二次故障经专家初步判断，为上一级110kv变电站出现故障导致。</w:t>
      </w:r>
    </w:p>
    <w:p w14:paraId="557B1DA5">
      <w:pPr>
        <w:widowControl/>
        <w:spacing w:line="560" w:lineRule="exact"/>
        <w:ind w:firstLine="480" w:firstLineChars="200"/>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第三次故障。7月11日112#发生低压电气故障期间，导致重要产线SMT25线、温循线非计划停车，初步估计直接经济损失可达40万元，设备配件随机损坏、停工损失、延期交付等间接损失，及由此带来的信誉损失无法估量。</w:t>
      </w:r>
    </w:p>
    <w:p w14:paraId="33EECC47">
      <w:pPr>
        <w:widowControl/>
        <w:spacing w:line="560" w:lineRule="exact"/>
        <w:ind w:firstLine="480" w:firstLineChars="200"/>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总结：三次故障均不同程度反映出九洲集团园区现有供电可靠性不足以满足当前生产线对于供电可靠性的要求，其中高压双电源备供不足，民品区112#、113#、114#主要用电无高压双电源进行保障，需有针对性的进行治理。</w:t>
      </w:r>
    </w:p>
    <w:p w14:paraId="2F0A059B">
      <w:pPr>
        <w:pStyle w:val="3"/>
        <w:spacing w:line="560" w:lineRule="exact"/>
        <w:ind w:left="210" w:firstLine="643"/>
        <w:rPr>
          <w:color w:val="auto"/>
          <w:highlight w:val="none"/>
        </w:rPr>
      </w:pPr>
      <w:bookmarkStart w:id="15" w:name="_Toc30627"/>
      <w:bookmarkStart w:id="16" w:name="_Toc29664"/>
      <w:bookmarkStart w:id="17" w:name="_Toc18107"/>
      <w:r>
        <w:rPr>
          <w:rFonts w:hint="eastAsia"/>
          <w:color w:val="auto"/>
          <w:highlight w:val="none"/>
        </w:rPr>
        <w:t>民品区重要生产设备负载情况</w:t>
      </w:r>
      <w:bookmarkEnd w:id="14"/>
      <w:bookmarkEnd w:id="15"/>
      <w:bookmarkEnd w:id="16"/>
      <w:bookmarkEnd w:id="17"/>
    </w:p>
    <w:tbl>
      <w:tblPr>
        <w:tblStyle w:val="31"/>
        <w:tblW w:w="9615" w:type="dxa"/>
        <w:jc w:val="center"/>
        <w:tblLayout w:type="fixed"/>
        <w:tblCellMar>
          <w:top w:w="0" w:type="dxa"/>
          <w:left w:w="0" w:type="dxa"/>
          <w:bottom w:w="0" w:type="dxa"/>
          <w:right w:w="0" w:type="dxa"/>
        </w:tblCellMar>
      </w:tblPr>
      <w:tblGrid>
        <w:gridCol w:w="407"/>
        <w:gridCol w:w="552"/>
        <w:gridCol w:w="521"/>
        <w:gridCol w:w="1039"/>
        <w:gridCol w:w="1191"/>
        <w:gridCol w:w="564"/>
        <w:gridCol w:w="585"/>
        <w:gridCol w:w="660"/>
        <w:gridCol w:w="947"/>
        <w:gridCol w:w="599"/>
        <w:gridCol w:w="924"/>
        <w:gridCol w:w="778"/>
        <w:gridCol w:w="848"/>
      </w:tblGrid>
      <w:tr w14:paraId="0F44DD89">
        <w:tblPrEx>
          <w:tblCellMar>
            <w:top w:w="0" w:type="dxa"/>
            <w:left w:w="0" w:type="dxa"/>
            <w:bottom w:w="0" w:type="dxa"/>
            <w:right w:w="0" w:type="dxa"/>
          </w:tblCellMar>
        </w:tblPrEx>
        <w:trPr>
          <w:trHeight w:val="1442" w:hRule="atLeast"/>
          <w:jc w:val="center"/>
        </w:trPr>
        <w:tc>
          <w:tcPr>
            <w:tcW w:w="407"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80C93B8">
            <w:pPr>
              <w:widowControl/>
              <w:jc w:val="center"/>
              <w:textAlignment w:val="center"/>
              <w:rPr>
                <w:rFonts w:ascii="等线" w:hAnsi="等线" w:eastAsia="等线" w:cs="等线"/>
                <w:b/>
                <w:color w:val="auto"/>
                <w:kern w:val="0"/>
                <w:sz w:val="22"/>
                <w:highlight w:val="none"/>
              </w:rPr>
            </w:pPr>
            <w:r>
              <w:rPr>
                <w:rFonts w:ascii="等线" w:hAnsi="等线" w:eastAsia="等线" w:cs="等线"/>
                <w:b/>
                <w:color w:val="auto"/>
                <w:kern w:val="0"/>
                <w:sz w:val="22"/>
                <w:highlight w:val="none"/>
              </w:rPr>
              <w:t>序号</w:t>
            </w:r>
          </w:p>
        </w:tc>
        <w:tc>
          <w:tcPr>
            <w:tcW w:w="552"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554D5A90">
            <w:pPr>
              <w:widowControl/>
              <w:jc w:val="center"/>
              <w:textAlignment w:val="center"/>
              <w:rPr>
                <w:rFonts w:ascii="等线" w:hAnsi="等线" w:eastAsia="等线" w:cs="等线"/>
                <w:b/>
                <w:color w:val="auto"/>
                <w:kern w:val="0"/>
                <w:sz w:val="22"/>
                <w:highlight w:val="none"/>
              </w:rPr>
            </w:pPr>
            <w:r>
              <w:rPr>
                <w:rFonts w:ascii="等线" w:hAnsi="等线" w:eastAsia="等线" w:cs="等线"/>
                <w:b/>
                <w:color w:val="auto"/>
                <w:kern w:val="0"/>
                <w:sz w:val="22"/>
                <w:highlight w:val="none"/>
              </w:rPr>
              <w:t>楼栋</w:t>
            </w:r>
          </w:p>
        </w:tc>
        <w:tc>
          <w:tcPr>
            <w:tcW w:w="521"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3E406BC">
            <w:pPr>
              <w:widowControl/>
              <w:jc w:val="center"/>
              <w:textAlignment w:val="center"/>
              <w:rPr>
                <w:rFonts w:ascii="等线" w:hAnsi="等线" w:eastAsia="等线" w:cs="等线"/>
                <w:b/>
                <w:color w:val="auto"/>
                <w:kern w:val="0"/>
                <w:sz w:val="22"/>
                <w:highlight w:val="none"/>
              </w:rPr>
            </w:pPr>
            <w:r>
              <w:rPr>
                <w:rFonts w:ascii="等线" w:hAnsi="等线" w:eastAsia="等线" w:cs="等线"/>
                <w:b/>
                <w:color w:val="auto"/>
                <w:kern w:val="0"/>
                <w:sz w:val="22"/>
                <w:highlight w:val="none"/>
              </w:rPr>
              <w:t>层数</w:t>
            </w:r>
          </w:p>
        </w:tc>
        <w:tc>
          <w:tcPr>
            <w:tcW w:w="1039"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7DEBC678">
            <w:pPr>
              <w:widowControl/>
              <w:jc w:val="center"/>
              <w:textAlignment w:val="center"/>
              <w:rPr>
                <w:rFonts w:ascii="等线" w:hAnsi="等线" w:eastAsia="等线" w:cs="等线"/>
                <w:b/>
                <w:color w:val="auto"/>
                <w:kern w:val="0"/>
                <w:sz w:val="22"/>
                <w:highlight w:val="none"/>
              </w:rPr>
            </w:pPr>
            <w:r>
              <w:rPr>
                <w:rFonts w:ascii="等线" w:hAnsi="等线" w:eastAsia="等线" w:cs="等线"/>
                <w:b/>
                <w:color w:val="auto"/>
                <w:kern w:val="0"/>
                <w:sz w:val="22"/>
                <w:highlight w:val="none"/>
              </w:rPr>
              <w:t>区域</w:t>
            </w:r>
          </w:p>
        </w:tc>
        <w:tc>
          <w:tcPr>
            <w:tcW w:w="1191"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65758999">
            <w:pPr>
              <w:widowControl/>
              <w:jc w:val="center"/>
              <w:textAlignment w:val="center"/>
              <w:rPr>
                <w:rFonts w:ascii="等线" w:hAnsi="等线" w:eastAsia="等线" w:cs="等线"/>
                <w:b/>
                <w:color w:val="auto"/>
                <w:kern w:val="0"/>
                <w:sz w:val="22"/>
                <w:highlight w:val="none"/>
              </w:rPr>
            </w:pPr>
            <w:r>
              <w:rPr>
                <w:rFonts w:ascii="等线" w:hAnsi="等线" w:eastAsia="等线" w:cs="等线"/>
                <w:b/>
                <w:color w:val="auto"/>
                <w:kern w:val="0"/>
                <w:sz w:val="22"/>
                <w:highlight w:val="none"/>
              </w:rPr>
              <w:t>重要、关键设备名称</w:t>
            </w:r>
          </w:p>
        </w:tc>
        <w:tc>
          <w:tcPr>
            <w:tcW w:w="564"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70635A5E">
            <w:pPr>
              <w:widowControl/>
              <w:jc w:val="center"/>
              <w:textAlignment w:val="center"/>
              <w:rPr>
                <w:rFonts w:ascii="等线" w:hAnsi="等线" w:eastAsia="等线" w:cs="等线"/>
                <w:b/>
                <w:color w:val="auto"/>
                <w:kern w:val="0"/>
                <w:sz w:val="22"/>
                <w:highlight w:val="none"/>
              </w:rPr>
            </w:pPr>
            <w:r>
              <w:rPr>
                <w:rFonts w:ascii="等线" w:hAnsi="等线" w:eastAsia="等线" w:cs="等线"/>
                <w:b/>
                <w:color w:val="auto"/>
                <w:kern w:val="0"/>
                <w:sz w:val="22"/>
                <w:highlight w:val="none"/>
              </w:rPr>
              <w:t>数量</w:t>
            </w:r>
          </w:p>
        </w:tc>
        <w:tc>
          <w:tcPr>
            <w:tcW w:w="585"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07117CC7">
            <w:pPr>
              <w:widowControl/>
              <w:jc w:val="center"/>
              <w:textAlignment w:val="center"/>
              <w:rPr>
                <w:rFonts w:ascii="等线" w:hAnsi="等线" w:eastAsia="等线" w:cs="等线"/>
                <w:b/>
                <w:color w:val="auto"/>
                <w:kern w:val="0"/>
                <w:sz w:val="22"/>
                <w:highlight w:val="none"/>
              </w:rPr>
            </w:pPr>
            <w:r>
              <w:rPr>
                <w:rFonts w:ascii="等线" w:hAnsi="等线" w:eastAsia="等线" w:cs="等线"/>
                <w:b/>
                <w:color w:val="auto"/>
                <w:kern w:val="0"/>
                <w:sz w:val="22"/>
                <w:highlight w:val="none"/>
              </w:rPr>
              <w:t>单位</w:t>
            </w:r>
          </w:p>
        </w:tc>
        <w:tc>
          <w:tcPr>
            <w:tcW w:w="660"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33DA4296">
            <w:pPr>
              <w:widowControl/>
              <w:jc w:val="center"/>
              <w:textAlignment w:val="center"/>
              <w:rPr>
                <w:rFonts w:ascii="等线" w:hAnsi="等线" w:eastAsia="等线" w:cs="等线"/>
                <w:b/>
                <w:color w:val="auto"/>
                <w:kern w:val="0"/>
                <w:sz w:val="22"/>
                <w:highlight w:val="none"/>
              </w:rPr>
            </w:pPr>
            <w:r>
              <w:rPr>
                <w:rFonts w:ascii="等线" w:hAnsi="等线" w:eastAsia="等线" w:cs="等线"/>
                <w:b/>
                <w:color w:val="auto"/>
                <w:kern w:val="0"/>
                <w:sz w:val="22"/>
                <w:highlight w:val="none"/>
              </w:rPr>
              <w:t>单台额定功率/kw</w:t>
            </w:r>
          </w:p>
        </w:tc>
        <w:tc>
          <w:tcPr>
            <w:tcW w:w="947"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6D9F741F">
            <w:pPr>
              <w:widowControl/>
              <w:jc w:val="center"/>
              <w:textAlignment w:val="center"/>
              <w:rPr>
                <w:rFonts w:ascii="等线" w:hAnsi="等线" w:eastAsia="等线" w:cs="等线"/>
                <w:b/>
                <w:color w:val="auto"/>
                <w:kern w:val="0"/>
                <w:sz w:val="22"/>
                <w:highlight w:val="none"/>
              </w:rPr>
            </w:pPr>
            <w:r>
              <w:rPr>
                <w:rFonts w:ascii="等线" w:hAnsi="等线" w:eastAsia="等线" w:cs="等线"/>
                <w:b/>
                <w:color w:val="auto"/>
                <w:kern w:val="0"/>
                <w:sz w:val="22"/>
                <w:highlight w:val="none"/>
              </w:rPr>
              <w:t>单台运行功率/kw</w:t>
            </w:r>
          </w:p>
        </w:tc>
        <w:tc>
          <w:tcPr>
            <w:tcW w:w="599"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75270A77">
            <w:pPr>
              <w:widowControl/>
              <w:jc w:val="center"/>
              <w:textAlignment w:val="center"/>
              <w:rPr>
                <w:rFonts w:ascii="等线" w:hAnsi="等线" w:eastAsia="等线" w:cs="等线"/>
                <w:b/>
                <w:color w:val="auto"/>
                <w:kern w:val="0"/>
                <w:sz w:val="22"/>
                <w:highlight w:val="none"/>
              </w:rPr>
            </w:pPr>
            <w:r>
              <w:rPr>
                <w:rFonts w:ascii="等线" w:hAnsi="等线" w:eastAsia="等线" w:cs="等线"/>
                <w:b/>
                <w:color w:val="auto"/>
                <w:kern w:val="0"/>
                <w:sz w:val="22"/>
                <w:highlight w:val="none"/>
              </w:rPr>
              <w:t>总额定功率</w:t>
            </w:r>
          </w:p>
        </w:tc>
        <w:tc>
          <w:tcPr>
            <w:tcW w:w="924"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0C5C30A1">
            <w:pPr>
              <w:widowControl/>
              <w:jc w:val="center"/>
              <w:textAlignment w:val="center"/>
              <w:rPr>
                <w:rFonts w:ascii="等线" w:hAnsi="等线" w:eastAsia="等线" w:cs="等线"/>
                <w:b/>
                <w:color w:val="auto"/>
                <w:kern w:val="0"/>
                <w:sz w:val="22"/>
                <w:highlight w:val="none"/>
              </w:rPr>
            </w:pPr>
            <w:r>
              <w:rPr>
                <w:rFonts w:ascii="等线" w:hAnsi="等线" w:eastAsia="等线" w:cs="等线"/>
                <w:b/>
                <w:color w:val="auto"/>
                <w:kern w:val="0"/>
                <w:sz w:val="22"/>
                <w:highlight w:val="none"/>
              </w:rPr>
              <w:t>总运行功率</w:t>
            </w:r>
          </w:p>
        </w:tc>
        <w:tc>
          <w:tcPr>
            <w:tcW w:w="778" w:type="dxa"/>
            <w:tcBorders>
              <w:top w:val="single" w:color="1F2329" w:sz="4" w:space="0"/>
              <w:left w:val="nil"/>
              <w:bottom w:val="nil"/>
              <w:right w:val="single" w:color="1F2329" w:sz="4" w:space="0"/>
            </w:tcBorders>
            <w:shd w:val="clear" w:color="auto" w:fill="auto"/>
            <w:tcMar>
              <w:top w:w="15" w:type="dxa"/>
              <w:left w:w="15" w:type="dxa"/>
              <w:right w:w="15" w:type="dxa"/>
            </w:tcMar>
            <w:vAlign w:val="center"/>
          </w:tcPr>
          <w:p w14:paraId="3F07D82A">
            <w:pPr>
              <w:widowControl/>
              <w:jc w:val="center"/>
              <w:textAlignment w:val="center"/>
              <w:rPr>
                <w:rFonts w:ascii="等线" w:hAnsi="等线" w:eastAsia="等线" w:cs="等线"/>
                <w:b/>
                <w:color w:val="auto"/>
                <w:kern w:val="0"/>
                <w:sz w:val="22"/>
                <w:highlight w:val="none"/>
              </w:rPr>
            </w:pPr>
            <w:r>
              <w:rPr>
                <w:rFonts w:ascii="等线" w:hAnsi="等线" w:eastAsia="等线" w:cs="等线"/>
                <w:b/>
                <w:color w:val="auto"/>
                <w:kern w:val="0"/>
                <w:sz w:val="22"/>
                <w:highlight w:val="none"/>
              </w:rPr>
              <w:t>能承受电压暂降时长</w:t>
            </w:r>
          </w:p>
        </w:tc>
        <w:tc>
          <w:tcPr>
            <w:tcW w:w="848" w:type="dxa"/>
            <w:tcBorders>
              <w:top w:val="single" w:color="1F2329" w:sz="4" w:space="0"/>
              <w:left w:val="single" w:color="1F2329" w:sz="4" w:space="0"/>
              <w:bottom w:val="nil"/>
              <w:right w:val="single" w:color="1F2329" w:sz="4" w:space="0"/>
            </w:tcBorders>
            <w:shd w:val="clear" w:color="auto" w:fill="auto"/>
            <w:tcMar>
              <w:top w:w="15" w:type="dxa"/>
              <w:left w:w="15" w:type="dxa"/>
              <w:right w:w="15" w:type="dxa"/>
            </w:tcMar>
            <w:vAlign w:val="center"/>
          </w:tcPr>
          <w:p w14:paraId="1A6E2A22">
            <w:pPr>
              <w:widowControl/>
              <w:jc w:val="center"/>
              <w:textAlignment w:val="center"/>
              <w:rPr>
                <w:rFonts w:ascii="等线" w:hAnsi="等线" w:eastAsia="等线" w:cs="等线"/>
                <w:b/>
                <w:color w:val="auto"/>
                <w:kern w:val="0"/>
                <w:sz w:val="22"/>
                <w:highlight w:val="none"/>
              </w:rPr>
            </w:pPr>
            <w:r>
              <w:rPr>
                <w:rFonts w:ascii="等线" w:hAnsi="等线" w:eastAsia="等线" w:cs="等线"/>
                <w:b/>
                <w:color w:val="auto"/>
                <w:kern w:val="0"/>
                <w:sz w:val="22"/>
                <w:highlight w:val="none"/>
              </w:rPr>
              <w:t>能承受短时断电时长</w:t>
            </w:r>
          </w:p>
        </w:tc>
      </w:tr>
      <w:tr w14:paraId="7E486ADA">
        <w:tblPrEx>
          <w:tblCellMar>
            <w:top w:w="0" w:type="dxa"/>
            <w:left w:w="0" w:type="dxa"/>
            <w:bottom w:w="0" w:type="dxa"/>
            <w:right w:w="0" w:type="dxa"/>
          </w:tblCellMar>
        </w:tblPrEx>
        <w:trPr>
          <w:trHeight w:val="861" w:hRule="atLeast"/>
          <w:jc w:val="center"/>
        </w:trPr>
        <w:tc>
          <w:tcPr>
            <w:tcW w:w="4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D69AF7">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1</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5E5608">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101</w:t>
            </w:r>
          </w:p>
        </w:tc>
        <w:tc>
          <w:tcPr>
            <w:tcW w:w="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B44DFE">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1层</w:t>
            </w:r>
          </w:p>
        </w:tc>
        <w:tc>
          <w:tcPr>
            <w:tcW w:w="10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961F62">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10万级净化车间</w:t>
            </w:r>
          </w:p>
        </w:tc>
        <w:tc>
          <w:tcPr>
            <w:tcW w:w="11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FB8D7A">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SMT4线</w:t>
            </w:r>
          </w:p>
        </w:tc>
        <w:tc>
          <w:tcPr>
            <w:tcW w:w="5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B0FA09">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1</w:t>
            </w:r>
          </w:p>
        </w:tc>
        <w:tc>
          <w:tcPr>
            <w:tcW w:w="5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5BE52C">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条</w:t>
            </w: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F03F0F">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120</w:t>
            </w:r>
          </w:p>
        </w:tc>
        <w:tc>
          <w:tcPr>
            <w:tcW w:w="9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C320E3">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55</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761C05">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120</w:t>
            </w:r>
          </w:p>
        </w:tc>
        <w:tc>
          <w:tcPr>
            <w:tcW w:w="9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9D1C1E">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55</w:t>
            </w:r>
          </w:p>
        </w:tc>
        <w:tc>
          <w:tcPr>
            <w:tcW w:w="7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D5EE45">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10ms</w:t>
            </w:r>
          </w:p>
        </w:tc>
        <w:tc>
          <w:tcPr>
            <w:tcW w:w="8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369827">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2h</w:t>
            </w:r>
          </w:p>
        </w:tc>
      </w:tr>
      <w:tr w14:paraId="2A254617">
        <w:tblPrEx>
          <w:tblCellMar>
            <w:top w:w="0" w:type="dxa"/>
            <w:left w:w="0" w:type="dxa"/>
            <w:bottom w:w="0" w:type="dxa"/>
            <w:right w:w="0" w:type="dxa"/>
          </w:tblCellMar>
        </w:tblPrEx>
        <w:trPr>
          <w:trHeight w:val="1013" w:hRule="atLeast"/>
          <w:jc w:val="center"/>
        </w:trPr>
        <w:tc>
          <w:tcPr>
            <w:tcW w:w="4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19E9CD">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2</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4E8FA9">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112</w:t>
            </w:r>
          </w:p>
        </w:tc>
        <w:tc>
          <w:tcPr>
            <w:tcW w:w="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6A7B42">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4层</w:t>
            </w:r>
          </w:p>
        </w:tc>
        <w:tc>
          <w:tcPr>
            <w:tcW w:w="10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30B45B">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10万级净化车间</w:t>
            </w:r>
          </w:p>
        </w:tc>
        <w:tc>
          <w:tcPr>
            <w:tcW w:w="11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B77491">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SMT25线</w:t>
            </w:r>
          </w:p>
        </w:tc>
        <w:tc>
          <w:tcPr>
            <w:tcW w:w="5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B37621">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1</w:t>
            </w:r>
          </w:p>
        </w:tc>
        <w:tc>
          <w:tcPr>
            <w:tcW w:w="5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FE9972">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条</w:t>
            </w: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7B71AE">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120</w:t>
            </w:r>
          </w:p>
        </w:tc>
        <w:tc>
          <w:tcPr>
            <w:tcW w:w="9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A4F652">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60</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0A16B6">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120</w:t>
            </w:r>
          </w:p>
        </w:tc>
        <w:tc>
          <w:tcPr>
            <w:tcW w:w="9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EACE07">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60</w:t>
            </w:r>
          </w:p>
        </w:tc>
        <w:tc>
          <w:tcPr>
            <w:tcW w:w="7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1D6F63">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10ms</w:t>
            </w:r>
          </w:p>
        </w:tc>
        <w:tc>
          <w:tcPr>
            <w:tcW w:w="8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D397BB">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2h</w:t>
            </w:r>
          </w:p>
        </w:tc>
      </w:tr>
      <w:tr w14:paraId="379C4E3E">
        <w:tblPrEx>
          <w:tblCellMar>
            <w:top w:w="0" w:type="dxa"/>
            <w:left w:w="0" w:type="dxa"/>
            <w:bottom w:w="0" w:type="dxa"/>
            <w:right w:w="0" w:type="dxa"/>
          </w:tblCellMar>
        </w:tblPrEx>
        <w:trPr>
          <w:trHeight w:val="988" w:hRule="atLeast"/>
          <w:jc w:val="center"/>
        </w:trPr>
        <w:tc>
          <w:tcPr>
            <w:tcW w:w="4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5BCDA8">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3</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9D76E3">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114</w:t>
            </w:r>
          </w:p>
        </w:tc>
        <w:tc>
          <w:tcPr>
            <w:tcW w:w="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D6D278">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2层</w:t>
            </w:r>
          </w:p>
        </w:tc>
        <w:tc>
          <w:tcPr>
            <w:tcW w:w="10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226C15">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10万级净化车间</w:t>
            </w:r>
          </w:p>
        </w:tc>
        <w:tc>
          <w:tcPr>
            <w:tcW w:w="11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36241A">
            <w:pPr>
              <w:widowControl/>
              <w:jc w:val="center"/>
              <w:textAlignment w:val="center"/>
              <w:rPr>
                <w:rFonts w:ascii="等线" w:hAnsi="等线" w:eastAsia="等线" w:cs="等线"/>
                <w:color w:val="auto"/>
                <w:sz w:val="22"/>
                <w:highlight w:val="none"/>
              </w:rPr>
            </w:pPr>
            <w:r>
              <w:rPr>
                <w:rStyle w:val="66"/>
                <w:rFonts w:eastAsia="等线"/>
                <w:color w:val="auto"/>
                <w:sz w:val="22"/>
                <w:szCs w:val="22"/>
                <w:highlight w:val="none"/>
              </w:rPr>
              <w:t xml:space="preserve">SMT26-29线 </w:t>
            </w:r>
            <w:r>
              <w:rPr>
                <w:rStyle w:val="67"/>
                <w:rFonts w:eastAsia="等线"/>
                <w:color w:val="auto"/>
                <w:sz w:val="22"/>
                <w:szCs w:val="22"/>
                <w:highlight w:val="none"/>
              </w:rPr>
              <w:br w:type="textWrapping"/>
            </w:r>
            <w:r>
              <w:rPr>
                <w:rStyle w:val="67"/>
                <w:rFonts w:eastAsia="等线"/>
                <w:color w:val="auto"/>
                <w:sz w:val="22"/>
                <w:szCs w:val="22"/>
                <w:highlight w:val="none"/>
              </w:rPr>
              <w:t>预留扩能SMT线体</w:t>
            </w:r>
          </w:p>
        </w:tc>
        <w:tc>
          <w:tcPr>
            <w:tcW w:w="5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CA317F">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8</w:t>
            </w:r>
          </w:p>
        </w:tc>
        <w:tc>
          <w:tcPr>
            <w:tcW w:w="5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C82C00">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条</w:t>
            </w: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9A2230">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120</w:t>
            </w:r>
          </w:p>
        </w:tc>
        <w:tc>
          <w:tcPr>
            <w:tcW w:w="9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8E1AE6">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60</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D68589">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960</w:t>
            </w:r>
          </w:p>
        </w:tc>
        <w:tc>
          <w:tcPr>
            <w:tcW w:w="9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A64A8D">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480</w:t>
            </w:r>
          </w:p>
        </w:tc>
        <w:tc>
          <w:tcPr>
            <w:tcW w:w="7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2769AA">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10ms</w:t>
            </w:r>
          </w:p>
        </w:tc>
        <w:tc>
          <w:tcPr>
            <w:tcW w:w="8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903175">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2h</w:t>
            </w:r>
          </w:p>
        </w:tc>
      </w:tr>
      <w:tr w14:paraId="39C318DA">
        <w:tblPrEx>
          <w:tblCellMar>
            <w:top w:w="0" w:type="dxa"/>
            <w:left w:w="0" w:type="dxa"/>
            <w:bottom w:w="0" w:type="dxa"/>
            <w:right w:w="0" w:type="dxa"/>
          </w:tblCellMar>
        </w:tblPrEx>
        <w:trPr>
          <w:trHeight w:val="1056" w:hRule="atLeast"/>
          <w:jc w:val="center"/>
        </w:trPr>
        <w:tc>
          <w:tcPr>
            <w:tcW w:w="4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23B079">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4</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E56C2B">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112</w:t>
            </w:r>
          </w:p>
        </w:tc>
        <w:tc>
          <w:tcPr>
            <w:tcW w:w="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7AE69A">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4层</w:t>
            </w:r>
          </w:p>
        </w:tc>
        <w:tc>
          <w:tcPr>
            <w:tcW w:w="10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2BA70A">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10万级净化车间</w:t>
            </w:r>
          </w:p>
        </w:tc>
        <w:tc>
          <w:tcPr>
            <w:tcW w:w="11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854986">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温循</w:t>
            </w:r>
          </w:p>
        </w:tc>
        <w:tc>
          <w:tcPr>
            <w:tcW w:w="5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FF3827">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2</w:t>
            </w:r>
          </w:p>
        </w:tc>
        <w:tc>
          <w:tcPr>
            <w:tcW w:w="5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7F608A">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台</w:t>
            </w: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3D7834">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80</w:t>
            </w:r>
          </w:p>
        </w:tc>
        <w:tc>
          <w:tcPr>
            <w:tcW w:w="9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4547F9">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rPr>
              <w:t>95</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8F517A">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160</w:t>
            </w:r>
          </w:p>
        </w:tc>
        <w:tc>
          <w:tcPr>
            <w:tcW w:w="9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8C6F6F">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190</w:t>
            </w:r>
          </w:p>
        </w:tc>
        <w:tc>
          <w:tcPr>
            <w:tcW w:w="7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9641E3">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10ms</w:t>
            </w:r>
          </w:p>
        </w:tc>
        <w:tc>
          <w:tcPr>
            <w:tcW w:w="8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B0D775">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10min</w:t>
            </w:r>
          </w:p>
        </w:tc>
      </w:tr>
      <w:tr w14:paraId="30E9E950">
        <w:tblPrEx>
          <w:tblCellMar>
            <w:top w:w="0" w:type="dxa"/>
            <w:left w:w="0" w:type="dxa"/>
            <w:bottom w:w="0" w:type="dxa"/>
            <w:right w:w="0" w:type="dxa"/>
          </w:tblCellMar>
        </w:tblPrEx>
        <w:trPr>
          <w:trHeight w:val="1117" w:hRule="atLeast"/>
          <w:jc w:val="center"/>
        </w:trPr>
        <w:tc>
          <w:tcPr>
            <w:tcW w:w="4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C2DD8B">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5</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36AABB">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114</w:t>
            </w:r>
          </w:p>
        </w:tc>
        <w:tc>
          <w:tcPr>
            <w:tcW w:w="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63E887">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2层</w:t>
            </w:r>
          </w:p>
        </w:tc>
        <w:tc>
          <w:tcPr>
            <w:tcW w:w="10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FF1D16">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30万级净化车间</w:t>
            </w:r>
          </w:p>
        </w:tc>
        <w:tc>
          <w:tcPr>
            <w:tcW w:w="11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1D6080">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温循</w:t>
            </w:r>
          </w:p>
        </w:tc>
        <w:tc>
          <w:tcPr>
            <w:tcW w:w="5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A273D3">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2</w:t>
            </w:r>
          </w:p>
        </w:tc>
        <w:tc>
          <w:tcPr>
            <w:tcW w:w="5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1F0AB1">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台</w:t>
            </w: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F00C4F">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80</w:t>
            </w:r>
          </w:p>
        </w:tc>
        <w:tc>
          <w:tcPr>
            <w:tcW w:w="9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4CCBAE">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rPr>
              <w:t>95</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03E720">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180</w:t>
            </w:r>
          </w:p>
        </w:tc>
        <w:tc>
          <w:tcPr>
            <w:tcW w:w="9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FF2DCD">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190</w:t>
            </w:r>
          </w:p>
        </w:tc>
        <w:tc>
          <w:tcPr>
            <w:tcW w:w="7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86477E">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10ms</w:t>
            </w:r>
          </w:p>
        </w:tc>
        <w:tc>
          <w:tcPr>
            <w:tcW w:w="8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FDA607">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10min</w:t>
            </w:r>
          </w:p>
        </w:tc>
      </w:tr>
      <w:tr w14:paraId="1A406F16">
        <w:tblPrEx>
          <w:tblCellMar>
            <w:top w:w="0" w:type="dxa"/>
            <w:left w:w="0" w:type="dxa"/>
            <w:bottom w:w="0" w:type="dxa"/>
            <w:right w:w="0" w:type="dxa"/>
          </w:tblCellMar>
        </w:tblPrEx>
        <w:trPr>
          <w:trHeight w:val="1066" w:hRule="atLeast"/>
          <w:jc w:val="center"/>
        </w:trPr>
        <w:tc>
          <w:tcPr>
            <w:tcW w:w="4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741120">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6</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CC5A30">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114</w:t>
            </w:r>
          </w:p>
        </w:tc>
        <w:tc>
          <w:tcPr>
            <w:tcW w:w="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F1B537">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2层</w:t>
            </w:r>
          </w:p>
        </w:tc>
        <w:tc>
          <w:tcPr>
            <w:tcW w:w="10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0609BE">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30万级净化车间</w:t>
            </w:r>
          </w:p>
        </w:tc>
        <w:tc>
          <w:tcPr>
            <w:tcW w:w="11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6805C1">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HUD温循（采购中）</w:t>
            </w:r>
          </w:p>
        </w:tc>
        <w:tc>
          <w:tcPr>
            <w:tcW w:w="5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66CA5A">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2</w:t>
            </w:r>
          </w:p>
        </w:tc>
        <w:tc>
          <w:tcPr>
            <w:tcW w:w="5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753DDA">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台</w:t>
            </w: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E91FDE">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100</w:t>
            </w:r>
          </w:p>
        </w:tc>
        <w:tc>
          <w:tcPr>
            <w:tcW w:w="9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6CB1B1">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90</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22C996">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200</w:t>
            </w:r>
          </w:p>
        </w:tc>
        <w:tc>
          <w:tcPr>
            <w:tcW w:w="9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074F66">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180</w:t>
            </w:r>
          </w:p>
        </w:tc>
        <w:tc>
          <w:tcPr>
            <w:tcW w:w="7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862D85">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10ms</w:t>
            </w:r>
          </w:p>
        </w:tc>
        <w:tc>
          <w:tcPr>
            <w:tcW w:w="8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6BE6C6">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10min</w:t>
            </w:r>
          </w:p>
        </w:tc>
      </w:tr>
      <w:tr w14:paraId="70F14D91">
        <w:tblPrEx>
          <w:tblCellMar>
            <w:top w:w="0" w:type="dxa"/>
            <w:left w:w="0" w:type="dxa"/>
            <w:bottom w:w="0" w:type="dxa"/>
            <w:right w:w="0" w:type="dxa"/>
          </w:tblCellMar>
        </w:tblPrEx>
        <w:trPr>
          <w:trHeight w:val="1183" w:hRule="atLeast"/>
          <w:jc w:val="center"/>
        </w:trPr>
        <w:tc>
          <w:tcPr>
            <w:tcW w:w="4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C2184E">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7</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EF315C">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114</w:t>
            </w:r>
          </w:p>
        </w:tc>
        <w:tc>
          <w:tcPr>
            <w:tcW w:w="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1FF76E">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2层</w:t>
            </w:r>
          </w:p>
        </w:tc>
        <w:tc>
          <w:tcPr>
            <w:tcW w:w="10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76DD72">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30万级净化车间OBC线体</w:t>
            </w:r>
          </w:p>
        </w:tc>
        <w:tc>
          <w:tcPr>
            <w:tcW w:w="11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3CE959">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波峰焊</w:t>
            </w:r>
          </w:p>
        </w:tc>
        <w:tc>
          <w:tcPr>
            <w:tcW w:w="5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857998">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1</w:t>
            </w:r>
          </w:p>
        </w:tc>
        <w:tc>
          <w:tcPr>
            <w:tcW w:w="5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FE1168">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台</w:t>
            </w: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F1DD48">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80</w:t>
            </w:r>
          </w:p>
        </w:tc>
        <w:tc>
          <w:tcPr>
            <w:tcW w:w="9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9FD959">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71.9</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523689">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80</w:t>
            </w:r>
          </w:p>
        </w:tc>
        <w:tc>
          <w:tcPr>
            <w:tcW w:w="9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24517D">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71.9</w:t>
            </w:r>
          </w:p>
        </w:tc>
        <w:tc>
          <w:tcPr>
            <w:tcW w:w="7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325FDB">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厂家无法确定</w:t>
            </w:r>
          </w:p>
        </w:tc>
        <w:tc>
          <w:tcPr>
            <w:tcW w:w="8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E0DBE4">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一断电设备就重启</w:t>
            </w:r>
          </w:p>
        </w:tc>
      </w:tr>
      <w:tr w14:paraId="5000E95B">
        <w:tblPrEx>
          <w:tblCellMar>
            <w:top w:w="0" w:type="dxa"/>
            <w:left w:w="0" w:type="dxa"/>
            <w:bottom w:w="0" w:type="dxa"/>
            <w:right w:w="0" w:type="dxa"/>
          </w:tblCellMar>
        </w:tblPrEx>
        <w:trPr>
          <w:trHeight w:val="960" w:hRule="atLeast"/>
          <w:jc w:val="center"/>
        </w:trPr>
        <w:tc>
          <w:tcPr>
            <w:tcW w:w="6466" w:type="dxa"/>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634CEF">
            <w:pPr>
              <w:widowControl/>
              <w:jc w:val="center"/>
              <w:textAlignment w:val="center"/>
              <w:rPr>
                <w:rFonts w:ascii="等线" w:hAnsi="等线" w:eastAsia="等线" w:cs="等线"/>
                <w:color w:val="auto"/>
                <w:sz w:val="22"/>
                <w:highlight w:val="none"/>
              </w:rPr>
            </w:pPr>
            <w:r>
              <w:rPr>
                <w:rFonts w:ascii="等线" w:hAnsi="等线" w:eastAsia="等线" w:cs="等线"/>
                <w:color w:val="auto"/>
                <w:kern w:val="0"/>
                <w:sz w:val="22"/>
                <w:highlight w:val="none"/>
              </w:rPr>
              <w:t>合计</w:t>
            </w:r>
          </w:p>
        </w:tc>
        <w:tc>
          <w:tcPr>
            <w:tcW w:w="599" w:type="dxa"/>
            <w:tcBorders>
              <w:top w:val="single" w:color="000000" w:sz="4" w:space="0"/>
              <w:left w:val="single" w:color="000000" w:sz="4" w:space="0"/>
              <w:bottom w:val="single" w:color="000000" w:sz="4" w:space="0"/>
              <w:right w:val="single" w:color="000000" w:sz="4" w:space="0"/>
            </w:tcBorders>
            <w:shd w:val="clear" w:color="auto" w:fill="FFFF00"/>
            <w:tcMar>
              <w:top w:w="15" w:type="dxa"/>
              <w:left w:w="15" w:type="dxa"/>
              <w:right w:w="15" w:type="dxa"/>
            </w:tcMar>
            <w:vAlign w:val="center"/>
          </w:tcPr>
          <w:p w14:paraId="146232D6">
            <w:pPr>
              <w:widowControl/>
              <w:jc w:val="center"/>
              <w:textAlignment w:val="center"/>
              <w:rPr>
                <w:rFonts w:ascii="等线" w:hAnsi="等线" w:eastAsia="等线" w:cs="等线"/>
                <w:color w:val="auto"/>
                <w:sz w:val="24"/>
                <w:szCs w:val="24"/>
                <w:highlight w:val="none"/>
              </w:rPr>
            </w:pPr>
            <w:r>
              <w:rPr>
                <w:rFonts w:ascii="等线" w:hAnsi="等线" w:eastAsia="等线" w:cs="等线"/>
                <w:color w:val="auto"/>
                <w:kern w:val="0"/>
                <w:sz w:val="24"/>
                <w:szCs w:val="24"/>
                <w:highlight w:val="none"/>
              </w:rPr>
              <w:t>1820</w:t>
            </w:r>
          </w:p>
        </w:tc>
        <w:tc>
          <w:tcPr>
            <w:tcW w:w="924" w:type="dxa"/>
            <w:tcBorders>
              <w:top w:val="single" w:color="000000" w:sz="4" w:space="0"/>
              <w:left w:val="single" w:color="000000" w:sz="4" w:space="0"/>
              <w:bottom w:val="single" w:color="000000" w:sz="4" w:space="0"/>
              <w:right w:val="single" w:color="000000" w:sz="4" w:space="0"/>
            </w:tcBorders>
            <w:shd w:val="clear" w:color="auto" w:fill="FFFF00"/>
            <w:tcMar>
              <w:top w:w="15" w:type="dxa"/>
              <w:left w:w="15" w:type="dxa"/>
              <w:right w:w="15" w:type="dxa"/>
            </w:tcMar>
            <w:vAlign w:val="center"/>
          </w:tcPr>
          <w:p w14:paraId="30DA27A4">
            <w:pPr>
              <w:widowControl/>
              <w:jc w:val="center"/>
              <w:textAlignment w:val="center"/>
              <w:rPr>
                <w:rFonts w:ascii="等线" w:hAnsi="等线" w:eastAsia="等线" w:cs="等线"/>
                <w:color w:val="auto"/>
                <w:sz w:val="24"/>
                <w:szCs w:val="24"/>
                <w:highlight w:val="none"/>
              </w:rPr>
            </w:pPr>
            <w:r>
              <w:rPr>
                <w:rFonts w:ascii="等线" w:hAnsi="等线" w:eastAsia="等线" w:cs="等线"/>
                <w:color w:val="auto"/>
                <w:kern w:val="0"/>
                <w:sz w:val="24"/>
                <w:szCs w:val="24"/>
                <w:highlight w:val="none"/>
              </w:rPr>
              <w:t>1226.9</w:t>
            </w:r>
          </w:p>
        </w:tc>
        <w:tc>
          <w:tcPr>
            <w:tcW w:w="162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E525A1">
            <w:pPr>
              <w:jc w:val="center"/>
              <w:rPr>
                <w:rFonts w:ascii="等线" w:hAnsi="等线" w:eastAsia="等线" w:cs="等线"/>
                <w:color w:val="auto"/>
                <w:sz w:val="15"/>
                <w:szCs w:val="15"/>
                <w:highlight w:val="none"/>
              </w:rPr>
            </w:pPr>
          </w:p>
        </w:tc>
      </w:tr>
    </w:tbl>
    <w:p w14:paraId="732E1B35">
      <w:pPr>
        <w:outlineLvl w:val="1"/>
        <w:rPr>
          <w:b/>
          <w:bCs/>
          <w:color w:val="auto"/>
          <w:sz w:val="28"/>
          <w:szCs w:val="28"/>
          <w:highlight w:val="none"/>
        </w:rPr>
      </w:pPr>
    </w:p>
    <w:p w14:paraId="76746CCF">
      <w:pPr>
        <w:outlineLvl w:val="1"/>
        <w:rPr>
          <w:b/>
          <w:bCs/>
          <w:color w:val="auto"/>
          <w:sz w:val="28"/>
          <w:szCs w:val="28"/>
          <w:highlight w:val="none"/>
        </w:rPr>
      </w:pPr>
    </w:p>
    <w:p w14:paraId="403AB5CD">
      <w:pPr>
        <w:outlineLvl w:val="1"/>
        <w:rPr>
          <w:b/>
          <w:bCs/>
          <w:color w:val="auto"/>
          <w:sz w:val="28"/>
          <w:szCs w:val="28"/>
          <w:highlight w:val="none"/>
        </w:rPr>
      </w:pPr>
    </w:p>
    <w:p w14:paraId="3B179939">
      <w:pPr>
        <w:outlineLvl w:val="1"/>
        <w:rPr>
          <w:b/>
          <w:bCs/>
          <w:color w:val="auto"/>
          <w:sz w:val="28"/>
          <w:szCs w:val="28"/>
          <w:highlight w:val="none"/>
        </w:rPr>
      </w:pPr>
    </w:p>
    <w:p w14:paraId="29D64F0B">
      <w:pPr>
        <w:outlineLvl w:val="1"/>
        <w:rPr>
          <w:b/>
          <w:bCs/>
          <w:color w:val="auto"/>
          <w:sz w:val="28"/>
          <w:szCs w:val="28"/>
          <w:highlight w:val="none"/>
        </w:rPr>
      </w:pPr>
    </w:p>
    <w:p w14:paraId="12D68D4E">
      <w:pPr>
        <w:outlineLvl w:val="1"/>
        <w:rPr>
          <w:b/>
          <w:bCs/>
          <w:color w:val="auto"/>
          <w:sz w:val="28"/>
          <w:szCs w:val="28"/>
          <w:highlight w:val="none"/>
        </w:rPr>
      </w:pPr>
    </w:p>
    <w:p w14:paraId="3FCA2874">
      <w:pPr>
        <w:pStyle w:val="2"/>
        <w:spacing w:line="360" w:lineRule="auto"/>
        <w:ind w:left="598" w:hanging="431"/>
        <w:rPr>
          <w:color w:val="auto"/>
          <w:highlight w:val="none"/>
        </w:rPr>
      </w:pPr>
      <w:bookmarkStart w:id="18" w:name="_Toc20806"/>
      <w:r>
        <w:rPr>
          <w:rFonts w:hint="eastAsia"/>
          <w:color w:val="auto"/>
          <w:highlight w:val="none"/>
        </w:rPr>
        <w:t>高压侧10kV快切系统方案</w:t>
      </w:r>
      <w:bookmarkEnd w:id="18"/>
    </w:p>
    <w:p w14:paraId="5F3CB7AC">
      <w:pPr>
        <w:outlineLvl w:val="1"/>
        <w:rPr>
          <w:b/>
          <w:bCs/>
          <w:color w:val="auto"/>
          <w:sz w:val="28"/>
          <w:szCs w:val="28"/>
          <w:highlight w:val="none"/>
        </w:rPr>
      </w:pPr>
    </w:p>
    <w:p w14:paraId="4A1EECA2">
      <w:pPr>
        <w:jc w:val="center"/>
        <w:rPr>
          <w:color w:val="auto"/>
          <w:highlight w:val="none"/>
        </w:rPr>
      </w:pPr>
      <w:r>
        <w:rPr>
          <w:color w:val="auto"/>
          <w:highlight w:val="none"/>
        </w:rPr>
        <w:object>
          <v:shape id="_x0000_i1025" o:spt="75" type="#_x0000_t75" style="height:257.4pt;width:347.25pt;" o:ole="t" filled="f" o:preferrelative="t" stroked="f" coordsize="21600,21600">
            <v:path/>
            <v:fill on="f" focussize="0,0"/>
            <v:stroke on="f" joinstyle="miter"/>
            <v:imagedata r:id="rId13" o:title=""/>
            <o:lock v:ext="edit" aspectratio="t"/>
            <w10:wrap type="none"/>
            <w10:anchorlock/>
          </v:shape>
          <o:OLEObject Type="Embed" ProgID="Visio.Drawing.11" ShapeID="_x0000_i1025" DrawAspect="Content" ObjectID="_1468075725" r:id="rId12">
            <o:LockedField>false</o:LockedField>
          </o:OLEObject>
        </w:object>
      </w:r>
    </w:p>
    <w:p w14:paraId="7C2F69A2">
      <w:pPr>
        <w:pStyle w:val="3"/>
        <w:spacing w:line="560" w:lineRule="exact"/>
        <w:ind w:left="210" w:firstLine="643"/>
        <w:rPr>
          <w:color w:val="auto"/>
          <w:highlight w:val="none"/>
        </w:rPr>
      </w:pPr>
      <w:bookmarkStart w:id="19" w:name="_Toc7605"/>
      <w:r>
        <w:rPr>
          <w:rFonts w:hint="eastAsia"/>
          <w:color w:val="auto"/>
          <w:highlight w:val="none"/>
        </w:rPr>
        <w:t>配置原则</w:t>
      </w:r>
      <w:bookmarkEnd w:id="19"/>
    </w:p>
    <w:p w14:paraId="0CF9E0DD">
      <w:pPr>
        <w:widowControl/>
        <w:spacing w:line="560" w:lineRule="exact"/>
        <w:ind w:firstLine="480" w:firstLineChars="200"/>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正常运行时，民品区10kV林九1线3*500开关在合位，民品区10kV园九线3*240开关在分位。当林九1线电源故障时跳开QF1开关，合上QF2开关，从而实现10kV母线的连续供电。在10kV两个电源进线之间配置一台快切装置，</w:t>
      </w:r>
      <w:r>
        <w:rPr>
          <w:rFonts w:hint="eastAsia" w:ascii="仿宋_GB2312" w:hAnsi="仿宋_GB2312" w:eastAsia="仿宋_GB2312" w:cs="仿宋_GB2312"/>
          <w:color w:val="auto"/>
          <w:sz w:val="24"/>
          <w:szCs w:val="24"/>
          <w:highlight w:val="none"/>
        </w:rPr>
        <w:t>将民品区10kV园九线3*240电缆更换为3*500电缆，满足主、备供电源线路负荷一致，以保障切换后民品区重要生产设备供电不受影响，快切开关</w:t>
      </w:r>
      <w:r>
        <w:rPr>
          <w:rFonts w:hint="eastAsia" w:ascii="仿宋_GB2312" w:hAnsi="仿宋_GB2312" w:eastAsia="仿宋_GB2312" w:cs="仿宋_GB2312"/>
          <w:color w:val="auto"/>
          <w:sz w:val="24"/>
          <w:szCs w:val="24"/>
          <w:highlight w:val="none"/>
        </w:rPr>
        <w:t>主要作用如下：</w:t>
      </w:r>
    </w:p>
    <w:p w14:paraId="64E57F82">
      <w:pPr>
        <w:widowControl/>
        <w:spacing w:line="560" w:lineRule="exact"/>
        <w:ind w:firstLine="480" w:firstLineChars="200"/>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该快切可以采用的启动方式有：</w:t>
      </w:r>
    </w:p>
    <w:p w14:paraId="168D1AE8">
      <w:pPr>
        <w:widowControl/>
        <w:spacing w:line="560" w:lineRule="exact"/>
        <w:ind w:firstLine="482" w:firstLineChars="200"/>
        <w:rPr>
          <w:rFonts w:ascii="Times New Roman" w:hAnsi="Times New Roman"/>
          <w:color w:val="auto"/>
          <w:sz w:val="24"/>
          <w:szCs w:val="24"/>
          <w:highlight w:val="none"/>
        </w:rPr>
      </w:pPr>
      <w:r>
        <w:rPr>
          <w:rFonts w:hint="eastAsia" w:ascii="Times New Roman" w:hAnsi="Times New Roman"/>
          <w:b/>
          <w:bCs/>
          <w:color w:val="auto"/>
          <w:sz w:val="24"/>
          <w:szCs w:val="24"/>
          <w:highlight w:val="none"/>
        </w:rPr>
        <w:t>保护启动。</w:t>
      </w:r>
      <w:r>
        <w:rPr>
          <w:rFonts w:hint="eastAsia" w:ascii="仿宋_GB2312" w:hAnsi="仿宋_GB2312" w:eastAsia="仿宋_GB2312" w:cs="仿宋_GB2312"/>
          <w:color w:val="auto"/>
          <w:sz w:val="24"/>
          <w:szCs w:val="24"/>
          <w:highlight w:val="none"/>
        </w:rPr>
        <w:t>10kV电源进线差动保护范围内发生故障，差动保护动作，提供动作信号给快切装置，快速切换至备用电源；</w:t>
      </w:r>
    </w:p>
    <w:p w14:paraId="505D37A0">
      <w:pPr>
        <w:widowControl/>
        <w:spacing w:line="560" w:lineRule="exact"/>
        <w:ind w:firstLine="482" w:firstLineChars="200"/>
        <w:rPr>
          <w:rFonts w:ascii="Times New Roman" w:hAnsi="Times New Roman"/>
          <w:color w:val="auto"/>
          <w:sz w:val="24"/>
          <w:szCs w:val="24"/>
          <w:highlight w:val="none"/>
        </w:rPr>
      </w:pPr>
      <w:r>
        <w:rPr>
          <w:rFonts w:hint="eastAsia" w:ascii="Times New Roman" w:hAnsi="Times New Roman"/>
          <w:b/>
          <w:bCs/>
          <w:color w:val="auto"/>
          <w:sz w:val="24"/>
          <w:szCs w:val="24"/>
          <w:highlight w:val="none"/>
        </w:rPr>
        <w:t>逆功率启动。</w:t>
      </w:r>
      <w:r>
        <w:rPr>
          <w:rFonts w:hint="eastAsia" w:ascii="仿宋_GB2312" w:hAnsi="仿宋_GB2312" w:eastAsia="仿宋_GB2312" w:cs="仿宋_GB2312"/>
          <w:color w:val="auto"/>
          <w:sz w:val="24"/>
          <w:szCs w:val="24"/>
          <w:highlight w:val="none"/>
        </w:rPr>
        <w:t>用于解决无保护启动信号接入、或外部电网相邻线路故障时产生的“晃电”问题。</w:t>
      </w:r>
    </w:p>
    <w:p w14:paraId="05BFBE3E">
      <w:pPr>
        <w:widowControl/>
        <w:spacing w:line="560" w:lineRule="exact"/>
        <w:ind w:firstLine="482" w:firstLineChars="200"/>
        <w:rPr>
          <w:rFonts w:ascii="Times New Roman" w:hAnsi="Times New Roman"/>
          <w:color w:val="auto"/>
          <w:sz w:val="24"/>
          <w:szCs w:val="24"/>
          <w:highlight w:val="none"/>
        </w:rPr>
      </w:pPr>
      <w:r>
        <w:rPr>
          <w:rFonts w:hint="eastAsia" w:ascii="Times New Roman" w:hAnsi="Times New Roman"/>
          <w:b/>
          <w:bCs/>
          <w:color w:val="auto"/>
          <w:sz w:val="24"/>
          <w:szCs w:val="24"/>
          <w:highlight w:val="none"/>
        </w:rPr>
        <w:t>无流启动。</w:t>
      </w:r>
      <w:r>
        <w:rPr>
          <w:rFonts w:hint="eastAsia" w:ascii="仿宋_GB2312" w:hAnsi="仿宋_GB2312" w:eastAsia="仿宋_GB2312" w:cs="仿宋_GB2312"/>
          <w:color w:val="auto"/>
          <w:sz w:val="24"/>
          <w:szCs w:val="24"/>
          <w:highlight w:val="none"/>
        </w:rPr>
        <w:t>当无保护动作信号时，无流判据（需结合其它辅助判据以防误启动）可起到快速启动快切装置的作用，特别是发生非短路、断线故障时。</w:t>
      </w:r>
    </w:p>
    <w:p w14:paraId="412D0765">
      <w:pPr>
        <w:widowControl/>
        <w:spacing w:line="560" w:lineRule="exact"/>
        <w:ind w:firstLine="482" w:firstLineChars="200"/>
        <w:rPr>
          <w:rFonts w:ascii="Times New Roman" w:hAnsi="Times New Roman"/>
          <w:color w:val="auto"/>
          <w:sz w:val="24"/>
          <w:szCs w:val="24"/>
          <w:highlight w:val="none"/>
        </w:rPr>
      </w:pPr>
      <w:r>
        <w:rPr>
          <w:rFonts w:hint="eastAsia" w:ascii="Times New Roman" w:hAnsi="Times New Roman"/>
          <w:b/>
          <w:bCs/>
          <w:color w:val="auto"/>
          <w:sz w:val="24"/>
          <w:szCs w:val="24"/>
          <w:highlight w:val="none"/>
        </w:rPr>
        <w:t>失步启动。</w:t>
      </w:r>
      <w:r>
        <w:rPr>
          <w:rFonts w:hint="eastAsia" w:ascii="仿宋_GB2312" w:hAnsi="仿宋_GB2312" w:eastAsia="仿宋_GB2312" w:cs="仿宋_GB2312"/>
          <w:color w:val="auto"/>
          <w:sz w:val="24"/>
          <w:szCs w:val="24"/>
          <w:highlight w:val="none"/>
        </w:rPr>
        <w:t>同无流启动类似，适用于10kV电源与电网解列时启动快切。在某些无流启动判据有可能无法启动的情况下，失步判据仍然有效。</w:t>
      </w:r>
    </w:p>
    <w:p w14:paraId="44CD4E60">
      <w:pPr>
        <w:widowControl/>
        <w:spacing w:line="560" w:lineRule="exact"/>
        <w:ind w:firstLine="482" w:firstLineChars="200"/>
        <w:rPr>
          <w:rFonts w:ascii="Times New Roman" w:hAnsi="Times New Roman"/>
          <w:color w:val="auto"/>
          <w:sz w:val="24"/>
          <w:szCs w:val="24"/>
          <w:highlight w:val="none"/>
        </w:rPr>
      </w:pPr>
      <w:r>
        <w:rPr>
          <w:rFonts w:hint="eastAsia" w:ascii="Times New Roman" w:hAnsi="Times New Roman"/>
          <w:b/>
          <w:bCs/>
          <w:color w:val="auto"/>
          <w:sz w:val="24"/>
          <w:szCs w:val="24"/>
          <w:highlight w:val="none"/>
        </w:rPr>
        <w:t>开关误跳判据。</w:t>
      </w:r>
      <w:r>
        <w:rPr>
          <w:rFonts w:hint="eastAsia" w:ascii="仿宋_GB2312" w:hAnsi="仿宋_GB2312" w:eastAsia="仿宋_GB2312" w:cs="仿宋_GB2312"/>
          <w:color w:val="auto"/>
          <w:sz w:val="24"/>
          <w:szCs w:val="24"/>
          <w:highlight w:val="none"/>
        </w:rPr>
        <w:t>当开关误跳（包括人为误跳）时快速启动切换。</w:t>
      </w:r>
    </w:p>
    <w:p w14:paraId="2F23858F">
      <w:pPr>
        <w:widowControl/>
        <w:spacing w:line="560" w:lineRule="exact"/>
        <w:ind w:firstLine="482" w:firstLineChars="200"/>
        <w:rPr>
          <w:rFonts w:ascii="仿宋_GB2312" w:hAnsi="仿宋_GB2312" w:eastAsia="仿宋_GB2312" w:cs="仿宋_GB2312"/>
          <w:color w:val="auto"/>
          <w:sz w:val="24"/>
          <w:szCs w:val="24"/>
          <w:highlight w:val="none"/>
        </w:rPr>
      </w:pPr>
      <w:r>
        <w:rPr>
          <w:rFonts w:hint="eastAsia" w:ascii="Times New Roman" w:hAnsi="Times New Roman"/>
          <w:b/>
          <w:bCs/>
          <w:color w:val="auto"/>
          <w:sz w:val="24"/>
          <w:szCs w:val="24"/>
          <w:highlight w:val="none"/>
        </w:rPr>
        <w:t>低电压启动。</w:t>
      </w:r>
      <w:r>
        <w:rPr>
          <w:rFonts w:hint="eastAsia" w:ascii="仿宋_GB2312" w:hAnsi="仿宋_GB2312" w:eastAsia="仿宋_GB2312" w:cs="仿宋_GB2312"/>
          <w:color w:val="auto"/>
          <w:sz w:val="24"/>
          <w:szCs w:val="24"/>
          <w:highlight w:val="none"/>
        </w:rPr>
        <w:t>这是与备自投类似的启动方式，属于后备方式。</w:t>
      </w:r>
    </w:p>
    <w:p w14:paraId="3526276C">
      <w:pPr>
        <w:widowControl/>
        <w:spacing w:line="560" w:lineRule="exact"/>
        <w:ind w:firstLine="480" w:firstLineChars="200"/>
        <w:rPr>
          <w:rFonts w:ascii="仿宋_GB2312" w:hAnsi="仿宋_GB2312" w:eastAsia="仿宋_GB2312" w:cs="仿宋_GB2312"/>
          <w:b/>
          <w:bCs/>
          <w:color w:val="auto"/>
          <w:sz w:val="24"/>
          <w:szCs w:val="24"/>
          <w:highlight w:val="none"/>
        </w:rPr>
      </w:pPr>
      <w:r>
        <w:rPr>
          <w:rFonts w:hint="eastAsia" w:ascii="仿宋_GB2312" w:hAnsi="仿宋_GB2312" w:eastAsia="仿宋_GB2312" w:cs="仿宋_GB2312"/>
          <w:color w:val="auto"/>
          <w:sz w:val="24"/>
          <w:szCs w:val="24"/>
          <w:highlight w:val="none"/>
        </w:rPr>
        <w:t>需注意，当故障存在于10KV 母线或母线以下设备时，应闭锁该快切装置。可接入母线保护信号用以闭锁快切。当无相应的保护信号接入时，可采用UDC-355A快切装置自带的方向过流闭锁功能。另外，外部电网的”晃电”时间长短不一，对发生较为频繁、持续时间几十毫秒以下的瞬时“晃电”快切装置不应动作。</w:t>
      </w:r>
    </w:p>
    <w:p w14:paraId="60F8C285">
      <w:pPr>
        <w:pStyle w:val="3"/>
        <w:spacing w:line="560" w:lineRule="exact"/>
        <w:ind w:left="210" w:firstLine="643"/>
        <w:rPr>
          <w:color w:val="auto"/>
          <w:highlight w:val="none"/>
        </w:rPr>
      </w:pPr>
      <w:bookmarkStart w:id="20" w:name="_Toc27220"/>
      <w:r>
        <w:rPr>
          <w:rFonts w:hint="eastAsia"/>
          <w:color w:val="auto"/>
          <w:highlight w:val="none"/>
        </w:rPr>
        <w:t>现场配置</w:t>
      </w:r>
      <w:bookmarkEnd w:id="20"/>
    </w:p>
    <w:p w14:paraId="04E89EE1">
      <w:pPr>
        <w:widowControl/>
        <w:spacing w:line="560" w:lineRule="exact"/>
        <w:ind w:firstLine="480" w:firstLineChars="200"/>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根据现场情况，可配置一台UDC-355A备用电源快速切换装置。需采集如下电气量：</w:t>
      </w:r>
    </w:p>
    <w:tbl>
      <w:tblPr>
        <w:tblStyle w:val="3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40"/>
        <w:gridCol w:w="2841"/>
        <w:gridCol w:w="2841"/>
      </w:tblGrid>
      <w:tr w14:paraId="0F829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center"/>
          </w:tcPr>
          <w:p w14:paraId="3C06EB44">
            <w:pPr>
              <w:autoSpaceDE w:val="0"/>
              <w:autoSpaceDN w:val="0"/>
              <w:adjustRightInd w:val="0"/>
              <w:spacing w:line="300" w:lineRule="auto"/>
              <w:jc w:val="center"/>
              <w:rPr>
                <w:color w:val="auto"/>
                <w:szCs w:val="21"/>
                <w:highlight w:val="none"/>
              </w:rPr>
            </w:pPr>
            <w:r>
              <w:rPr>
                <w:rFonts w:hint="eastAsia"/>
                <w:color w:val="auto"/>
                <w:szCs w:val="21"/>
                <w:highlight w:val="none"/>
              </w:rPr>
              <w:t>母线三相电压</w:t>
            </w:r>
          </w:p>
        </w:tc>
        <w:tc>
          <w:tcPr>
            <w:tcW w:w="2841" w:type="dxa"/>
            <w:vAlign w:val="center"/>
          </w:tcPr>
          <w:p w14:paraId="5475E145">
            <w:pPr>
              <w:autoSpaceDE w:val="0"/>
              <w:autoSpaceDN w:val="0"/>
              <w:adjustRightInd w:val="0"/>
              <w:spacing w:line="300" w:lineRule="auto"/>
              <w:jc w:val="center"/>
              <w:rPr>
                <w:color w:val="auto"/>
                <w:szCs w:val="21"/>
                <w:highlight w:val="none"/>
              </w:rPr>
            </w:pPr>
            <w:r>
              <w:rPr>
                <w:rFonts w:hint="eastAsia"/>
                <w:color w:val="auto"/>
                <w:szCs w:val="21"/>
                <w:highlight w:val="none"/>
              </w:rPr>
              <w:t>Ua、Ub、Uc</w:t>
            </w:r>
          </w:p>
        </w:tc>
        <w:tc>
          <w:tcPr>
            <w:tcW w:w="2841" w:type="dxa"/>
            <w:vAlign w:val="center"/>
          </w:tcPr>
          <w:p w14:paraId="32BAF31D">
            <w:pPr>
              <w:autoSpaceDE w:val="0"/>
              <w:autoSpaceDN w:val="0"/>
              <w:adjustRightInd w:val="0"/>
              <w:spacing w:line="300" w:lineRule="auto"/>
              <w:jc w:val="center"/>
              <w:rPr>
                <w:color w:val="auto"/>
                <w:szCs w:val="21"/>
                <w:highlight w:val="none"/>
              </w:rPr>
            </w:pPr>
            <w:r>
              <w:rPr>
                <w:rFonts w:hint="eastAsia"/>
                <w:color w:val="auto"/>
                <w:szCs w:val="21"/>
                <w:highlight w:val="none"/>
              </w:rPr>
              <w:t>三相</w:t>
            </w:r>
          </w:p>
        </w:tc>
      </w:tr>
      <w:tr w14:paraId="43C46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center"/>
          </w:tcPr>
          <w:p w14:paraId="5D2647A1">
            <w:pPr>
              <w:autoSpaceDE w:val="0"/>
              <w:autoSpaceDN w:val="0"/>
              <w:adjustRightInd w:val="0"/>
              <w:spacing w:line="300" w:lineRule="auto"/>
              <w:jc w:val="center"/>
              <w:rPr>
                <w:color w:val="auto"/>
                <w:szCs w:val="21"/>
                <w:highlight w:val="none"/>
              </w:rPr>
            </w:pPr>
            <w:r>
              <w:rPr>
                <w:rFonts w:hint="eastAsia"/>
                <w:color w:val="auto"/>
                <w:szCs w:val="21"/>
                <w:highlight w:val="none"/>
              </w:rPr>
              <w:t>两条进线的三相电流</w:t>
            </w:r>
          </w:p>
        </w:tc>
        <w:tc>
          <w:tcPr>
            <w:tcW w:w="2841" w:type="dxa"/>
            <w:vAlign w:val="center"/>
          </w:tcPr>
          <w:p w14:paraId="202258C2">
            <w:pPr>
              <w:autoSpaceDE w:val="0"/>
              <w:autoSpaceDN w:val="0"/>
              <w:adjustRightInd w:val="0"/>
              <w:spacing w:line="300" w:lineRule="auto"/>
              <w:jc w:val="center"/>
              <w:rPr>
                <w:color w:val="auto"/>
                <w:szCs w:val="21"/>
                <w:highlight w:val="none"/>
              </w:rPr>
            </w:pPr>
            <w:r>
              <w:rPr>
                <w:rFonts w:hint="eastAsia"/>
                <w:color w:val="auto"/>
                <w:szCs w:val="21"/>
                <w:highlight w:val="none"/>
              </w:rPr>
              <w:t>I1a、I1b、I1c和I2a、I2b、I2c</w:t>
            </w:r>
          </w:p>
        </w:tc>
        <w:tc>
          <w:tcPr>
            <w:tcW w:w="2841" w:type="dxa"/>
            <w:vAlign w:val="center"/>
          </w:tcPr>
          <w:p w14:paraId="453B1792">
            <w:pPr>
              <w:autoSpaceDE w:val="0"/>
              <w:autoSpaceDN w:val="0"/>
              <w:adjustRightInd w:val="0"/>
              <w:spacing w:line="300" w:lineRule="auto"/>
              <w:jc w:val="center"/>
              <w:rPr>
                <w:color w:val="auto"/>
                <w:szCs w:val="21"/>
                <w:highlight w:val="none"/>
              </w:rPr>
            </w:pPr>
            <w:r>
              <w:rPr>
                <w:rFonts w:hint="eastAsia"/>
                <w:color w:val="auto"/>
                <w:szCs w:val="21"/>
                <w:highlight w:val="none"/>
              </w:rPr>
              <w:t>三相</w:t>
            </w:r>
          </w:p>
        </w:tc>
      </w:tr>
      <w:tr w14:paraId="47241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center"/>
          </w:tcPr>
          <w:p w14:paraId="46F00EF7">
            <w:pPr>
              <w:autoSpaceDE w:val="0"/>
              <w:autoSpaceDN w:val="0"/>
              <w:adjustRightInd w:val="0"/>
              <w:spacing w:line="300" w:lineRule="auto"/>
              <w:jc w:val="center"/>
              <w:rPr>
                <w:color w:val="auto"/>
                <w:szCs w:val="21"/>
                <w:highlight w:val="none"/>
              </w:rPr>
            </w:pPr>
            <w:r>
              <w:rPr>
                <w:rFonts w:hint="eastAsia"/>
                <w:color w:val="auto"/>
                <w:szCs w:val="21"/>
                <w:highlight w:val="none"/>
              </w:rPr>
              <w:t>两条进线的线路抽取电压</w:t>
            </w:r>
          </w:p>
        </w:tc>
        <w:tc>
          <w:tcPr>
            <w:tcW w:w="2841" w:type="dxa"/>
            <w:vAlign w:val="center"/>
          </w:tcPr>
          <w:p w14:paraId="31418AEF">
            <w:pPr>
              <w:autoSpaceDE w:val="0"/>
              <w:autoSpaceDN w:val="0"/>
              <w:adjustRightInd w:val="0"/>
              <w:spacing w:line="300" w:lineRule="auto"/>
              <w:jc w:val="center"/>
              <w:rPr>
                <w:color w:val="auto"/>
                <w:szCs w:val="21"/>
                <w:highlight w:val="none"/>
              </w:rPr>
            </w:pPr>
            <w:r>
              <w:rPr>
                <w:rFonts w:hint="eastAsia"/>
                <w:color w:val="auto"/>
                <w:szCs w:val="21"/>
                <w:highlight w:val="none"/>
              </w:rPr>
              <w:t>UL1、UL2</w:t>
            </w:r>
          </w:p>
        </w:tc>
        <w:tc>
          <w:tcPr>
            <w:tcW w:w="2841" w:type="dxa"/>
            <w:vAlign w:val="center"/>
          </w:tcPr>
          <w:p w14:paraId="1F551468">
            <w:pPr>
              <w:autoSpaceDE w:val="0"/>
              <w:autoSpaceDN w:val="0"/>
              <w:adjustRightInd w:val="0"/>
              <w:spacing w:line="300" w:lineRule="auto"/>
              <w:jc w:val="center"/>
              <w:rPr>
                <w:color w:val="auto"/>
                <w:szCs w:val="21"/>
                <w:highlight w:val="none"/>
              </w:rPr>
            </w:pPr>
            <w:r>
              <w:rPr>
                <w:rFonts w:hint="eastAsia"/>
                <w:color w:val="auto"/>
                <w:szCs w:val="21"/>
                <w:highlight w:val="none"/>
              </w:rPr>
              <w:t>单相</w:t>
            </w:r>
          </w:p>
        </w:tc>
      </w:tr>
      <w:tr w14:paraId="0B1B4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center"/>
          </w:tcPr>
          <w:p w14:paraId="4062CDEC">
            <w:pPr>
              <w:autoSpaceDE w:val="0"/>
              <w:autoSpaceDN w:val="0"/>
              <w:adjustRightInd w:val="0"/>
              <w:spacing w:line="300" w:lineRule="auto"/>
              <w:jc w:val="center"/>
              <w:rPr>
                <w:color w:val="auto"/>
                <w:szCs w:val="21"/>
                <w:highlight w:val="none"/>
              </w:rPr>
            </w:pPr>
            <w:r>
              <w:rPr>
                <w:rFonts w:hint="eastAsia"/>
                <w:color w:val="auto"/>
                <w:szCs w:val="21"/>
                <w:highlight w:val="none"/>
              </w:rPr>
              <w:t>两条进线开关的位置节点</w:t>
            </w:r>
          </w:p>
        </w:tc>
        <w:tc>
          <w:tcPr>
            <w:tcW w:w="2841" w:type="dxa"/>
            <w:vAlign w:val="center"/>
          </w:tcPr>
          <w:p w14:paraId="2AB71383">
            <w:pPr>
              <w:autoSpaceDE w:val="0"/>
              <w:autoSpaceDN w:val="0"/>
              <w:adjustRightInd w:val="0"/>
              <w:spacing w:line="300" w:lineRule="auto"/>
              <w:jc w:val="center"/>
              <w:rPr>
                <w:color w:val="auto"/>
                <w:szCs w:val="21"/>
                <w:highlight w:val="none"/>
              </w:rPr>
            </w:pPr>
            <w:r>
              <w:rPr>
                <w:rFonts w:hint="eastAsia"/>
                <w:color w:val="auto"/>
                <w:szCs w:val="21"/>
                <w:highlight w:val="none"/>
              </w:rPr>
              <w:t>TWJ1、TWJ2</w:t>
            </w:r>
          </w:p>
        </w:tc>
        <w:tc>
          <w:tcPr>
            <w:tcW w:w="2841" w:type="dxa"/>
            <w:vAlign w:val="center"/>
          </w:tcPr>
          <w:p w14:paraId="76D7A738">
            <w:pPr>
              <w:autoSpaceDE w:val="0"/>
              <w:autoSpaceDN w:val="0"/>
              <w:adjustRightInd w:val="0"/>
              <w:spacing w:line="300" w:lineRule="auto"/>
              <w:jc w:val="center"/>
              <w:rPr>
                <w:color w:val="auto"/>
                <w:szCs w:val="21"/>
                <w:highlight w:val="none"/>
              </w:rPr>
            </w:pPr>
            <w:r>
              <w:rPr>
                <w:rFonts w:hint="eastAsia"/>
                <w:color w:val="auto"/>
                <w:szCs w:val="21"/>
                <w:highlight w:val="none"/>
              </w:rPr>
              <w:t>断路器常闭节点</w:t>
            </w:r>
          </w:p>
        </w:tc>
      </w:tr>
      <w:tr w14:paraId="79B98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center"/>
          </w:tcPr>
          <w:p w14:paraId="6F4988CE">
            <w:pPr>
              <w:autoSpaceDE w:val="0"/>
              <w:autoSpaceDN w:val="0"/>
              <w:adjustRightInd w:val="0"/>
              <w:spacing w:line="300" w:lineRule="auto"/>
              <w:jc w:val="center"/>
              <w:rPr>
                <w:color w:val="auto"/>
                <w:szCs w:val="21"/>
                <w:highlight w:val="none"/>
              </w:rPr>
            </w:pPr>
            <w:r>
              <w:rPr>
                <w:rFonts w:hint="eastAsia"/>
                <w:color w:val="auto"/>
                <w:szCs w:val="21"/>
                <w:highlight w:val="none"/>
              </w:rPr>
              <w:t>两条进线开关的合后位置</w:t>
            </w:r>
          </w:p>
          <w:p w14:paraId="58B75D48">
            <w:pPr>
              <w:autoSpaceDE w:val="0"/>
              <w:autoSpaceDN w:val="0"/>
              <w:adjustRightInd w:val="0"/>
              <w:spacing w:line="300" w:lineRule="auto"/>
              <w:jc w:val="center"/>
              <w:rPr>
                <w:color w:val="auto"/>
                <w:szCs w:val="21"/>
                <w:highlight w:val="none"/>
              </w:rPr>
            </w:pPr>
            <w:r>
              <w:rPr>
                <w:rFonts w:hint="eastAsia"/>
                <w:color w:val="auto"/>
                <w:szCs w:val="21"/>
                <w:highlight w:val="none"/>
              </w:rPr>
              <w:t>节点</w:t>
            </w:r>
          </w:p>
        </w:tc>
        <w:tc>
          <w:tcPr>
            <w:tcW w:w="2841" w:type="dxa"/>
            <w:vAlign w:val="center"/>
          </w:tcPr>
          <w:p w14:paraId="29BDE5E0">
            <w:pPr>
              <w:autoSpaceDE w:val="0"/>
              <w:autoSpaceDN w:val="0"/>
              <w:adjustRightInd w:val="0"/>
              <w:spacing w:line="300" w:lineRule="auto"/>
              <w:jc w:val="center"/>
              <w:rPr>
                <w:color w:val="auto"/>
                <w:szCs w:val="21"/>
                <w:highlight w:val="none"/>
              </w:rPr>
            </w:pPr>
            <w:r>
              <w:rPr>
                <w:rFonts w:hint="eastAsia"/>
                <w:color w:val="auto"/>
                <w:szCs w:val="21"/>
                <w:highlight w:val="none"/>
              </w:rPr>
              <w:t>KKJ1、KKJ2</w:t>
            </w:r>
          </w:p>
        </w:tc>
        <w:tc>
          <w:tcPr>
            <w:tcW w:w="2841" w:type="dxa"/>
            <w:vAlign w:val="center"/>
          </w:tcPr>
          <w:p w14:paraId="6C3DE1B2">
            <w:pPr>
              <w:autoSpaceDE w:val="0"/>
              <w:autoSpaceDN w:val="0"/>
              <w:adjustRightInd w:val="0"/>
              <w:spacing w:line="300" w:lineRule="auto"/>
              <w:jc w:val="center"/>
              <w:rPr>
                <w:color w:val="auto"/>
                <w:szCs w:val="21"/>
                <w:highlight w:val="none"/>
              </w:rPr>
            </w:pPr>
            <w:r>
              <w:rPr>
                <w:rFonts w:hint="eastAsia"/>
                <w:color w:val="auto"/>
                <w:szCs w:val="21"/>
                <w:highlight w:val="none"/>
              </w:rPr>
              <w:t>若无法提供则“手跳闭锁快切”控制字需置0</w:t>
            </w:r>
          </w:p>
        </w:tc>
      </w:tr>
    </w:tbl>
    <w:p w14:paraId="63D5A6FB">
      <w:pPr>
        <w:pStyle w:val="3"/>
        <w:spacing w:line="560" w:lineRule="exact"/>
        <w:ind w:left="210" w:firstLine="643"/>
        <w:rPr>
          <w:color w:val="auto"/>
          <w:highlight w:val="none"/>
        </w:rPr>
      </w:pPr>
      <w:bookmarkStart w:id="21" w:name="_Toc2624"/>
      <w:bookmarkStart w:id="22" w:name="_Toc29924"/>
      <w:bookmarkStart w:id="23" w:name="_Toc3649"/>
      <w:bookmarkStart w:id="24" w:name="_Toc14939"/>
      <w:r>
        <w:rPr>
          <w:rFonts w:hint="eastAsia"/>
          <w:color w:val="auto"/>
          <w:highlight w:val="none"/>
        </w:rPr>
        <w:t>电气参数</w:t>
      </w:r>
      <w:bookmarkEnd w:id="21"/>
      <w:bookmarkEnd w:id="22"/>
      <w:bookmarkEnd w:id="23"/>
      <w:bookmarkEnd w:id="24"/>
    </w:p>
    <w:p w14:paraId="4B3416EA">
      <w:pPr>
        <w:pStyle w:val="4"/>
        <w:spacing w:line="560" w:lineRule="exact"/>
        <w:ind w:left="0" w:firstLine="643" w:firstLineChars="200"/>
        <w:rPr>
          <w:color w:val="auto"/>
          <w:highlight w:val="none"/>
        </w:rPr>
      </w:pPr>
      <w:bookmarkStart w:id="25" w:name="2.1.1交流输入"/>
      <w:bookmarkEnd w:id="25"/>
      <w:bookmarkStart w:id="26" w:name="_Toc32347"/>
      <w:bookmarkStart w:id="27" w:name="_Toc8648"/>
      <w:bookmarkStart w:id="28" w:name="_Toc4655"/>
      <w:bookmarkStart w:id="29" w:name="_Toc4685"/>
      <w:bookmarkStart w:id="30" w:name="_Toc12636"/>
      <w:bookmarkStart w:id="31" w:name="_Toc9144"/>
      <w:bookmarkStart w:id="32" w:name="_Toc23245"/>
      <w:bookmarkStart w:id="33" w:name="_Toc30469"/>
      <w:bookmarkStart w:id="34" w:name="_Toc1801"/>
      <w:r>
        <w:rPr>
          <w:rFonts w:hint="eastAsia"/>
          <w:color w:val="auto"/>
          <w:highlight w:val="none"/>
        </w:rPr>
        <w:t>交流输入</w:t>
      </w:r>
      <w:bookmarkEnd w:id="26"/>
      <w:bookmarkEnd w:id="27"/>
      <w:bookmarkEnd w:id="28"/>
      <w:bookmarkEnd w:id="29"/>
      <w:bookmarkEnd w:id="30"/>
      <w:bookmarkEnd w:id="31"/>
      <w:bookmarkEnd w:id="32"/>
      <w:bookmarkEnd w:id="33"/>
      <w:bookmarkEnd w:id="34"/>
    </w:p>
    <w:p w14:paraId="5A6B9816">
      <w:pPr>
        <w:pStyle w:val="4"/>
        <w:spacing w:line="560" w:lineRule="exact"/>
        <w:ind w:left="0" w:firstLine="643" w:firstLineChars="200"/>
        <w:rPr>
          <w:color w:val="auto"/>
          <w:highlight w:val="none"/>
        </w:rPr>
      </w:pPr>
      <w:bookmarkStart w:id="35" w:name="_Toc12568"/>
      <w:bookmarkStart w:id="36" w:name="_Toc31612"/>
      <w:bookmarkStart w:id="37" w:name="_Toc7974"/>
      <w:bookmarkStart w:id="38" w:name="_Toc26692"/>
      <w:bookmarkStart w:id="39" w:name="_Toc27120"/>
      <w:bookmarkStart w:id="40" w:name="_Toc23117"/>
      <w:bookmarkStart w:id="41" w:name="_Toc15716"/>
      <w:r>
        <w:rPr>
          <w:rFonts w:hint="eastAsia"/>
          <w:color w:val="auto"/>
          <w:highlight w:val="none"/>
        </w:rPr>
        <w:t>交流电流</w:t>
      </w:r>
      <w:bookmarkEnd w:id="35"/>
      <w:bookmarkEnd w:id="36"/>
      <w:bookmarkEnd w:id="37"/>
      <w:bookmarkEnd w:id="38"/>
      <w:bookmarkEnd w:id="39"/>
      <w:bookmarkEnd w:id="40"/>
      <w:bookmarkEnd w:id="41"/>
    </w:p>
    <w:tbl>
      <w:tblPr>
        <w:tblStyle w:val="31"/>
        <w:tblW w:w="854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48"/>
        <w:gridCol w:w="3316"/>
        <w:gridCol w:w="2782"/>
      </w:tblGrid>
      <w:tr w14:paraId="7B727F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jc w:val="center"/>
        </w:trPr>
        <w:tc>
          <w:tcPr>
            <w:tcW w:w="2448" w:type="dxa"/>
          </w:tcPr>
          <w:p w14:paraId="1CFEF98D">
            <w:pPr>
              <w:pStyle w:val="65"/>
              <w:spacing w:line="348" w:lineRule="exact"/>
              <w:ind w:left="108"/>
              <w:jc w:val="left"/>
              <w:rPr>
                <w:color w:val="auto"/>
                <w:highlight w:val="none"/>
              </w:rPr>
            </w:pPr>
            <w:r>
              <w:rPr>
                <w:color w:val="auto"/>
                <w:spacing w:val="-7"/>
                <w:highlight w:val="none"/>
              </w:rPr>
              <w:t>额定频率</w:t>
            </w:r>
          </w:p>
        </w:tc>
        <w:tc>
          <w:tcPr>
            <w:tcW w:w="6098" w:type="dxa"/>
            <w:gridSpan w:val="2"/>
          </w:tcPr>
          <w:p w14:paraId="22E3545A">
            <w:pPr>
              <w:pStyle w:val="65"/>
              <w:spacing w:before="63"/>
              <w:ind w:left="107"/>
              <w:jc w:val="left"/>
              <w:rPr>
                <w:color w:val="auto"/>
                <w:highlight w:val="none"/>
              </w:rPr>
            </w:pPr>
            <w:r>
              <w:rPr>
                <w:color w:val="auto"/>
                <w:spacing w:val="-4"/>
                <w:highlight w:val="none"/>
              </w:rPr>
              <w:t>50Hz</w:t>
            </w:r>
          </w:p>
        </w:tc>
      </w:tr>
      <w:tr w14:paraId="6DEABB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jc w:val="center"/>
        </w:trPr>
        <w:tc>
          <w:tcPr>
            <w:tcW w:w="2448" w:type="dxa"/>
          </w:tcPr>
          <w:p w14:paraId="57188802">
            <w:pPr>
              <w:pStyle w:val="65"/>
              <w:spacing w:line="348" w:lineRule="exact"/>
              <w:ind w:left="108"/>
              <w:jc w:val="left"/>
              <w:rPr>
                <w:color w:val="auto"/>
                <w:highlight w:val="none"/>
              </w:rPr>
            </w:pPr>
            <w:r>
              <w:rPr>
                <w:color w:val="auto"/>
                <w:spacing w:val="-7"/>
                <w:highlight w:val="none"/>
              </w:rPr>
              <w:t>应用场合</w:t>
            </w:r>
          </w:p>
        </w:tc>
        <w:tc>
          <w:tcPr>
            <w:tcW w:w="6098" w:type="dxa"/>
            <w:gridSpan w:val="2"/>
          </w:tcPr>
          <w:p w14:paraId="53D3A63B">
            <w:pPr>
              <w:pStyle w:val="65"/>
              <w:spacing w:line="348" w:lineRule="exact"/>
              <w:ind w:left="4"/>
              <w:rPr>
                <w:color w:val="auto"/>
                <w:highlight w:val="none"/>
              </w:rPr>
            </w:pPr>
            <w:r>
              <w:rPr>
                <w:color w:val="auto"/>
                <w:spacing w:val="-8"/>
                <w:highlight w:val="none"/>
              </w:rPr>
              <w:t>保护</w:t>
            </w:r>
          </w:p>
        </w:tc>
      </w:tr>
      <w:tr w14:paraId="57D279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jc w:val="center"/>
        </w:trPr>
        <w:tc>
          <w:tcPr>
            <w:tcW w:w="2448" w:type="dxa"/>
          </w:tcPr>
          <w:p w14:paraId="464604C9">
            <w:pPr>
              <w:pStyle w:val="65"/>
              <w:spacing w:line="348" w:lineRule="exact"/>
              <w:ind w:left="108"/>
              <w:jc w:val="left"/>
              <w:rPr>
                <w:color w:val="auto"/>
                <w:highlight w:val="none"/>
              </w:rPr>
            </w:pPr>
            <w:r>
              <w:rPr>
                <w:color w:val="auto"/>
                <w:spacing w:val="8"/>
                <w:highlight w:val="none"/>
              </w:rPr>
              <w:t xml:space="preserve">额定电流 </w:t>
            </w:r>
            <w:r>
              <w:rPr>
                <w:color w:val="auto"/>
                <w:spacing w:val="-4"/>
                <w:highlight w:val="none"/>
              </w:rPr>
              <w:t>(In)</w:t>
            </w:r>
          </w:p>
        </w:tc>
        <w:tc>
          <w:tcPr>
            <w:tcW w:w="3316" w:type="dxa"/>
          </w:tcPr>
          <w:p w14:paraId="05ABE2D9">
            <w:pPr>
              <w:pStyle w:val="65"/>
              <w:spacing w:before="63"/>
              <w:ind w:left="107"/>
              <w:jc w:val="left"/>
              <w:rPr>
                <w:color w:val="auto"/>
                <w:highlight w:val="none"/>
              </w:rPr>
            </w:pPr>
            <w:r>
              <w:rPr>
                <w:color w:val="auto"/>
                <w:spacing w:val="-5"/>
                <w:highlight w:val="none"/>
              </w:rPr>
              <w:t>1A</w:t>
            </w:r>
          </w:p>
        </w:tc>
        <w:tc>
          <w:tcPr>
            <w:tcW w:w="2782" w:type="dxa"/>
          </w:tcPr>
          <w:p w14:paraId="134729DF">
            <w:pPr>
              <w:pStyle w:val="65"/>
              <w:spacing w:before="63"/>
              <w:ind w:left="107"/>
              <w:jc w:val="left"/>
              <w:rPr>
                <w:color w:val="auto"/>
                <w:highlight w:val="none"/>
              </w:rPr>
            </w:pPr>
            <w:r>
              <w:rPr>
                <w:color w:val="auto"/>
                <w:spacing w:val="-5"/>
                <w:highlight w:val="none"/>
              </w:rPr>
              <w:t>5A</w:t>
            </w:r>
          </w:p>
        </w:tc>
      </w:tr>
      <w:tr w14:paraId="15EB62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jc w:val="center"/>
        </w:trPr>
        <w:tc>
          <w:tcPr>
            <w:tcW w:w="2448" w:type="dxa"/>
          </w:tcPr>
          <w:p w14:paraId="7F093FA1">
            <w:pPr>
              <w:pStyle w:val="65"/>
              <w:spacing w:line="348" w:lineRule="exact"/>
              <w:ind w:left="108"/>
              <w:jc w:val="left"/>
              <w:rPr>
                <w:color w:val="auto"/>
                <w:highlight w:val="none"/>
              </w:rPr>
            </w:pPr>
            <w:r>
              <w:rPr>
                <w:color w:val="auto"/>
                <w:spacing w:val="-7"/>
                <w:highlight w:val="none"/>
              </w:rPr>
              <w:t>线性范围</w:t>
            </w:r>
          </w:p>
        </w:tc>
        <w:tc>
          <w:tcPr>
            <w:tcW w:w="3316" w:type="dxa"/>
          </w:tcPr>
          <w:p w14:paraId="52DDAC9A">
            <w:pPr>
              <w:pStyle w:val="65"/>
              <w:spacing w:before="62"/>
              <w:ind w:left="107"/>
              <w:jc w:val="left"/>
              <w:rPr>
                <w:color w:val="auto"/>
                <w:highlight w:val="none"/>
              </w:rPr>
            </w:pPr>
            <w:r>
              <w:rPr>
                <w:color w:val="auto"/>
                <w:spacing w:val="-5"/>
                <w:highlight w:val="none"/>
              </w:rPr>
              <w:t>40A</w:t>
            </w:r>
          </w:p>
        </w:tc>
        <w:tc>
          <w:tcPr>
            <w:tcW w:w="2782" w:type="dxa"/>
          </w:tcPr>
          <w:p w14:paraId="4D70C503">
            <w:pPr>
              <w:pStyle w:val="65"/>
              <w:spacing w:before="62"/>
              <w:ind w:left="107"/>
              <w:jc w:val="left"/>
              <w:rPr>
                <w:color w:val="auto"/>
                <w:highlight w:val="none"/>
              </w:rPr>
            </w:pPr>
            <w:r>
              <w:rPr>
                <w:color w:val="auto"/>
                <w:spacing w:val="-4"/>
                <w:highlight w:val="none"/>
              </w:rPr>
              <w:t>200A</w:t>
            </w:r>
          </w:p>
        </w:tc>
      </w:tr>
      <w:tr w14:paraId="1B549C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6" w:hRule="atLeast"/>
          <w:jc w:val="center"/>
        </w:trPr>
        <w:tc>
          <w:tcPr>
            <w:tcW w:w="2448" w:type="dxa"/>
          </w:tcPr>
          <w:p w14:paraId="4BAE6265">
            <w:pPr>
              <w:pStyle w:val="65"/>
              <w:spacing w:line="338" w:lineRule="exact"/>
              <w:ind w:left="108"/>
              <w:jc w:val="left"/>
              <w:rPr>
                <w:color w:val="auto"/>
                <w:highlight w:val="none"/>
              </w:rPr>
            </w:pPr>
            <w:r>
              <w:rPr>
                <w:color w:val="auto"/>
                <w:spacing w:val="-4"/>
                <w:highlight w:val="none"/>
              </w:rPr>
              <w:t>连续过载能力</w:t>
            </w:r>
          </w:p>
          <w:p w14:paraId="7CF8167A">
            <w:pPr>
              <w:pStyle w:val="65"/>
              <w:spacing w:line="322" w:lineRule="exact"/>
              <w:ind w:left="108"/>
              <w:jc w:val="left"/>
              <w:rPr>
                <w:color w:val="auto"/>
                <w:highlight w:val="none"/>
              </w:rPr>
            </w:pPr>
            <w:r>
              <w:rPr>
                <w:color w:val="auto"/>
                <w:spacing w:val="-2"/>
                <w:highlight w:val="none"/>
              </w:rPr>
              <w:t>1s</w:t>
            </w:r>
            <w:r>
              <w:rPr>
                <w:color w:val="auto"/>
                <w:spacing w:val="-6"/>
                <w:highlight w:val="none"/>
              </w:rPr>
              <w:t xml:space="preserve"> </w:t>
            </w:r>
            <w:r>
              <w:rPr>
                <w:color w:val="auto"/>
                <w:spacing w:val="-4"/>
                <w:highlight w:val="none"/>
              </w:rPr>
              <w:t>过载能力</w:t>
            </w:r>
          </w:p>
        </w:tc>
        <w:tc>
          <w:tcPr>
            <w:tcW w:w="3316" w:type="dxa"/>
          </w:tcPr>
          <w:p w14:paraId="2BBB9AF0">
            <w:pPr>
              <w:pStyle w:val="65"/>
              <w:spacing w:before="10" w:line="312" w:lineRule="exact"/>
              <w:ind w:left="107" w:right="2832"/>
              <w:jc w:val="left"/>
              <w:rPr>
                <w:color w:val="auto"/>
                <w:highlight w:val="none"/>
              </w:rPr>
            </w:pPr>
            <w:r>
              <w:rPr>
                <w:color w:val="auto"/>
                <w:spacing w:val="-4"/>
                <w:highlight w:val="none"/>
              </w:rPr>
              <w:t>3In 50In</w:t>
            </w:r>
          </w:p>
        </w:tc>
        <w:tc>
          <w:tcPr>
            <w:tcW w:w="2782" w:type="dxa"/>
          </w:tcPr>
          <w:p w14:paraId="48E922EC">
            <w:pPr>
              <w:pStyle w:val="65"/>
              <w:spacing w:before="10" w:line="312" w:lineRule="exact"/>
              <w:ind w:left="107" w:right="2837"/>
              <w:jc w:val="left"/>
              <w:rPr>
                <w:color w:val="auto"/>
                <w:highlight w:val="none"/>
              </w:rPr>
            </w:pPr>
            <w:r>
              <w:rPr>
                <w:color w:val="auto"/>
                <w:spacing w:val="-4"/>
                <w:highlight w:val="none"/>
              </w:rPr>
              <w:t>3In 50In</w:t>
            </w:r>
          </w:p>
        </w:tc>
      </w:tr>
    </w:tbl>
    <w:p w14:paraId="54F5078F">
      <w:pPr>
        <w:pStyle w:val="4"/>
        <w:spacing w:line="560" w:lineRule="exact"/>
        <w:ind w:left="0" w:firstLine="643" w:firstLineChars="200"/>
        <w:rPr>
          <w:color w:val="auto"/>
          <w:highlight w:val="none"/>
        </w:rPr>
      </w:pPr>
      <w:bookmarkStart w:id="42" w:name="_Toc14823"/>
      <w:bookmarkStart w:id="43" w:name="_Toc1315"/>
      <w:bookmarkStart w:id="44" w:name="_Toc12630"/>
      <w:bookmarkStart w:id="45" w:name="_Toc12909"/>
      <w:bookmarkStart w:id="46" w:name="_Toc3022"/>
      <w:bookmarkStart w:id="47" w:name="_Toc18401"/>
      <w:bookmarkStart w:id="48" w:name="_Toc25562"/>
      <w:r>
        <w:rPr>
          <w:rFonts w:hint="eastAsia"/>
          <w:color w:val="auto"/>
          <w:highlight w:val="none"/>
        </w:rPr>
        <w:t>交流电压</w:t>
      </w:r>
      <w:bookmarkEnd w:id="42"/>
      <w:bookmarkEnd w:id="43"/>
      <w:bookmarkEnd w:id="44"/>
      <w:bookmarkEnd w:id="45"/>
      <w:bookmarkEnd w:id="46"/>
      <w:bookmarkEnd w:id="47"/>
      <w:bookmarkEnd w:id="48"/>
    </w:p>
    <w:tbl>
      <w:tblPr>
        <w:tblStyle w:val="31"/>
        <w:tblW w:w="856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654"/>
        <w:gridCol w:w="5908"/>
      </w:tblGrid>
      <w:tr w14:paraId="3CBB5F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jc w:val="center"/>
        </w:trPr>
        <w:tc>
          <w:tcPr>
            <w:tcW w:w="2654" w:type="dxa"/>
          </w:tcPr>
          <w:p w14:paraId="5CD58882">
            <w:pPr>
              <w:pStyle w:val="65"/>
              <w:spacing w:line="279" w:lineRule="exact"/>
              <w:ind w:left="108"/>
              <w:jc w:val="left"/>
              <w:rPr>
                <w:color w:val="auto"/>
                <w:highlight w:val="none"/>
              </w:rPr>
            </w:pPr>
            <w:r>
              <w:rPr>
                <w:color w:val="auto"/>
                <w:spacing w:val="8"/>
                <w:highlight w:val="none"/>
              </w:rPr>
              <w:t xml:space="preserve">额定电压 </w:t>
            </w:r>
            <w:r>
              <w:rPr>
                <w:color w:val="auto"/>
                <w:spacing w:val="-4"/>
                <w:highlight w:val="none"/>
              </w:rPr>
              <w:t>(Un)</w:t>
            </w:r>
          </w:p>
        </w:tc>
        <w:tc>
          <w:tcPr>
            <w:tcW w:w="5908" w:type="dxa"/>
          </w:tcPr>
          <w:p w14:paraId="5A8F6509">
            <w:pPr>
              <w:pStyle w:val="65"/>
              <w:spacing w:line="239" w:lineRule="exact"/>
              <w:ind w:left="108"/>
              <w:jc w:val="left"/>
              <w:rPr>
                <w:color w:val="auto"/>
                <w:highlight w:val="none"/>
              </w:rPr>
            </w:pPr>
            <w:r>
              <w:rPr>
                <w:color w:val="auto"/>
                <w:spacing w:val="-2"/>
                <w:highlight w:val="none"/>
              </w:rPr>
              <w:t>100V/√3</w:t>
            </w:r>
          </w:p>
        </w:tc>
      </w:tr>
      <w:tr w14:paraId="164D04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jc w:val="center"/>
        </w:trPr>
        <w:tc>
          <w:tcPr>
            <w:tcW w:w="2654" w:type="dxa"/>
          </w:tcPr>
          <w:p w14:paraId="2F0F16F9">
            <w:pPr>
              <w:pStyle w:val="65"/>
              <w:spacing w:line="279" w:lineRule="exact"/>
              <w:ind w:left="108"/>
              <w:jc w:val="left"/>
              <w:rPr>
                <w:color w:val="auto"/>
                <w:highlight w:val="none"/>
              </w:rPr>
            </w:pPr>
            <w:r>
              <w:rPr>
                <w:color w:val="auto"/>
                <w:spacing w:val="-7"/>
                <w:highlight w:val="none"/>
              </w:rPr>
              <w:t>线性范围</w:t>
            </w:r>
          </w:p>
        </w:tc>
        <w:tc>
          <w:tcPr>
            <w:tcW w:w="5908" w:type="dxa"/>
          </w:tcPr>
          <w:p w14:paraId="4F5E12BA">
            <w:pPr>
              <w:pStyle w:val="65"/>
              <w:spacing w:line="238" w:lineRule="exact"/>
              <w:ind w:left="108"/>
              <w:jc w:val="left"/>
              <w:rPr>
                <w:color w:val="auto"/>
                <w:highlight w:val="none"/>
              </w:rPr>
            </w:pPr>
            <w:r>
              <w:rPr>
                <w:color w:val="auto"/>
                <w:spacing w:val="-4"/>
                <w:highlight w:val="none"/>
              </w:rPr>
              <w:t>120V</w:t>
            </w:r>
          </w:p>
        </w:tc>
      </w:tr>
      <w:tr w14:paraId="7FC1B6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jc w:val="center"/>
        </w:trPr>
        <w:tc>
          <w:tcPr>
            <w:tcW w:w="2654" w:type="dxa"/>
          </w:tcPr>
          <w:p w14:paraId="71298D85">
            <w:pPr>
              <w:pStyle w:val="65"/>
              <w:spacing w:line="279" w:lineRule="exact"/>
              <w:ind w:left="108"/>
              <w:jc w:val="left"/>
              <w:rPr>
                <w:color w:val="auto"/>
                <w:highlight w:val="none"/>
              </w:rPr>
            </w:pPr>
            <w:r>
              <w:rPr>
                <w:color w:val="auto"/>
                <w:spacing w:val="-4"/>
                <w:highlight w:val="none"/>
              </w:rPr>
              <w:t>连续过载能力</w:t>
            </w:r>
          </w:p>
        </w:tc>
        <w:tc>
          <w:tcPr>
            <w:tcW w:w="5908" w:type="dxa"/>
          </w:tcPr>
          <w:p w14:paraId="37C65428">
            <w:pPr>
              <w:pStyle w:val="65"/>
              <w:spacing w:line="238" w:lineRule="exact"/>
              <w:ind w:left="108"/>
              <w:jc w:val="left"/>
              <w:rPr>
                <w:color w:val="auto"/>
                <w:highlight w:val="none"/>
              </w:rPr>
            </w:pPr>
            <w:r>
              <w:rPr>
                <w:color w:val="auto"/>
                <w:spacing w:val="-4"/>
                <w:highlight w:val="none"/>
              </w:rPr>
              <w:t>150V</w:t>
            </w:r>
          </w:p>
        </w:tc>
      </w:tr>
      <w:tr w14:paraId="4E80B3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jc w:val="center"/>
        </w:trPr>
        <w:tc>
          <w:tcPr>
            <w:tcW w:w="2654" w:type="dxa"/>
          </w:tcPr>
          <w:p w14:paraId="7DCAD68E">
            <w:pPr>
              <w:pStyle w:val="65"/>
              <w:spacing w:line="279" w:lineRule="exact"/>
              <w:ind w:left="108"/>
              <w:jc w:val="left"/>
              <w:rPr>
                <w:color w:val="auto"/>
                <w:highlight w:val="none"/>
              </w:rPr>
            </w:pPr>
            <w:r>
              <w:rPr>
                <w:color w:val="auto"/>
                <w:spacing w:val="-4"/>
                <w:highlight w:val="none"/>
              </w:rPr>
              <w:t>额定电压下的功耗</w:t>
            </w:r>
          </w:p>
        </w:tc>
        <w:tc>
          <w:tcPr>
            <w:tcW w:w="5908" w:type="dxa"/>
          </w:tcPr>
          <w:p w14:paraId="634F4E41">
            <w:pPr>
              <w:pStyle w:val="65"/>
              <w:spacing w:line="279" w:lineRule="exact"/>
              <w:ind w:left="108"/>
              <w:jc w:val="left"/>
              <w:rPr>
                <w:color w:val="auto"/>
                <w:highlight w:val="none"/>
              </w:rPr>
            </w:pPr>
            <w:r>
              <w:rPr>
                <w:color w:val="auto"/>
                <w:spacing w:val="-8"/>
                <w:highlight w:val="none"/>
              </w:rPr>
              <w:t xml:space="preserve">&lt; </w:t>
            </w:r>
            <w:r>
              <w:rPr>
                <w:color w:val="auto"/>
                <w:highlight w:val="none"/>
              </w:rPr>
              <w:t>0.2</w:t>
            </w:r>
            <w:r>
              <w:rPr>
                <w:color w:val="auto"/>
                <w:spacing w:val="-11"/>
                <w:highlight w:val="none"/>
              </w:rPr>
              <w:t xml:space="preserve"> </w:t>
            </w:r>
            <w:r>
              <w:rPr>
                <w:color w:val="auto"/>
                <w:highlight w:val="none"/>
              </w:rPr>
              <w:t>VA/</w:t>
            </w:r>
            <w:r>
              <w:rPr>
                <w:color w:val="auto"/>
                <w:spacing w:val="-10"/>
                <w:highlight w:val="none"/>
              </w:rPr>
              <w:t>相</w:t>
            </w:r>
          </w:p>
        </w:tc>
      </w:tr>
    </w:tbl>
    <w:p w14:paraId="3A68AFD5">
      <w:pPr>
        <w:pStyle w:val="4"/>
        <w:spacing w:line="560" w:lineRule="exact"/>
        <w:ind w:left="0" w:firstLine="643" w:firstLineChars="200"/>
        <w:rPr>
          <w:color w:val="auto"/>
          <w:highlight w:val="none"/>
        </w:rPr>
      </w:pPr>
      <w:bookmarkStart w:id="49" w:name="2.1.2直流电源"/>
      <w:bookmarkEnd w:id="49"/>
      <w:bookmarkStart w:id="50" w:name="_Toc11858"/>
      <w:bookmarkStart w:id="51" w:name="_Toc9899"/>
      <w:bookmarkStart w:id="52" w:name="_Toc26917"/>
      <w:bookmarkStart w:id="53" w:name="_Toc12758"/>
      <w:bookmarkStart w:id="54" w:name="_Toc14922"/>
      <w:bookmarkStart w:id="55" w:name="_Toc22132"/>
      <w:bookmarkStart w:id="56" w:name="_Toc31979"/>
      <w:bookmarkStart w:id="57" w:name="_Toc20178"/>
      <w:bookmarkStart w:id="58" w:name="_Toc4783"/>
      <w:r>
        <w:rPr>
          <w:rFonts w:hint="eastAsia"/>
          <w:color w:val="auto"/>
          <w:highlight w:val="none"/>
        </w:rPr>
        <w:t>直流电源</w:t>
      </w:r>
      <w:bookmarkEnd w:id="50"/>
      <w:bookmarkEnd w:id="51"/>
      <w:bookmarkEnd w:id="52"/>
      <w:bookmarkEnd w:id="53"/>
      <w:bookmarkEnd w:id="54"/>
      <w:bookmarkEnd w:id="55"/>
      <w:bookmarkEnd w:id="56"/>
      <w:bookmarkEnd w:id="57"/>
      <w:bookmarkEnd w:id="58"/>
    </w:p>
    <w:tbl>
      <w:tblPr>
        <w:tblStyle w:val="31"/>
        <w:tblW w:w="857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654"/>
        <w:gridCol w:w="5925"/>
      </w:tblGrid>
      <w:tr w14:paraId="71E09F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jc w:val="center"/>
        </w:trPr>
        <w:tc>
          <w:tcPr>
            <w:tcW w:w="2654" w:type="dxa"/>
          </w:tcPr>
          <w:p w14:paraId="3B53EA78">
            <w:pPr>
              <w:pStyle w:val="65"/>
              <w:spacing w:line="292" w:lineRule="exact"/>
              <w:ind w:left="108"/>
              <w:jc w:val="left"/>
              <w:rPr>
                <w:color w:val="auto"/>
                <w:highlight w:val="none"/>
              </w:rPr>
            </w:pPr>
            <w:r>
              <w:rPr>
                <w:color w:val="auto"/>
                <w:spacing w:val="-7"/>
                <w:highlight w:val="none"/>
              </w:rPr>
              <w:t>额定电压</w:t>
            </w:r>
          </w:p>
        </w:tc>
        <w:tc>
          <w:tcPr>
            <w:tcW w:w="5925" w:type="dxa"/>
          </w:tcPr>
          <w:p w14:paraId="2625C8CE">
            <w:pPr>
              <w:pStyle w:val="65"/>
              <w:spacing w:before="33"/>
              <w:ind w:left="108"/>
              <w:jc w:val="left"/>
              <w:rPr>
                <w:color w:val="auto"/>
                <w:highlight w:val="none"/>
              </w:rPr>
            </w:pPr>
            <w:r>
              <w:rPr>
                <w:color w:val="auto"/>
                <w:spacing w:val="-2"/>
                <w:highlight w:val="none"/>
              </w:rPr>
              <w:t>110VDC/220VDC</w:t>
            </w:r>
          </w:p>
        </w:tc>
      </w:tr>
      <w:tr w14:paraId="7ECDB8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jc w:val="center"/>
        </w:trPr>
        <w:tc>
          <w:tcPr>
            <w:tcW w:w="2654" w:type="dxa"/>
          </w:tcPr>
          <w:p w14:paraId="44627E7A">
            <w:pPr>
              <w:pStyle w:val="65"/>
              <w:spacing w:line="292" w:lineRule="exact"/>
              <w:ind w:left="108"/>
              <w:jc w:val="left"/>
              <w:rPr>
                <w:color w:val="auto"/>
                <w:highlight w:val="none"/>
              </w:rPr>
            </w:pPr>
            <w:r>
              <w:rPr>
                <w:color w:val="auto"/>
                <w:spacing w:val="-7"/>
                <w:highlight w:val="none"/>
              </w:rPr>
              <w:t>输入范围</w:t>
            </w:r>
          </w:p>
        </w:tc>
        <w:tc>
          <w:tcPr>
            <w:tcW w:w="5925" w:type="dxa"/>
          </w:tcPr>
          <w:p w14:paraId="3608F76B">
            <w:pPr>
              <w:pStyle w:val="65"/>
              <w:spacing w:before="33"/>
              <w:ind w:left="108"/>
              <w:jc w:val="left"/>
              <w:rPr>
                <w:color w:val="auto"/>
                <w:highlight w:val="none"/>
              </w:rPr>
            </w:pPr>
            <w:r>
              <w:rPr>
                <w:color w:val="auto"/>
                <w:spacing w:val="-2"/>
                <w:highlight w:val="none"/>
              </w:rPr>
              <w:t>80%~120%</w:t>
            </w:r>
          </w:p>
        </w:tc>
      </w:tr>
      <w:tr w14:paraId="467336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jc w:val="center"/>
        </w:trPr>
        <w:tc>
          <w:tcPr>
            <w:tcW w:w="2654" w:type="dxa"/>
          </w:tcPr>
          <w:p w14:paraId="00E47DC7">
            <w:pPr>
              <w:pStyle w:val="65"/>
              <w:spacing w:line="350" w:lineRule="exact"/>
              <w:ind w:left="108"/>
              <w:jc w:val="left"/>
              <w:rPr>
                <w:color w:val="auto"/>
                <w:highlight w:val="none"/>
              </w:rPr>
            </w:pPr>
            <w:r>
              <w:rPr>
                <w:color w:val="auto"/>
                <w:spacing w:val="-8"/>
                <w:highlight w:val="none"/>
              </w:rPr>
              <w:t>纹波</w:t>
            </w:r>
          </w:p>
        </w:tc>
        <w:tc>
          <w:tcPr>
            <w:tcW w:w="5925" w:type="dxa"/>
          </w:tcPr>
          <w:p w14:paraId="091F5288">
            <w:pPr>
              <w:pStyle w:val="65"/>
              <w:spacing w:line="310" w:lineRule="exact"/>
              <w:ind w:left="108"/>
              <w:jc w:val="left"/>
              <w:rPr>
                <w:color w:val="auto"/>
                <w:highlight w:val="none"/>
              </w:rPr>
            </w:pPr>
            <w:r>
              <w:rPr>
                <w:color w:val="auto"/>
                <w:spacing w:val="5"/>
                <w:highlight w:val="none"/>
              </w:rPr>
              <w:t xml:space="preserve">按 </w:t>
            </w:r>
            <w:r>
              <w:rPr>
                <w:color w:val="auto"/>
                <w:highlight w:val="none"/>
              </w:rPr>
              <w:t>GB/T17626.17-2005（</w:t>
            </w:r>
            <w:r>
              <w:rPr>
                <w:color w:val="auto"/>
                <w:spacing w:val="77"/>
                <w:highlight w:val="none"/>
              </w:rPr>
              <w:t xml:space="preserve"> </w:t>
            </w:r>
            <w:r>
              <w:rPr>
                <w:color w:val="auto"/>
                <w:highlight w:val="none"/>
              </w:rPr>
              <w:t>IEC61000-4-17:2002），最大为直流电压</w:t>
            </w:r>
          </w:p>
          <w:p w14:paraId="5BFABB47">
            <w:pPr>
              <w:pStyle w:val="65"/>
              <w:spacing w:line="294" w:lineRule="exact"/>
              <w:ind w:left="108"/>
              <w:jc w:val="left"/>
              <w:rPr>
                <w:color w:val="auto"/>
                <w:highlight w:val="none"/>
              </w:rPr>
            </w:pPr>
            <w:r>
              <w:rPr>
                <w:color w:val="auto"/>
                <w:spacing w:val="-3"/>
                <w:highlight w:val="none"/>
              </w:rPr>
              <w:t xml:space="preserve">值的 </w:t>
            </w:r>
            <w:r>
              <w:rPr>
                <w:color w:val="auto"/>
                <w:spacing w:val="-5"/>
                <w:highlight w:val="none"/>
              </w:rPr>
              <w:t>15%</w:t>
            </w:r>
          </w:p>
        </w:tc>
      </w:tr>
      <w:tr w14:paraId="7C99FE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jc w:val="center"/>
        </w:trPr>
        <w:tc>
          <w:tcPr>
            <w:tcW w:w="2654" w:type="dxa"/>
          </w:tcPr>
          <w:p w14:paraId="6220D218">
            <w:pPr>
              <w:pStyle w:val="65"/>
              <w:spacing w:line="292" w:lineRule="exact"/>
              <w:ind w:left="108"/>
              <w:jc w:val="left"/>
              <w:rPr>
                <w:color w:val="auto"/>
                <w:highlight w:val="none"/>
              </w:rPr>
            </w:pPr>
            <w:r>
              <w:rPr>
                <w:color w:val="auto"/>
                <w:spacing w:val="-7"/>
                <w:highlight w:val="none"/>
              </w:rPr>
              <w:t>静态功耗</w:t>
            </w:r>
          </w:p>
        </w:tc>
        <w:tc>
          <w:tcPr>
            <w:tcW w:w="5925" w:type="dxa"/>
          </w:tcPr>
          <w:p w14:paraId="44EDE394">
            <w:pPr>
              <w:pStyle w:val="65"/>
              <w:spacing w:before="34"/>
              <w:ind w:left="108"/>
              <w:jc w:val="left"/>
              <w:rPr>
                <w:color w:val="auto"/>
                <w:highlight w:val="none"/>
              </w:rPr>
            </w:pPr>
            <w:r>
              <w:rPr>
                <w:color w:val="auto"/>
                <w:spacing w:val="-4"/>
                <w:highlight w:val="none"/>
              </w:rPr>
              <w:t>&lt;25W</w:t>
            </w:r>
          </w:p>
        </w:tc>
      </w:tr>
      <w:tr w14:paraId="763C37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jc w:val="center"/>
        </w:trPr>
        <w:tc>
          <w:tcPr>
            <w:tcW w:w="2654" w:type="dxa"/>
          </w:tcPr>
          <w:p w14:paraId="36AE2AAE">
            <w:pPr>
              <w:pStyle w:val="65"/>
              <w:spacing w:line="292" w:lineRule="exact"/>
              <w:ind w:left="108"/>
              <w:jc w:val="left"/>
              <w:rPr>
                <w:color w:val="auto"/>
                <w:highlight w:val="none"/>
              </w:rPr>
            </w:pPr>
            <w:r>
              <w:rPr>
                <w:color w:val="auto"/>
                <w:spacing w:val="-4"/>
                <w:highlight w:val="none"/>
              </w:rPr>
              <w:t>动作时功耗</w:t>
            </w:r>
          </w:p>
        </w:tc>
        <w:tc>
          <w:tcPr>
            <w:tcW w:w="5925" w:type="dxa"/>
          </w:tcPr>
          <w:p w14:paraId="268C66DA">
            <w:pPr>
              <w:pStyle w:val="65"/>
              <w:spacing w:before="34"/>
              <w:ind w:left="108"/>
              <w:jc w:val="left"/>
              <w:rPr>
                <w:color w:val="auto"/>
                <w:highlight w:val="none"/>
              </w:rPr>
            </w:pPr>
            <w:r>
              <w:rPr>
                <w:color w:val="auto"/>
                <w:spacing w:val="-4"/>
                <w:highlight w:val="none"/>
              </w:rPr>
              <w:t>&lt;55W</w:t>
            </w:r>
          </w:p>
        </w:tc>
      </w:tr>
    </w:tbl>
    <w:p w14:paraId="193CE025">
      <w:pPr>
        <w:pStyle w:val="4"/>
        <w:spacing w:line="560" w:lineRule="exact"/>
        <w:ind w:left="0" w:firstLine="643" w:firstLineChars="200"/>
        <w:rPr>
          <w:color w:val="auto"/>
          <w:highlight w:val="none"/>
        </w:rPr>
      </w:pPr>
      <w:bookmarkStart w:id="59" w:name="2.1.3开关量输入"/>
      <w:bookmarkEnd w:id="59"/>
      <w:bookmarkStart w:id="60" w:name="_Toc25355"/>
      <w:bookmarkStart w:id="61" w:name="_Toc17903"/>
      <w:bookmarkStart w:id="62" w:name="_Toc6821"/>
      <w:bookmarkStart w:id="63" w:name="_Toc10917"/>
      <w:bookmarkStart w:id="64" w:name="_Toc23725"/>
      <w:bookmarkStart w:id="65" w:name="_Toc17221"/>
      <w:bookmarkStart w:id="66" w:name="_Toc232"/>
      <w:bookmarkStart w:id="67" w:name="_Toc3196"/>
      <w:bookmarkStart w:id="68" w:name="_Toc21071"/>
      <w:r>
        <w:rPr>
          <w:rFonts w:hint="eastAsia"/>
          <w:color w:val="auto"/>
          <w:highlight w:val="none"/>
        </w:rPr>
        <w:t>开关量输入</w:t>
      </w:r>
      <w:bookmarkEnd w:id="60"/>
      <w:bookmarkEnd w:id="61"/>
      <w:bookmarkEnd w:id="62"/>
      <w:bookmarkEnd w:id="63"/>
      <w:bookmarkEnd w:id="64"/>
      <w:bookmarkEnd w:id="65"/>
      <w:bookmarkEnd w:id="66"/>
      <w:bookmarkEnd w:id="67"/>
      <w:bookmarkEnd w:id="68"/>
    </w:p>
    <w:tbl>
      <w:tblPr>
        <w:tblStyle w:val="31"/>
        <w:tblW w:w="855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042"/>
        <w:gridCol w:w="5515"/>
      </w:tblGrid>
      <w:tr w14:paraId="18F238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jc w:val="center"/>
        </w:trPr>
        <w:tc>
          <w:tcPr>
            <w:tcW w:w="3042" w:type="dxa"/>
          </w:tcPr>
          <w:p w14:paraId="21980783">
            <w:pPr>
              <w:pStyle w:val="65"/>
              <w:spacing w:line="292" w:lineRule="exact"/>
              <w:ind w:left="108"/>
              <w:jc w:val="left"/>
              <w:rPr>
                <w:color w:val="auto"/>
                <w:highlight w:val="none"/>
              </w:rPr>
            </w:pPr>
            <w:r>
              <w:rPr>
                <w:color w:val="auto"/>
                <w:spacing w:val="-7"/>
                <w:highlight w:val="none"/>
              </w:rPr>
              <w:t>采用标准</w:t>
            </w:r>
          </w:p>
        </w:tc>
        <w:tc>
          <w:tcPr>
            <w:tcW w:w="5515" w:type="dxa"/>
          </w:tcPr>
          <w:p w14:paraId="686370F9">
            <w:pPr>
              <w:pStyle w:val="65"/>
              <w:spacing w:before="34"/>
              <w:ind w:left="106"/>
              <w:jc w:val="left"/>
              <w:rPr>
                <w:color w:val="auto"/>
                <w:highlight w:val="none"/>
              </w:rPr>
            </w:pPr>
            <w:r>
              <w:rPr>
                <w:color w:val="auto"/>
                <w:highlight w:val="none"/>
              </w:rPr>
              <w:t>IEC</w:t>
            </w:r>
            <w:r>
              <w:rPr>
                <w:color w:val="auto"/>
                <w:spacing w:val="-13"/>
                <w:highlight w:val="none"/>
              </w:rPr>
              <w:t xml:space="preserve"> </w:t>
            </w:r>
            <w:r>
              <w:rPr>
                <w:color w:val="auto"/>
                <w:highlight w:val="none"/>
              </w:rPr>
              <w:t>60255-</w:t>
            </w:r>
            <w:r>
              <w:rPr>
                <w:color w:val="auto"/>
                <w:spacing w:val="-10"/>
                <w:highlight w:val="none"/>
              </w:rPr>
              <w:t>1</w:t>
            </w:r>
          </w:p>
        </w:tc>
      </w:tr>
      <w:tr w14:paraId="2A2E21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jc w:val="center"/>
        </w:trPr>
        <w:tc>
          <w:tcPr>
            <w:tcW w:w="3042" w:type="dxa"/>
          </w:tcPr>
          <w:p w14:paraId="10629154">
            <w:pPr>
              <w:pStyle w:val="65"/>
              <w:spacing w:line="292" w:lineRule="exact"/>
              <w:ind w:left="108"/>
              <w:jc w:val="left"/>
              <w:rPr>
                <w:color w:val="auto"/>
                <w:highlight w:val="none"/>
              </w:rPr>
            </w:pPr>
            <w:r>
              <w:rPr>
                <w:color w:val="auto"/>
                <w:spacing w:val="-7"/>
                <w:highlight w:val="none"/>
              </w:rPr>
              <w:t>额定电压</w:t>
            </w:r>
          </w:p>
        </w:tc>
        <w:tc>
          <w:tcPr>
            <w:tcW w:w="5515" w:type="dxa"/>
          </w:tcPr>
          <w:p w14:paraId="7E14631A">
            <w:pPr>
              <w:pStyle w:val="65"/>
              <w:spacing w:before="34"/>
              <w:ind w:left="106"/>
              <w:jc w:val="left"/>
              <w:rPr>
                <w:color w:val="auto"/>
                <w:highlight w:val="none"/>
              </w:rPr>
            </w:pPr>
            <w:r>
              <w:rPr>
                <w:color w:val="auto"/>
                <w:spacing w:val="-2"/>
                <w:highlight w:val="none"/>
              </w:rPr>
              <w:t>110Vdc,</w:t>
            </w:r>
            <w:r>
              <w:rPr>
                <w:color w:val="auto"/>
                <w:spacing w:val="-9"/>
                <w:highlight w:val="none"/>
              </w:rPr>
              <w:t xml:space="preserve"> </w:t>
            </w:r>
            <w:r>
              <w:rPr>
                <w:color w:val="auto"/>
                <w:spacing w:val="-2"/>
                <w:highlight w:val="none"/>
              </w:rPr>
              <w:t>220Vdc</w:t>
            </w:r>
          </w:p>
        </w:tc>
      </w:tr>
      <w:tr w14:paraId="07B27A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jc w:val="center"/>
        </w:trPr>
        <w:tc>
          <w:tcPr>
            <w:tcW w:w="3042" w:type="dxa"/>
          </w:tcPr>
          <w:p w14:paraId="497DB155">
            <w:pPr>
              <w:pStyle w:val="65"/>
              <w:spacing w:line="292" w:lineRule="exact"/>
              <w:ind w:left="108"/>
              <w:jc w:val="left"/>
              <w:rPr>
                <w:color w:val="auto"/>
                <w:highlight w:val="none"/>
              </w:rPr>
            </w:pPr>
            <w:r>
              <w:rPr>
                <w:color w:val="auto"/>
                <w:spacing w:val="-4"/>
                <w:highlight w:val="none"/>
              </w:rPr>
              <w:t>最大允许电压</w:t>
            </w:r>
          </w:p>
        </w:tc>
        <w:tc>
          <w:tcPr>
            <w:tcW w:w="5515" w:type="dxa"/>
          </w:tcPr>
          <w:p w14:paraId="1EF875C7">
            <w:pPr>
              <w:pStyle w:val="65"/>
              <w:spacing w:line="292" w:lineRule="exact"/>
              <w:ind w:left="106"/>
              <w:jc w:val="left"/>
              <w:rPr>
                <w:color w:val="auto"/>
                <w:highlight w:val="none"/>
              </w:rPr>
            </w:pPr>
            <w:r>
              <w:rPr>
                <w:color w:val="auto"/>
                <w:spacing w:val="-2"/>
                <w:highlight w:val="none"/>
              </w:rPr>
              <w:t>120%</w:t>
            </w:r>
            <w:r>
              <w:rPr>
                <w:color w:val="auto"/>
                <w:spacing w:val="-4"/>
                <w:highlight w:val="none"/>
              </w:rPr>
              <w:t>额定电压</w:t>
            </w:r>
          </w:p>
        </w:tc>
      </w:tr>
      <w:tr w14:paraId="540B94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jc w:val="center"/>
        </w:trPr>
        <w:tc>
          <w:tcPr>
            <w:tcW w:w="3042" w:type="dxa"/>
          </w:tcPr>
          <w:p w14:paraId="618A919F">
            <w:pPr>
              <w:pStyle w:val="65"/>
              <w:spacing w:line="292" w:lineRule="exact"/>
              <w:ind w:left="108"/>
              <w:jc w:val="left"/>
              <w:rPr>
                <w:color w:val="auto"/>
                <w:highlight w:val="none"/>
              </w:rPr>
            </w:pPr>
            <w:r>
              <w:rPr>
                <w:color w:val="auto"/>
                <w:spacing w:val="-4"/>
                <w:highlight w:val="none"/>
              </w:rPr>
              <w:t>启动电压范围</w:t>
            </w:r>
          </w:p>
        </w:tc>
        <w:tc>
          <w:tcPr>
            <w:tcW w:w="5515" w:type="dxa"/>
          </w:tcPr>
          <w:p w14:paraId="7B09A435">
            <w:pPr>
              <w:pStyle w:val="65"/>
              <w:spacing w:line="292" w:lineRule="exact"/>
              <w:ind w:left="106"/>
              <w:jc w:val="left"/>
              <w:rPr>
                <w:color w:val="auto"/>
                <w:highlight w:val="none"/>
              </w:rPr>
            </w:pPr>
            <w:r>
              <w:rPr>
                <w:color w:val="auto"/>
                <w:spacing w:val="-2"/>
                <w:highlight w:val="none"/>
              </w:rPr>
              <w:t>&lt;70%</w:t>
            </w:r>
            <w:r>
              <w:rPr>
                <w:color w:val="auto"/>
                <w:spacing w:val="-4"/>
                <w:highlight w:val="none"/>
              </w:rPr>
              <w:t>额定电压</w:t>
            </w:r>
          </w:p>
        </w:tc>
      </w:tr>
      <w:tr w14:paraId="6C06AC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jc w:val="center"/>
        </w:trPr>
        <w:tc>
          <w:tcPr>
            <w:tcW w:w="3042" w:type="dxa"/>
          </w:tcPr>
          <w:p w14:paraId="49C9FFE4">
            <w:pPr>
              <w:pStyle w:val="65"/>
              <w:spacing w:line="292" w:lineRule="exact"/>
              <w:ind w:left="108"/>
              <w:jc w:val="left"/>
              <w:rPr>
                <w:color w:val="auto"/>
                <w:highlight w:val="none"/>
              </w:rPr>
            </w:pPr>
            <w:r>
              <w:rPr>
                <w:color w:val="auto"/>
                <w:spacing w:val="-4"/>
                <w:highlight w:val="none"/>
              </w:rPr>
              <w:t>返回电压范围</w:t>
            </w:r>
          </w:p>
        </w:tc>
        <w:tc>
          <w:tcPr>
            <w:tcW w:w="5515" w:type="dxa"/>
          </w:tcPr>
          <w:p w14:paraId="7E922D88">
            <w:pPr>
              <w:pStyle w:val="65"/>
              <w:spacing w:line="292" w:lineRule="exact"/>
              <w:ind w:left="106"/>
              <w:jc w:val="left"/>
              <w:rPr>
                <w:color w:val="auto"/>
                <w:highlight w:val="none"/>
              </w:rPr>
            </w:pPr>
            <w:r>
              <w:rPr>
                <w:color w:val="auto"/>
                <w:spacing w:val="-2"/>
                <w:highlight w:val="none"/>
              </w:rPr>
              <w:t>&gt;55%</w:t>
            </w:r>
            <w:r>
              <w:rPr>
                <w:color w:val="auto"/>
                <w:spacing w:val="-4"/>
                <w:highlight w:val="none"/>
              </w:rPr>
              <w:t>额定电压</w:t>
            </w:r>
          </w:p>
        </w:tc>
      </w:tr>
      <w:tr w14:paraId="534360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jc w:val="center"/>
        </w:trPr>
        <w:tc>
          <w:tcPr>
            <w:tcW w:w="3042" w:type="dxa"/>
          </w:tcPr>
          <w:p w14:paraId="4B553281">
            <w:pPr>
              <w:pStyle w:val="65"/>
              <w:spacing w:line="292" w:lineRule="exact"/>
              <w:ind w:left="108"/>
              <w:jc w:val="left"/>
              <w:rPr>
                <w:color w:val="auto"/>
                <w:highlight w:val="none"/>
              </w:rPr>
            </w:pPr>
            <w:r>
              <w:rPr>
                <w:color w:val="auto"/>
                <w:spacing w:val="-7"/>
                <w:highlight w:val="none"/>
              </w:rPr>
              <w:t>耐压水平</w:t>
            </w:r>
          </w:p>
        </w:tc>
        <w:tc>
          <w:tcPr>
            <w:tcW w:w="5515" w:type="dxa"/>
          </w:tcPr>
          <w:p w14:paraId="00508059">
            <w:pPr>
              <w:pStyle w:val="65"/>
              <w:spacing w:before="35"/>
              <w:ind w:left="106"/>
              <w:jc w:val="left"/>
              <w:rPr>
                <w:color w:val="auto"/>
                <w:highlight w:val="none"/>
              </w:rPr>
            </w:pPr>
            <w:r>
              <w:rPr>
                <w:color w:val="auto"/>
                <w:spacing w:val="-2"/>
                <w:highlight w:val="none"/>
              </w:rPr>
              <w:t>2000Vac,</w:t>
            </w:r>
            <w:r>
              <w:rPr>
                <w:color w:val="auto"/>
                <w:spacing w:val="-8"/>
                <w:highlight w:val="none"/>
              </w:rPr>
              <w:t xml:space="preserve"> </w:t>
            </w:r>
            <w:r>
              <w:rPr>
                <w:color w:val="auto"/>
                <w:spacing w:val="-2"/>
                <w:highlight w:val="none"/>
              </w:rPr>
              <w:t>2800Vdc</w:t>
            </w:r>
          </w:p>
        </w:tc>
      </w:tr>
      <w:tr w14:paraId="1A3574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jc w:val="center"/>
        </w:trPr>
        <w:tc>
          <w:tcPr>
            <w:tcW w:w="3042" w:type="dxa"/>
          </w:tcPr>
          <w:p w14:paraId="2A884B3A">
            <w:pPr>
              <w:pStyle w:val="65"/>
              <w:spacing w:line="292" w:lineRule="exact"/>
              <w:ind w:left="108"/>
              <w:jc w:val="left"/>
              <w:rPr>
                <w:color w:val="auto"/>
                <w:highlight w:val="none"/>
              </w:rPr>
            </w:pPr>
            <w:r>
              <w:rPr>
                <w:color w:val="auto"/>
                <w:spacing w:val="-4"/>
                <w:highlight w:val="none"/>
              </w:rPr>
              <w:t>逻辑输入分辨时间</w:t>
            </w:r>
          </w:p>
        </w:tc>
        <w:tc>
          <w:tcPr>
            <w:tcW w:w="5515" w:type="dxa"/>
          </w:tcPr>
          <w:p w14:paraId="76C876AD">
            <w:pPr>
              <w:pStyle w:val="65"/>
              <w:spacing w:before="34"/>
              <w:ind w:left="106"/>
              <w:jc w:val="left"/>
              <w:rPr>
                <w:color w:val="auto"/>
                <w:highlight w:val="none"/>
              </w:rPr>
            </w:pPr>
            <w:r>
              <w:rPr>
                <w:color w:val="auto"/>
                <w:spacing w:val="-4"/>
                <w:highlight w:val="none"/>
              </w:rPr>
              <w:t>≤1ms</w:t>
            </w:r>
          </w:p>
        </w:tc>
      </w:tr>
    </w:tbl>
    <w:p w14:paraId="717FB0F6">
      <w:pPr>
        <w:pStyle w:val="4"/>
        <w:spacing w:line="560" w:lineRule="exact"/>
        <w:ind w:left="0" w:firstLine="643" w:firstLineChars="200"/>
        <w:rPr>
          <w:color w:val="auto"/>
          <w:highlight w:val="none"/>
        </w:rPr>
      </w:pPr>
      <w:bookmarkStart w:id="69" w:name="2.1.4开关量输出"/>
      <w:bookmarkEnd w:id="69"/>
      <w:bookmarkStart w:id="70" w:name="_Toc19568"/>
      <w:bookmarkStart w:id="71" w:name="_Toc20569"/>
      <w:bookmarkStart w:id="72" w:name="_Toc12071"/>
      <w:bookmarkStart w:id="73" w:name="_Toc20549"/>
      <w:bookmarkStart w:id="74" w:name="_Toc4199"/>
      <w:bookmarkStart w:id="75" w:name="_Toc16487"/>
      <w:bookmarkStart w:id="76" w:name="_Toc7171"/>
      <w:bookmarkStart w:id="77" w:name="_Toc24101"/>
      <w:bookmarkStart w:id="78" w:name="_Toc30336"/>
      <w:r>
        <w:rPr>
          <w:rFonts w:hint="eastAsia"/>
          <w:color w:val="auto"/>
          <w:highlight w:val="none"/>
        </w:rPr>
        <w:t>开关量输出</w:t>
      </w:r>
      <w:bookmarkEnd w:id="70"/>
      <w:bookmarkEnd w:id="71"/>
      <w:bookmarkEnd w:id="72"/>
      <w:bookmarkEnd w:id="73"/>
      <w:bookmarkEnd w:id="74"/>
      <w:bookmarkEnd w:id="75"/>
      <w:bookmarkEnd w:id="76"/>
      <w:bookmarkEnd w:id="77"/>
      <w:bookmarkEnd w:id="78"/>
    </w:p>
    <w:tbl>
      <w:tblPr>
        <w:tblStyle w:val="31"/>
        <w:tblW w:w="853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32"/>
        <w:gridCol w:w="1383"/>
        <w:gridCol w:w="3025"/>
        <w:gridCol w:w="2497"/>
      </w:tblGrid>
      <w:tr w14:paraId="6057ED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jc w:val="center"/>
        </w:trPr>
        <w:tc>
          <w:tcPr>
            <w:tcW w:w="3015" w:type="dxa"/>
            <w:gridSpan w:val="2"/>
          </w:tcPr>
          <w:p w14:paraId="17ABBD51">
            <w:pPr>
              <w:pStyle w:val="65"/>
              <w:spacing w:line="292" w:lineRule="exact"/>
              <w:ind w:left="107"/>
              <w:jc w:val="left"/>
              <w:rPr>
                <w:color w:val="auto"/>
                <w:highlight w:val="none"/>
              </w:rPr>
            </w:pPr>
            <w:r>
              <w:rPr>
                <w:color w:val="auto"/>
                <w:spacing w:val="-4"/>
                <w:highlight w:val="none"/>
              </w:rPr>
              <w:t>输出接点分类</w:t>
            </w:r>
          </w:p>
        </w:tc>
        <w:tc>
          <w:tcPr>
            <w:tcW w:w="3025" w:type="dxa"/>
          </w:tcPr>
          <w:p w14:paraId="3BE1AA69">
            <w:pPr>
              <w:pStyle w:val="65"/>
              <w:spacing w:line="292" w:lineRule="exact"/>
              <w:ind w:left="106"/>
              <w:jc w:val="left"/>
              <w:rPr>
                <w:color w:val="auto"/>
                <w:highlight w:val="none"/>
              </w:rPr>
            </w:pPr>
            <w:r>
              <w:rPr>
                <w:color w:val="auto"/>
                <w:spacing w:val="-4"/>
                <w:highlight w:val="none"/>
              </w:rPr>
              <w:t>跳闸及信号继电器</w:t>
            </w:r>
          </w:p>
        </w:tc>
        <w:tc>
          <w:tcPr>
            <w:tcW w:w="2497" w:type="dxa"/>
          </w:tcPr>
          <w:p w14:paraId="38283978">
            <w:pPr>
              <w:pStyle w:val="65"/>
              <w:spacing w:line="292" w:lineRule="exact"/>
              <w:ind w:left="107"/>
              <w:jc w:val="left"/>
              <w:rPr>
                <w:color w:val="auto"/>
                <w:highlight w:val="none"/>
              </w:rPr>
            </w:pPr>
            <w:r>
              <w:rPr>
                <w:color w:val="auto"/>
                <w:spacing w:val="-4"/>
                <w:highlight w:val="none"/>
              </w:rPr>
              <w:t>磁保持继电器</w:t>
            </w:r>
          </w:p>
        </w:tc>
      </w:tr>
      <w:tr w14:paraId="48499F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jc w:val="center"/>
        </w:trPr>
        <w:tc>
          <w:tcPr>
            <w:tcW w:w="3015" w:type="dxa"/>
            <w:gridSpan w:val="2"/>
          </w:tcPr>
          <w:p w14:paraId="7A962645">
            <w:pPr>
              <w:pStyle w:val="65"/>
              <w:spacing w:line="292" w:lineRule="exact"/>
              <w:ind w:left="107"/>
              <w:jc w:val="left"/>
              <w:rPr>
                <w:color w:val="auto"/>
                <w:highlight w:val="none"/>
              </w:rPr>
            </w:pPr>
            <w:r>
              <w:rPr>
                <w:color w:val="auto"/>
                <w:spacing w:val="-7"/>
                <w:highlight w:val="none"/>
              </w:rPr>
              <w:t>输出形式</w:t>
            </w:r>
          </w:p>
        </w:tc>
        <w:tc>
          <w:tcPr>
            <w:tcW w:w="3025" w:type="dxa"/>
          </w:tcPr>
          <w:p w14:paraId="3F8DED09">
            <w:pPr>
              <w:pStyle w:val="65"/>
              <w:spacing w:line="292" w:lineRule="exact"/>
              <w:ind w:left="106"/>
              <w:jc w:val="left"/>
              <w:rPr>
                <w:color w:val="auto"/>
                <w:highlight w:val="none"/>
              </w:rPr>
            </w:pPr>
            <w:r>
              <w:rPr>
                <w:color w:val="auto"/>
                <w:spacing w:val="-7"/>
                <w:highlight w:val="none"/>
              </w:rPr>
              <w:t>无源接点</w:t>
            </w:r>
          </w:p>
        </w:tc>
        <w:tc>
          <w:tcPr>
            <w:tcW w:w="2497" w:type="dxa"/>
          </w:tcPr>
          <w:p w14:paraId="4B8A0CBD">
            <w:pPr>
              <w:pStyle w:val="65"/>
              <w:spacing w:line="292" w:lineRule="exact"/>
              <w:ind w:left="107"/>
              <w:jc w:val="left"/>
              <w:rPr>
                <w:color w:val="auto"/>
                <w:highlight w:val="none"/>
              </w:rPr>
            </w:pPr>
            <w:r>
              <w:rPr>
                <w:color w:val="auto"/>
                <w:spacing w:val="-7"/>
                <w:highlight w:val="none"/>
              </w:rPr>
              <w:t>无源接点</w:t>
            </w:r>
          </w:p>
        </w:tc>
      </w:tr>
      <w:tr w14:paraId="744B54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jc w:val="center"/>
        </w:trPr>
        <w:tc>
          <w:tcPr>
            <w:tcW w:w="3015" w:type="dxa"/>
            <w:gridSpan w:val="2"/>
          </w:tcPr>
          <w:p w14:paraId="30917D81">
            <w:pPr>
              <w:pStyle w:val="65"/>
              <w:spacing w:line="292" w:lineRule="exact"/>
              <w:ind w:left="107"/>
              <w:jc w:val="left"/>
              <w:rPr>
                <w:color w:val="auto"/>
                <w:highlight w:val="none"/>
              </w:rPr>
            </w:pPr>
            <w:r>
              <w:rPr>
                <w:color w:val="auto"/>
                <w:spacing w:val="-4"/>
                <w:highlight w:val="none"/>
              </w:rPr>
              <w:t>最高工作电压</w:t>
            </w:r>
          </w:p>
        </w:tc>
        <w:tc>
          <w:tcPr>
            <w:tcW w:w="3025" w:type="dxa"/>
          </w:tcPr>
          <w:p w14:paraId="1D0E36D9">
            <w:pPr>
              <w:pStyle w:val="65"/>
              <w:spacing w:before="36"/>
              <w:ind w:left="106"/>
              <w:jc w:val="left"/>
              <w:rPr>
                <w:color w:val="auto"/>
                <w:highlight w:val="none"/>
              </w:rPr>
            </w:pPr>
            <w:r>
              <w:rPr>
                <w:color w:val="auto"/>
                <w:spacing w:val="-2"/>
                <w:highlight w:val="none"/>
              </w:rPr>
              <w:t>250V</w:t>
            </w:r>
            <w:r>
              <w:rPr>
                <w:color w:val="auto"/>
                <w:spacing w:val="-9"/>
                <w:highlight w:val="none"/>
              </w:rPr>
              <w:t xml:space="preserve"> </w:t>
            </w:r>
            <w:r>
              <w:rPr>
                <w:color w:val="auto"/>
                <w:spacing w:val="-2"/>
                <w:highlight w:val="none"/>
              </w:rPr>
              <w:t>AC/DC</w:t>
            </w:r>
          </w:p>
        </w:tc>
        <w:tc>
          <w:tcPr>
            <w:tcW w:w="2497" w:type="dxa"/>
          </w:tcPr>
          <w:p w14:paraId="54E1FCB4">
            <w:pPr>
              <w:pStyle w:val="65"/>
              <w:spacing w:before="36"/>
              <w:ind w:left="107"/>
              <w:jc w:val="left"/>
              <w:rPr>
                <w:color w:val="auto"/>
                <w:highlight w:val="none"/>
              </w:rPr>
            </w:pPr>
            <w:r>
              <w:rPr>
                <w:color w:val="auto"/>
                <w:spacing w:val="-2"/>
                <w:highlight w:val="none"/>
              </w:rPr>
              <w:t>250V</w:t>
            </w:r>
            <w:r>
              <w:rPr>
                <w:color w:val="auto"/>
                <w:spacing w:val="-9"/>
                <w:highlight w:val="none"/>
              </w:rPr>
              <w:t xml:space="preserve"> </w:t>
            </w:r>
            <w:r>
              <w:rPr>
                <w:color w:val="auto"/>
                <w:spacing w:val="-2"/>
                <w:highlight w:val="none"/>
              </w:rPr>
              <w:t>AC/DC</w:t>
            </w:r>
          </w:p>
        </w:tc>
      </w:tr>
      <w:tr w14:paraId="02996A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jc w:val="center"/>
        </w:trPr>
        <w:tc>
          <w:tcPr>
            <w:tcW w:w="3015" w:type="dxa"/>
            <w:gridSpan w:val="2"/>
          </w:tcPr>
          <w:p w14:paraId="4CBE693F">
            <w:pPr>
              <w:pStyle w:val="65"/>
              <w:spacing w:line="290" w:lineRule="exact"/>
              <w:ind w:left="107"/>
              <w:jc w:val="left"/>
              <w:rPr>
                <w:color w:val="auto"/>
                <w:highlight w:val="none"/>
              </w:rPr>
            </w:pPr>
            <w:r>
              <w:rPr>
                <w:color w:val="auto"/>
                <w:spacing w:val="-4"/>
                <w:highlight w:val="none"/>
              </w:rPr>
              <w:t>开触点耐压</w:t>
            </w:r>
          </w:p>
        </w:tc>
        <w:tc>
          <w:tcPr>
            <w:tcW w:w="3025" w:type="dxa"/>
          </w:tcPr>
          <w:p w14:paraId="5AC7E4CD">
            <w:pPr>
              <w:pStyle w:val="65"/>
              <w:spacing w:line="290" w:lineRule="exact"/>
              <w:ind w:left="106"/>
              <w:jc w:val="left"/>
              <w:rPr>
                <w:color w:val="auto"/>
                <w:highlight w:val="none"/>
              </w:rPr>
            </w:pPr>
            <w:r>
              <w:rPr>
                <w:color w:val="auto"/>
                <w:highlight w:val="none"/>
              </w:rPr>
              <w:t>1000V</w:t>
            </w:r>
            <w:r>
              <w:rPr>
                <w:color w:val="auto"/>
                <w:spacing w:val="-7"/>
                <w:highlight w:val="none"/>
              </w:rPr>
              <w:t xml:space="preserve"> </w:t>
            </w:r>
            <w:r>
              <w:rPr>
                <w:color w:val="auto"/>
                <w:highlight w:val="none"/>
              </w:rPr>
              <w:t>RMS，1</w:t>
            </w:r>
            <w:r>
              <w:rPr>
                <w:color w:val="auto"/>
                <w:spacing w:val="-15"/>
                <w:highlight w:val="none"/>
              </w:rPr>
              <w:t xml:space="preserve"> </w:t>
            </w:r>
            <w:r>
              <w:rPr>
                <w:color w:val="auto"/>
                <w:spacing w:val="-5"/>
                <w:highlight w:val="none"/>
              </w:rPr>
              <w:t>分钟</w:t>
            </w:r>
          </w:p>
        </w:tc>
        <w:tc>
          <w:tcPr>
            <w:tcW w:w="2497" w:type="dxa"/>
          </w:tcPr>
          <w:p w14:paraId="31BE3B25">
            <w:pPr>
              <w:pStyle w:val="65"/>
              <w:spacing w:line="290" w:lineRule="exact"/>
              <w:ind w:left="107"/>
              <w:jc w:val="left"/>
              <w:rPr>
                <w:color w:val="auto"/>
                <w:highlight w:val="none"/>
              </w:rPr>
            </w:pPr>
            <w:r>
              <w:rPr>
                <w:color w:val="auto"/>
                <w:highlight w:val="none"/>
              </w:rPr>
              <w:t>1200V</w:t>
            </w:r>
            <w:r>
              <w:rPr>
                <w:color w:val="auto"/>
                <w:spacing w:val="-10"/>
                <w:highlight w:val="none"/>
              </w:rPr>
              <w:t xml:space="preserve"> </w:t>
            </w:r>
            <w:r>
              <w:rPr>
                <w:color w:val="auto"/>
                <w:highlight w:val="none"/>
              </w:rPr>
              <w:t>RMS，1</w:t>
            </w:r>
            <w:r>
              <w:rPr>
                <w:color w:val="auto"/>
                <w:spacing w:val="-15"/>
                <w:highlight w:val="none"/>
              </w:rPr>
              <w:t xml:space="preserve"> </w:t>
            </w:r>
            <w:r>
              <w:rPr>
                <w:color w:val="auto"/>
                <w:spacing w:val="-5"/>
                <w:highlight w:val="none"/>
              </w:rPr>
              <w:t>分钟</w:t>
            </w:r>
          </w:p>
        </w:tc>
      </w:tr>
      <w:tr w14:paraId="0E5738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3015" w:type="dxa"/>
            <w:gridSpan w:val="2"/>
          </w:tcPr>
          <w:p w14:paraId="16E462DB">
            <w:pPr>
              <w:pStyle w:val="65"/>
              <w:spacing w:before="115"/>
              <w:ind w:left="107"/>
              <w:jc w:val="left"/>
              <w:rPr>
                <w:color w:val="auto"/>
                <w:highlight w:val="none"/>
              </w:rPr>
            </w:pPr>
            <w:r>
              <w:rPr>
                <w:color w:val="auto"/>
                <w:spacing w:val="-4"/>
                <w:highlight w:val="none"/>
              </w:rPr>
              <w:t>连续载流能力</w:t>
            </w:r>
          </w:p>
        </w:tc>
        <w:tc>
          <w:tcPr>
            <w:tcW w:w="3025" w:type="dxa"/>
          </w:tcPr>
          <w:p w14:paraId="6E8D8590">
            <w:pPr>
              <w:pStyle w:val="65"/>
              <w:spacing w:before="34"/>
              <w:ind w:left="106"/>
              <w:jc w:val="left"/>
              <w:rPr>
                <w:color w:val="auto"/>
                <w:highlight w:val="none"/>
              </w:rPr>
            </w:pPr>
            <w:r>
              <w:rPr>
                <w:color w:val="auto"/>
                <w:spacing w:val="-2"/>
                <w:highlight w:val="none"/>
              </w:rPr>
              <w:t>5A@250V</w:t>
            </w:r>
            <w:r>
              <w:rPr>
                <w:color w:val="auto"/>
                <w:spacing w:val="-6"/>
                <w:highlight w:val="none"/>
              </w:rPr>
              <w:t xml:space="preserve"> </w:t>
            </w:r>
            <w:r>
              <w:rPr>
                <w:color w:val="auto"/>
                <w:spacing w:val="-5"/>
                <w:highlight w:val="none"/>
              </w:rPr>
              <w:t>AC</w:t>
            </w:r>
          </w:p>
          <w:p w14:paraId="334FB5D7">
            <w:pPr>
              <w:pStyle w:val="65"/>
              <w:spacing w:before="70"/>
              <w:ind w:left="106"/>
              <w:jc w:val="left"/>
              <w:rPr>
                <w:color w:val="auto"/>
                <w:highlight w:val="none"/>
              </w:rPr>
            </w:pPr>
            <w:r>
              <w:rPr>
                <w:color w:val="auto"/>
                <w:highlight w:val="none"/>
              </w:rPr>
              <w:t>5A@250V</w:t>
            </w:r>
            <w:r>
              <w:rPr>
                <w:color w:val="auto"/>
                <w:spacing w:val="-9"/>
                <w:highlight w:val="none"/>
              </w:rPr>
              <w:t xml:space="preserve"> </w:t>
            </w:r>
            <w:r>
              <w:rPr>
                <w:color w:val="auto"/>
                <w:spacing w:val="-5"/>
                <w:highlight w:val="none"/>
              </w:rPr>
              <w:t>DC</w:t>
            </w:r>
          </w:p>
        </w:tc>
        <w:tc>
          <w:tcPr>
            <w:tcW w:w="2497" w:type="dxa"/>
          </w:tcPr>
          <w:p w14:paraId="4E4951C8">
            <w:pPr>
              <w:pStyle w:val="65"/>
              <w:spacing w:before="34"/>
              <w:ind w:left="107"/>
              <w:jc w:val="left"/>
              <w:rPr>
                <w:color w:val="auto"/>
                <w:highlight w:val="none"/>
              </w:rPr>
            </w:pPr>
            <w:r>
              <w:rPr>
                <w:color w:val="auto"/>
                <w:spacing w:val="-2"/>
                <w:highlight w:val="none"/>
              </w:rPr>
              <w:t>8A@250V</w:t>
            </w:r>
            <w:r>
              <w:rPr>
                <w:color w:val="auto"/>
                <w:spacing w:val="-10"/>
                <w:highlight w:val="none"/>
              </w:rPr>
              <w:t xml:space="preserve"> </w:t>
            </w:r>
            <w:r>
              <w:rPr>
                <w:color w:val="auto"/>
                <w:spacing w:val="-5"/>
                <w:highlight w:val="none"/>
              </w:rPr>
              <w:t>AC</w:t>
            </w:r>
          </w:p>
          <w:p w14:paraId="58DEE454">
            <w:pPr>
              <w:pStyle w:val="65"/>
              <w:spacing w:before="70"/>
              <w:ind w:left="107"/>
              <w:jc w:val="left"/>
              <w:rPr>
                <w:color w:val="auto"/>
                <w:highlight w:val="none"/>
              </w:rPr>
            </w:pPr>
            <w:r>
              <w:rPr>
                <w:color w:val="auto"/>
                <w:highlight w:val="none"/>
              </w:rPr>
              <w:t>8A@250V</w:t>
            </w:r>
            <w:r>
              <w:rPr>
                <w:color w:val="auto"/>
                <w:spacing w:val="-12"/>
                <w:highlight w:val="none"/>
              </w:rPr>
              <w:t xml:space="preserve"> </w:t>
            </w:r>
            <w:r>
              <w:rPr>
                <w:color w:val="auto"/>
                <w:spacing w:val="-7"/>
                <w:highlight w:val="none"/>
              </w:rPr>
              <w:t>DC</w:t>
            </w:r>
          </w:p>
        </w:tc>
      </w:tr>
      <w:tr w14:paraId="15B9F3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jc w:val="center"/>
        </w:trPr>
        <w:tc>
          <w:tcPr>
            <w:tcW w:w="3015" w:type="dxa"/>
            <w:gridSpan w:val="2"/>
          </w:tcPr>
          <w:p w14:paraId="5EF901C9">
            <w:pPr>
              <w:pStyle w:val="65"/>
              <w:spacing w:before="114"/>
              <w:ind w:left="107"/>
              <w:jc w:val="left"/>
              <w:rPr>
                <w:color w:val="auto"/>
                <w:highlight w:val="none"/>
              </w:rPr>
            </w:pPr>
            <w:r>
              <w:rPr>
                <w:color w:val="auto"/>
                <w:spacing w:val="-4"/>
                <w:highlight w:val="none"/>
              </w:rPr>
              <w:t>冲击过流能力</w:t>
            </w:r>
          </w:p>
        </w:tc>
        <w:tc>
          <w:tcPr>
            <w:tcW w:w="3025" w:type="dxa"/>
          </w:tcPr>
          <w:p w14:paraId="70D81F7D">
            <w:pPr>
              <w:pStyle w:val="65"/>
              <w:spacing w:before="36"/>
              <w:ind w:left="106"/>
              <w:jc w:val="left"/>
              <w:rPr>
                <w:color w:val="auto"/>
                <w:highlight w:val="none"/>
              </w:rPr>
            </w:pPr>
            <w:r>
              <w:rPr>
                <w:color w:val="auto"/>
                <w:spacing w:val="-2"/>
                <w:highlight w:val="none"/>
              </w:rPr>
              <w:t>6A@3S</w:t>
            </w:r>
          </w:p>
          <w:p w14:paraId="01F0B171">
            <w:pPr>
              <w:pStyle w:val="65"/>
              <w:spacing w:before="70"/>
              <w:ind w:left="106"/>
              <w:jc w:val="left"/>
              <w:rPr>
                <w:color w:val="auto"/>
                <w:highlight w:val="none"/>
              </w:rPr>
            </w:pPr>
            <w:r>
              <w:rPr>
                <w:color w:val="auto"/>
                <w:highlight w:val="none"/>
              </w:rPr>
              <w:fldChar w:fldCharType="begin"/>
            </w:r>
            <w:r>
              <w:rPr>
                <w:color w:val="auto"/>
                <w:highlight w:val="none"/>
              </w:rPr>
              <w:instrText xml:space="preserve"> HYPERLINK "mailto:15A@0.5S" \h </w:instrText>
            </w:r>
            <w:r>
              <w:rPr>
                <w:color w:val="auto"/>
                <w:highlight w:val="none"/>
              </w:rPr>
              <w:fldChar w:fldCharType="separate"/>
            </w:r>
            <w:r>
              <w:rPr>
                <w:color w:val="auto"/>
                <w:spacing w:val="-2"/>
                <w:highlight w:val="none"/>
              </w:rPr>
              <w:t>15A@0.5S</w:t>
            </w:r>
            <w:r>
              <w:rPr>
                <w:color w:val="auto"/>
                <w:spacing w:val="-2"/>
                <w:highlight w:val="none"/>
              </w:rPr>
              <w:fldChar w:fldCharType="end"/>
            </w:r>
          </w:p>
        </w:tc>
        <w:tc>
          <w:tcPr>
            <w:tcW w:w="2497" w:type="dxa"/>
          </w:tcPr>
          <w:p w14:paraId="4A8C5156">
            <w:pPr>
              <w:pStyle w:val="65"/>
              <w:spacing w:before="36"/>
              <w:ind w:left="107"/>
              <w:jc w:val="left"/>
              <w:rPr>
                <w:color w:val="auto"/>
                <w:highlight w:val="none"/>
              </w:rPr>
            </w:pPr>
            <w:r>
              <w:rPr>
                <w:color w:val="auto"/>
                <w:highlight w:val="none"/>
              </w:rPr>
              <w:fldChar w:fldCharType="begin"/>
            </w:r>
            <w:r>
              <w:rPr>
                <w:color w:val="auto"/>
                <w:highlight w:val="none"/>
              </w:rPr>
              <w:instrText xml:space="preserve"> HYPERLINK "mailto:35A@0.5S" \h </w:instrText>
            </w:r>
            <w:r>
              <w:rPr>
                <w:color w:val="auto"/>
                <w:highlight w:val="none"/>
              </w:rPr>
              <w:fldChar w:fldCharType="separate"/>
            </w:r>
            <w:r>
              <w:rPr>
                <w:color w:val="auto"/>
                <w:spacing w:val="-2"/>
                <w:highlight w:val="none"/>
              </w:rPr>
              <w:t>10A@3S</w:t>
            </w:r>
            <w:r>
              <w:rPr>
                <w:color w:val="auto"/>
                <w:spacing w:val="-2"/>
                <w:highlight w:val="none"/>
              </w:rPr>
              <w:fldChar w:fldCharType="end"/>
            </w:r>
          </w:p>
          <w:p w14:paraId="7B9E1712">
            <w:pPr>
              <w:pStyle w:val="65"/>
              <w:spacing w:before="70"/>
              <w:ind w:left="107"/>
              <w:jc w:val="left"/>
              <w:rPr>
                <w:color w:val="auto"/>
                <w:highlight w:val="none"/>
              </w:rPr>
            </w:pPr>
            <w:r>
              <w:rPr>
                <w:color w:val="auto"/>
                <w:highlight w:val="none"/>
              </w:rPr>
              <w:fldChar w:fldCharType="begin"/>
            </w:r>
            <w:r>
              <w:rPr>
                <w:color w:val="auto"/>
                <w:highlight w:val="none"/>
              </w:rPr>
              <w:instrText xml:space="preserve"> HYPERLINK "mailto:35A@0.5S" \h </w:instrText>
            </w:r>
            <w:r>
              <w:rPr>
                <w:color w:val="auto"/>
                <w:highlight w:val="none"/>
              </w:rPr>
              <w:fldChar w:fldCharType="separate"/>
            </w:r>
            <w:r>
              <w:rPr>
                <w:color w:val="auto"/>
                <w:spacing w:val="-2"/>
                <w:highlight w:val="none"/>
              </w:rPr>
              <w:t>20A@0.5S</w:t>
            </w:r>
            <w:r>
              <w:rPr>
                <w:color w:val="auto"/>
                <w:spacing w:val="-2"/>
                <w:highlight w:val="none"/>
              </w:rPr>
              <w:fldChar w:fldCharType="end"/>
            </w:r>
          </w:p>
        </w:tc>
      </w:tr>
      <w:tr w14:paraId="40CF0C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jc w:val="center"/>
        </w:trPr>
        <w:tc>
          <w:tcPr>
            <w:tcW w:w="3015" w:type="dxa"/>
            <w:gridSpan w:val="2"/>
          </w:tcPr>
          <w:p w14:paraId="6F891FB7">
            <w:pPr>
              <w:pStyle w:val="65"/>
              <w:spacing w:line="292" w:lineRule="exact"/>
              <w:ind w:left="107"/>
              <w:jc w:val="left"/>
              <w:rPr>
                <w:color w:val="auto"/>
                <w:highlight w:val="none"/>
              </w:rPr>
            </w:pPr>
            <w:r>
              <w:rPr>
                <w:color w:val="auto"/>
                <w:spacing w:val="-7"/>
                <w:highlight w:val="none"/>
              </w:rPr>
              <w:t>动作时间</w:t>
            </w:r>
          </w:p>
        </w:tc>
        <w:tc>
          <w:tcPr>
            <w:tcW w:w="3025" w:type="dxa"/>
          </w:tcPr>
          <w:p w14:paraId="382ECCE2">
            <w:pPr>
              <w:pStyle w:val="65"/>
              <w:spacing w:before="36"/>
              <w:ind w:left="106"/>
              <w:jc w:val="left"/>
              <w:rPr>
                <w:color w:val="auto"/>
                <w:highlight w:val="none"/>
              </w:rPr>
            </w:pPr>
            <w:r>
              <w:rPr>
                <w:color w:val="auto"/>
                <w:spacing w:val="-4"/>
                <w:highlight w:val="none"/>
              </w:rPr>
              <w:t>&lt;8ms</w:t>
            </w:r>
          </w:p>
        </w:tc>
        <w:tc>
          <w:tcPr>
            <w:tcW w:w="2497" w:type="dxa"/>
          </w:tcPr>
          <w:p w14:paraId="1EFD4B11">
            <w:pPr>
              <w:pStyle w:val="65"/>
              <w:spacing w:before="36"/>
              <w:ind w:left="107"/>
              <w:jc w:val="left"/>
              <w:rPr>
                <w:color w:val="auto"/>
                <w:highlight w:val="none"/>
              </w:rPr>
            </w:pPr>
            <w:r>
              <w:rPr>
                <w:color w:val="auto"/>
                <w:spacing w:val="-2"/>
                <w:highlight w:val="none"/>
              </w:rPr>
              <w:t>&lt;10ms</w:t>
            </w:r>
          </w:p>
        </w:tc>
      </w:tr>
      <w:tr w14:paraId="153529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jc w:val="center"/>
        </w:trPr>
        <w:tc>
          <w:tcPr>
            <w:tcW w:w="3015" w:type="dxa"/>
            <w:gridSpan w:val="2"/>
          </w:tcPr>
          <w:p w14:paraId="3105BFA9">
            <w:pPr>
              <w:pStyle w:val="65"/>
              <w:spacing w:line="292" w:lineRule="exact"/>
              <w:ind w:left="107"/>
              <w:jc w:val="left"/>
              <w:rPr>
                <w:color w:val="auto"/>
                <w:highlight w:val="none"/>
              </w:rPr>
            </w:pPr>
            <w:r>
              <w:rPr>
                <w:color w:val="auto"/>
                <w:spacing w:val="-7"/>
                <w:highlight w:val="none"/>
              </w:rPr>
              <w:t>返回时间</w:t>
            </w:r>
          </w:p>
        </w:tc>
        <w:tc>
          <w:tcPr>
            <w:tcW w:w="3025" w:type="dxa"/>
          </w:tcPr>
          <w:p w14:paraId="32283C5F">
            <w:pPr>
              <w:pStyle w:val="65"/>
              <w:spacing w:before="35"/>
              <w:ind w:left="106"/>
              <w:jc w:val="left"/>
              <w:rPr>
                <w:color w:val="auto"/>
                <w:highlight w:val="none"/>
              </w:rPr>
            </w:pPr>
            <w:r>
              <w:rPr>
                <w:color w:val="auto"/>
                <w:spacing w:val="-4"/>
                <w:highlight w:val="none"/>
              </w:rPr>
              <w:t>&lt;5ms</w:t>
            </w:r>
          </w:p>
        </w:tc>
        <w:tc>
          <w:tcPr>
            <w:tcW w:w="2497" w:type="dxa"/>
          </w:tcPr>
          <w:p w14:paraId="08E4A4FB">
            <w:pPr>
              <w:pStyle w:val="65"/>
              <w:spacing w:before="35"/>
              <w:ind w:left="107"/>
              <w:jc w:val="left"/>
              <w:rPr>
                <w:color w:val="auto"/>
                <w:highlight w:val="none"/>
              </w:rPr>
            </w:pPr>
            <w:r>
              <w:rPr>
                <w:color w:val="auto"/>
                <w:spacing w:val="-4"/>
                <w:highlight w:val="none"/>
              </w:rPr>
              <w:t>&lt;8ms</w:t>
            </w:r>
          </w:p>
        </w:tc>
      </w:tr>
      <w:tr w14:paraId="790B69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jc w:val="center"/>
        </w:trPr>
        <w:tc>
          <w:tcPr>
            <w:tcW w:w="3015" w:type="dxa"/>
            <w:gridSpan w:val="2"/>
          </w:tcPr>
          <w:p w14:paraId="688BF6A5">
            <w:pPr>
              <w:pStyle w:val="65"/>
              <w:spacing w:before="272"/>
              <w:ind w:left="107"/>
              <w:jc w:val="left"/>
              <w:rPr>
                <w:color w:val="auto"/>
                <w:highlight w:val="none"/>
              </w:rPr>
            </w:pPr>
            <w:r>
              <w:rPr>
                <w:color w:val="auto"/>
                <w:spacing w:val="-2"/>
                <w:highlight w:val="none"/>
              </w:rPr>
              <w:t>断弧能力（L/R=40ms）</w:t>
            </w:r>
          </w:p>
        </w:tc>
        <w:tc>
          <w:tcPr>
            <w:tcW w:w="3025" w:type="dxa"/>
          </w:tcPr>
          <w:p w14:paraId="7045A008">
            <w:pPr>
              <w:pStyle w:val="65"/>
              <w:spacing w:before="35"/>
              <w:ind w:left="106"/>
              <w:jc w:val="left"/>
              <w:rPr>
                <w:color w:val="auto"/>
                <w:highlight w:val="none"/>
              </w:rPr>
            </w:pPr>
            <w:r>
              <w:rPr>
                <w:color w:val="auto"/>
                <w:spacing w:val="-2"/>
                <w:highlight w:val="none"/>
              </w:rPr>
              <w:t>0.6A@48VDC</w:t>
            </w:r>
          </w:p>
          <w:p w14:paraId="028E9908">
            <w:pPr>
              <w:pStyle w:val="65"/>
              <w:spacing w:before="70"/>
              <w:ind w:left="106"/>
              <w:jc w:val="left"/>
              <w:rPr>
                <w:color w:val="auto"/>
                <w:highlight w:val="none"/>
              </w:rPr>
            </w:pPr>
            <w:r>
              <w:rPr>
                <w:color w:val="auto"/>
                <w:spacing w:val="-2"/>
                <w:highlight w:val="none"/>
              </w:rPr>
              <w:t>0.2A@110VDC</w:t>
            </w:r>
          </w:p>
          <w:p w14:paraId="53049B56">
            <w:pPr>
              <w:pStyle w:val="65"/>
              <w:spacing w:before="71"/>
              <w:ind w:left="106"/>
              <w:jc w:val="left"/>
              <w:rPr>
                <w:color w:val="auto"/>
                <w:highlight w:val="none"/>
              </w:rPr>
            </w:pPr>
            <w:r>
              <w:rPr>
                <w:color w:val="auto"/>
                <w:spacing w:val="-2"/>
                <w:highlight w:val="none"/>
              </w:rPr>
              <w:t>0.1A@220VDC</w:t>
            </w:r>
          </w:p>
        </w:tc>
        <w:tc>
          <w:tcPr>
            <w:tcW w:w="2497" w:type="dxa"/>
          </w:tcPr>
          <w:p w14:paraId="3A422B84">
            <w:pPr>
              <w:pStyle w:val="65"/>
              <w:spacing w:before="35"/>
              <w:ind w:left="107"/>
              <w:jc w:val="left"/>
              <w:rPr>
                <w:color w:val="auto"/>
                <w:highlight w:val="none"/>
              </w:rPr>
            </w:pPr>
            <w:r>
              <w:rPr>
                <w:color w:val="auto"/>
                <w:spacing w:val="-2"/>
                <w:highlight w:val="none"/>
              </w:rPr>
              <w:t>0.7A@48VDC</w:t>
            </w:r>
          </w:p>
          <w:p w14:paraId="294B6250">
            <w:pPr>
              <w:pStyle w:val="65"/>
              <w:spacing w:before="70"/>
              <w:ind w:left="107"/>
              <w:jc w:val="left"/>
              <w:rPr>
                <w:color w:val="auto"/>
                <w:highlight w:val="none"/>
              </w:rPr>
            </w:pPr>
            <w:r>
              <w:rPr>
                <w:color w:val="auto"/>
                <w:spacing w:val="-2"/>
                <w:highlight w:val="none"/>
              </w:rPr>
              <w:t>0.3A@110VDC</w:t>
            </w:r>
          </w:p>
          <w:p w14:paraId="453EDA57">
            <w:pPr>
              <w:pStyle w:val="65"/>
              <w:spacing w:before="71"/>
              <w:ind w:left="107"/>
              <w:jc w:val="left"/>
              <w:rPr>
                <w:color w:val="auto"/>
                <w:highlight w:val="none"/>
              </w:rPr>
            </w:pPr>
            <w:r>
              <w:rPr>
                <w:color w:val="auto"/>
                <w:spacing w:val="-2"/>
                <w:highlight w:val="none"/>
              </w:rPr>
              <w:t>0.2A@220VDC</w:t>
            </w:r>
          </w:p>
        </w:tc>
      </w:tr>
      <w:tr w14:paraId="63732A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jc w:val="center"/>
        </w:trPr>
        <w:tc>
          <w:tcPr>
            <w:tcW w:w="1632" w:type="dxa"/>
            <w:vMerge w:val="restart"/>
          </w:tcPr>
          <w:p w14:paraId="3AEE5A30">
            <w:pPr>
              <w:pStyle w:val="65"/>
              <w:spacing w:before="120"/>
              <w:ind w:left="107"/>
              <w:jc w:val="left"/>
              <w:rPr>
                <w:color w:val="auto"/>
                <w:highlight w:val="none"/>
              </w:rPr>
            </w:pPr>
            <w:r>
              <w:rPr>
                <w:color w:val="auto"/>
                <w:spacing w:val="-4"/>
                <w:highlight w:val="none"/>
              </w:rPr>
              <w:t>继电器寿命</w:t>
            </w:r>
          </w:p>
        </w:tc>
        <w:tc>
          <w:tcPr>
            <w:tcW w:w="1383" w:type="dxa"/>
          </w:tcPr>
          <w:p w14:paraId="512A8481">
            <w:pPr>
              <w:pStyle w:val="65"/>
              <w:spacing w:line="292" w:lineRule="exact"/>
              <w:ind w:left="107"/>
              <w:jc w:val="left"/>
              <w:rPr>
                <w:color w:val="auto"/>
                <w:highlight w:val="none"/>
              </w:rPr>
            </w:pPr>
            <w:r>
              <w:rPr>
                <w:color w:val="auto"/>
                <w:spacing w:val="-5"/>
                <w:highlight w:val="none"/>
              </w:rPr>
              <w:t>带负荷</w:t>
            </w:r>
          </w:p>
        </w:tc>
        <w:tc>
          <w:tcPr>
            <w:tcW w:w="3025" w:type="dxa"/>
          </w:tcPr>
          <w:p w14:paraId="2CA12EC7">
            <w:pPr>
              <w:pStyle w:val="65"/>
              <w:spacing w:line="292" w:lineRule="exact"/>
              <w:ind w:left="106"/>
              <w:jc w:val="left"/>
              <w:rPr>
                <w:color w:val="auto"/>
                <w:highlight w:val="none"/>
              </w:rPr>
            </w:pPr>
            <w:r>
              <w:rPr>
                <w:color w:val="auto"/>
                <w:spacing w:val="-3"/>
                <w:highlight w:val="none"/>
              </w:rPr>
              <w:t xml:space="preserve">至少 </w:t>
            </w:r>
            <w:r>
              <w:rPr>
                <w:color w:val="auto"/>
                <w:highlight w:val="none"/>
              </w:rPr>
              <w:t>100,000</w:t>
            </w:r>
            <w:r>
              <w:rPr>
                <w:color w:val="auto"/>
                <w:spacing w:val="-13"/>
                <w:highlight w:val="none"/>
              </w:rPr>
              <w:t xml:space="preserve"> </w:t>
            </w:r>
            <w:r>
              <w:rPr>
                <w:color w:val="auto"/>
                <w:spacing w:val="-10"/>
                <w:highlight w:val="none"/>
              </w:rPr>
              <w:t>次</w:t>
            </w:r>
          </w:p>
        </w:tc>
        <w:tc>
          <w:tcPr>
            <w:tcW w:w="2497" w:type="dxa"/>
          </w:tcPr>
          <w:p w14:paraId="36F05EB8">
            <w:pPr>
              <w:pStyle w:val="65"/>
              <w:spacing w:line="292" w:lineRule="exact"/>
              <w:ind w:left="107"/>
              <w:jc w:val="left"/>
              <w:rPr>
                <w:color w:val="auto"/>
                <w:highlight w:val="none"/>
              </w:rPr>
            </w:pPr>
            <w:r>
              <w:rPr>
                <w:color w:val="auto"/>
                <w:spacing w:val="-3"/>
                <w:highlight w:val="none"/>
              </w:rPr>
              <w:t xml:space="preserve">至少 </w:t>
            </w:r>
            <w:r>
              <w:rPr>
                <w:color w:val="auto"/>
                <w:highlight w:val="none"/>
              </w:rPr>
              <w:t>100,000</w:t>
            </w:r>
            <w:r>
              <w:rPr>
                <w:color w:val="auto"/>
                <w:spacing w:val="-12"/>
                <w:highlight w:val="none"/>
              </w:rPr>
              <w:t xml:space="preserve"> </w:t>
            </w:r>
            <w:r>
              <w:rPr>
                <w:color w:val="auto"/>
                <w:spacing w:val="-10"/>
                <w:highlight w:val="none"/>
              </w:rPr>
              <w:t>次</w:t>
            </w:r>
          </w:p>
        </w:tc>
      </w:tr>
      <w:tr w14:paraId="039254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jc w:val="center"/>
        </w:trPr>
        <w:tc>
          <w:tcPr>
            <w:tcW w:w="1632" w:type="dxa"/>
            <w:vMerge w:val="continue"/>
            <w:tcBorders>
              <w:top w:val="nil"/>
            </w:tcBorders>
          </w:tcPr>
          <w:p w14:paraId="2362466C">
            <w:pPr>
              <w:rPr>
                <w:color w:val="auto"/>
                <w:sz w:val="2"/>
                <w:szCs w:val="2"/>
                <w:highlight w:val="none"/>
              </w:rPr>
            </w:pPr>
          </w:p>
        </w:tc>
        <w:tc>
          <w:tcPr>
            <w:tcW w:w="1383" w:type="dxa"/>
          </w:tcPr>
          <w:p w14:paraId="1C314FE0">
            <w:pPr>
              <w:pStyle w:val="65"/>
              <w:spacing w:line="292" w:lineRule="exact"/>
              <w:ind w:left="107"/>
              <w:jc w:val="left"/>
              <w:rPr>
                <w:color w:val="auto"/>
                <w:highlight w:val="none"/>
              </w:rPr>
            </w:pPr>
            <w:r>
              <w:rPr>
                <w:color w:val="auto"/>
                <w:spacing w:val="-8"/>
                <w:highlight w:val="none"/>
              </w:rPr>
              <w:t>空载</w:t>
            </w:r>
          </w:p>
        </w:tc>
        <w:tc>
          <w:tcPr>
            <w:tcW w:w="3025" w:type="dxa"/>
          </w:tcPr>
          <w:p w14:paraId="3AF568AD">
            <w:pPr>
              <w:pStyle w:val="65"/>
              <w:spacing w:line="292" w:lineRule="exact"/>
              <w:ind w:left="106"/>
              <w:jc w:val="left"/>
              <w:rPr>
                <w:color w:val="auto"/>
                <w:highlight w:val="none"/>
              </w:rPr>
            </w:pPr>
            <w:r>
              <w:rPr>
                <w:color w:val="auto"/>
                <w:spacing w:val="-4"/>
                <w:highlight w:val="none"/>
              </w:rPr>
              <w:t xml:space="preserve">至少 </w:t>
            </w:r>
            <w:r>
              <w:rPr>
                <w:color w:val="auto"/>
                <w:highlight w:val="none"/>
              </w:rPr>
              <w:t>10,000,000</w:t>
            </w:r>
            <w:r>
              <w:rPr>
                <w:color w:val="auto"/>
                <w:spacing w:val="-13"/>
                <w:highlight w:val="none"/>
              </w:rPr>
              <w:t xml:space="preserve"> </w:t>
            </w:r>
            <w:r>
              <w:rPr>
                <w:color w:val="auto"/>
                <w:spacing w:val="-10"/>
                <w:highlight w:val="none"/>
              </w:rPr>
              <w:t>次</w:t>
            </w:r>
          </w:p>
        </w:tc>
        <w:tc>
          <w:tcPr>
            <w:tcW w:w="2497" w:type="dxa"/>
          </w:tcPr>
          <w:p w14:paraId="0898A047">
            <w:pPr>
              <w:pStyle w:val="65"/>
              <w:spacing w:line="292" w:lineRule="exact"/>
              <w:ind w:left="107"/>
              <w:jc w:val="left"/>
              <w:rPr>
                <w:color w:val="auto"/>
                <w:highlight w:val="none"/>
              </w:rPr>
            </w:pPr>
            <w:r>
              <w:rPr>
                <w:color w:val="auto"/>
                <w:spacing w:val="-4"/>
                <w:highlight w:val="none"/>
              </w:rPr>
              <w:t xml:space="preserve">至少 </w:t>
            </w:r>
            <w:r>
              <w:rPr>
                <w:color w:val="auto"/>
                <w:highlight w:val="none"/>
              </w:rPr>
              <w:t>10,000,000</w:t>
            </w:r>
            <w:r>
              <w:rPr>
                <w:color w:val="auto"/>
                <w:spacing w:val="-12"/>
                <w:highlight w:val="none"/>
              </w:rPr>
              <w:t xml:space="preserve"> </w:t>
            </w:r>
            <w:r>
              <w:rPr>
                <w:color w:val="auto"/>
                <w:spacing w:val="-10"/>
                <w:highlight w:val="none"/>
              </w:rPr>
              <w:t>次</w:t>
            </w:r>
          </w:p>
        </w:tc>
      </w:tr>
    </w:tbl>
    <w:p w14:paraId="0728ECDB">
      <w:pPr>
        <w:pStyle w:val="4"/>
        <w:spacing w:line="560" w:lineRule="exact"/>
        <w:ind w:left="0" w:firstLine="643" w:firstLineChars="200"/>
        <w:rPr>
          <w:color w:val="auto"/>
          <w:highlight w:val="none"/>
        </w:rPr>
      </w:pPr>
      <w:bookmarkStart w:id="79" w:name="2.1.5机械结构"/>
      <w:bookmarkEnd w:id="79"/>
      <w:bookmarkStart w:id="80" w:name="_Toc23626"/>
      <w:bookmarkStart w:id="81" w:name="_Toc21516"/>
      <w:bookmarkStart w:id="82" w:name="_Toc23521"/>
      <w:bookmarkStart w:id="83" w:name="_Toc20973"/>
      <w:bookmarkStart w:id="84" w:name="_Toc30351"/>
      <w:bookmarkStart w:id="85" w:name="_Toc11776"/>
      <w:bookmarkStart w:id="86" w:name="_Toc23734"/>
      <w:bookmarkStart w:id="87" w:name="_Toc26179"/>
      <w:bookmarkStart w:id="88" w:name="_Toc10213"/>
      <w:r>
        <w:rPr>
          <w:rFonts w:hint="eastAsia"/>
          <w:color w:val="auto"/>
          <w:highlight w:val="none"/>
        </w:rPr>
        <w:t>机械结构</w:t>
      </w:r>
      <w:bookmarkEnd w:id="80"/>
      <w:bookmarkEnd w:id="81"/>
      <w:bookmarkEnd w:id="82"/>
      <w:bookmarkEnd w:id="83"/>
      <w:bookmarkEnd w:id="84"/>
      <w:bookmarkEnd w:id="85"/>
      <w:bookmarkEnd w:id="86"/>
      <w:bookmarkEnd w:id="87"/>
      <w:bookmarkEnd w:id="88"/>
    </w:p>
    <w:tbl>
      <w:tblPr>
        <w:tblStyle w:val="31"/>
        <w:tblW w:w="856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658"/>
        <w:gridCol w:w="5911"/>
      </w:tblGrid>
      <w:tr w14:paraId="180A0A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jc w:val="center"/>
        </w:trPr>
        <w:tc>
          <w:tcPr>
            <w:tcW w:w="2658" w:type="dxa"/>
          </w:tcPr>
          <w:p w14:paraId="4F422CDB">
            <w:pPr>
              <w:pStyle w:val="65"/>
              <w:spacing w:line="292" w:lineRule="exact"/>
              <w:ind w:left="108"/>
              <w:jc w:val="left"/>
              <w:rPr>
                <w:color w:val="auto"/>
                <w:highlight w:val="none"/>
              </w:rPr>
            </w:pPr>
            <w:r>
              <w:rPr>
                <w:color w:val="auto"/>
                <w:spacing w:val="6"/>
                <w:highlight w:val="none"/>
              </w:rPr>
              <w:t xml:space="preserve">机械尺寸 </w:t>
            </w:r>
            <w:r>
              <w:rPr>
                <w:color w:val="auto"/>
                <w:highlight w:val="none"/>
              </w:rPr>
              <w:t>(长×宽×高</w:t>
            </w:r>
            <w:r>
              <w:rPr>
                <w:color w:val="auto"/>
                <w:spacing w:val="-10"/>
                <w:highlight w:val="none"/>
              </w:rPr>
              <w:t>)</w:t>
            </w:r>
          </w:p>
        </w:tc>
        <w:tc>
          <w:tcPr>
            <w:tcW w:w="5911" w:type="dxa"/>
          </w:tcPr>
          <w:p w14:paraId="4B90E543">
            <w:pPr>
              <w:pStyle w:val="65"/>
              <w:spacing w:line="292" w:lineRule="exact"/>
              <w:ind w:left="106"/>
              <w:jc w:val="left"/>
              <w:rPr>
                <w:color w:val="auto"/>
                <w:highlight w:val="none"/>
              </w:rPr>
            </w:pPr>
            <w:r>
              <w:rPr>
                <w:color w:val="auto"/>
                <w:highlight w:val="none"/>
              </w:rPr>
              <w:t>229</w:t>
            </w:r>
            <w:r>
              <w:rPr>
                <w:color w:val="auto"/>
                <w:spacing w:val="-11"/>
                <w:highlight w:val="none"/>
              </w:rPr>
              <w:t xml:space="preserve"> </w:t>
            </w:r>
            <w:r>
              <w:rPr>
                <w:color w:val="auto"/>
                <w:highlight w:val="none"/>
              </w:rPr>
              <w:t>mm×259.3</w:t>
            </w:r>
            <w:r>
              <w:rPr>
                <w:color w:val="auto"/>
                <w:spacing w:val="-7"/>
                <w:highlight w:val="none"/>
              </w:rPr>
              <w:t xml:space="preserve"> </w:t>
            </w:r>
            <w:r>
              <w:rPr>
                <w:color w:val="auto"/>
                <w:highlight w:val="none"/>
              </w:rPr>
              <w:t>mm×265.9mm</w:t>
            </w:r>
            <w:r>
              <w:rPr>
                <w:color w:val="auto"/>
                <w:spacing w:val="-5"/>
                <w:highlight w:val="none"/>
              </w:rPr>
              <w:t xml:space="preserve"> (</w:t>
            </w:r>
            <w:r>
              <w:rPr>
                <w:color w:val="auto"/>
                <w:highlight w:val="none"/>
              </w:rPr>
              <w:t>6U</w:t>
            </w:r>
            <w:r>
              <w:rPr>
                <w:color w:val="auto"/>
                <w:spacing w:val="-14"/>
                <w:highlight w:val="none"/>
              </w:rPr>
              <w:t xml:space="preserve"> </w:t>
            </w:r>
            <w:r>
              <w:rPr>
                <w:color w:val="auto"/>
                <w:highlight w:val="none"/>
              </w:rPr>
              <w:t>高/1/2</w:t>
            </w:r>
            <w:r>
              <w:rPr>
                <w:color w:val="auto"/>
                <w:spacing w:val="-15"/>
                <w:highlight w:val="none"/>
              </w:rPr>
              <w:t xml:space="preserve"> </w:t>
            </w:r>
            <w:r>
              <w:rPr>
                <w:color w:val="auto"/>
                <w:highlight w:val="none"/>
              </w:rPr>
              <w:t>整宽标准机箱</w:t>
            </w:r>
            <w:r>
              <w:rPr>
                <w:color w:val="auto"/>
                <w:spacing w:val="-10"/>
                <w:highlight w:val="none"/>
              </w:rPr>
              <w:t>)</w:t>
            </w:r>
          </w:p>
        </w:tc>
      </w:tr>
      <w:tr w14:paraId="7E6BC6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jc w:val="center"/>
        </w:trPr>
        <w:tc>
          <w:tcPr>
            <w:tcW w:w="2658" w:type="dxa"/>
          </w:tcPr>
          <w:p w14:paraId="2CA445F6">
            <w:pPr>
              <w:pStyle w:val="65"/>
              <w:spacing w:line="292" w:lineRule="exact"/>
              <w:ind w:left="108"/>
              <w:jc w:val="left"/>
              <w:rPr>
                <w:color w:val="auto"/>
                <w:highlight w:val="none"/>
              </w:rPr>
            </w:pPr>
            <w:r>
              <w:rPr>
                <w:color w:val="auto"/>
                <w:spacing w:val="-7"/>
                <w:highlight w:val="none"/>
              </w:rPr>
              <w:t>安装方式</w:t>
            </w:r>
          </w:p>
        </w:tc>
        <w:tc>
          <w:tcPr>
            <w:tcW w:w="5911" w:type="dxa"/>
          </w:tcPr>
          <w:p w14:paraId="78BD6D56">
            <w:pPr>
              <w:pStyle w:val="65"/>
              <w:spacing w:line="292" w:lineRule="exact"/>
              <w:ind w:left="106"/>
              <w:jc w:val="left"/>
              <w:rPr>
                <w:color w:val="auto"/>
                <w:highlight w:val="none"/>
              </w:rPr>
            </w:pPr>
            <w:r>
              <w:rPr>
                <w:color w:val="auto"/>
                <w:spacing w:val="-4"/>
                <w:highlight w:val="none"/>
              </w:rPr>
              <w:t>嵌入式安装</w:t>
            </w:r>
          </w:p>
        </w:tc>
      </w:tr>
      <w:tr w14:paraId="3B6FCF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jc w:val="center"/>
        </w:trPr>
        <w:tc>
          <w:tcPr>
            <w:tcW w:w="2658" w:type="dxa"/>
          </w:tcPr>
          <w:p w14:paraId="759B3657">
            <w:pPr>
              <w:pStyle w:val="65"/>
              <w:spacing w:line="292" w:lineRule="exact"/>
              <w:ind w:left="108"/>
              <w:jc w:val="left"/>
              <w:rPr>
                <w:color w:val="auto"/>
                <w:highlight w:val="none"/>
              </w:rPr>
            </w:pPr>
            <w:r>
              <w:rPr>
                <w:color w:val="auto"/>
                <w:spacing w:val="7"/>
                <w:highlight w:val="none"/>
              </w:rPr>
              <w:t xml:space="preserve">开孔尺寸 </w:t>
            </w:r>
            <w:r>
              <w:rPr>
                <w:color w:val="auto"/>
                <w:highlight w:val="none"/>
              </w:rPr>
              <w:t>(宽×高</w:t>
            </w:r>
            <w:r>
              <w:rPr>
                <w:color w:val="auto"/>
                <w:spacing w:val="-10"/>
                <w:highlight w:val="none"/>
              </w:rPr>
              <w:t>)</w:t>
            </w:r>
          </w:p>
        </w:tc>
        <w:tc>
          <w:tcPr>
            <w:tcW w:w="5911" w:type="dxa"/>
          </w:tcPr>
          <w:p w14:paraId="6098DBE7">
            <w:pPr>
              <w:pStyle w:val="65"/>
              <w:spacing w:line="292" w:lineRule="exact"/>
              <w:ind w:left="106"/>
              <w:jc w:val="left"/>
              <w:rPr>
                <w:color w:val="auto"/>
                <w:highlight w:val="none"/>
              </w:rPr>
            </w:pPr>
            <w:r>
              <w:rPr>
                <w:color w:val="auto"/>
                <w:highlight w:val="none"/>
              </w:rPr>
              <w:t>218.9mm×265.9mm</w:t>
            </w:r>
            <w:r>
              <w:rPr>
                <w:color w:val="auto"/>
                <w:spacing w:val="-6"/>
                <w:highlight w:val="none"/>
              </w:rPr>
              <w:t xml:space="preserve">, </w:t>
            </w:r>
            <w:r>
              <w:rPr>
                <w:color w:val="auto"/>
                <w:highlight w:val="none"/>
              </w:rPr>
              <w:t>M6</w:t>
            </w:r>
            <w:r>
              <w:rPr>
                <w:color w:val="auto"/>
                <w:spacing w:val="31"/>
                <w:highlight w:val="none"/>
              </w:rPr>
              <w:t xml:space="preserve"> </w:t>
            </w:r>
            <w:r>
              <w:rPr>
                <w:color w:val="auto"/>
                <w:spacing w:val="-5"/>
                <w:highlight w:val="none"/>
              </w:rPr>
              <w:t>螺丝</w:t>
            </w:r>
          </w:p>
        </w:tc>
      </w:tr>
    </w:tbl>
    <w:p w14:paraId="637DDB0E">
      <w:pPr>
        <w:pStyle w:val="4"/>
        <w:spacing w:line="560" w:lineRule="exact"/>
        <w:ind w:left="0" w:firstLine="643" w:firstLineChars="200"/>
        <w:rPr>
          <w:color w:val="auto"/>
          <w:highlight w:val="none"/>
        </w:rPr>
      </w:pPr>
      <w:bookmarkStart w:id="89" w:name="2.2环境条件参数"/>
      <w:bookmarkEnd w:id="89"/>
      <w:bookmarkStart w:id="90" w:name="_bookmark6"/>
      <w:bookmarkEnd w:id="90"/>
      <w:bookmarkStart w:id="91" w:name="_Toc16216"/>
      <w:bookmarkStart w:id="92" w:name="_Toc22738"/>
      <w:bookmarkStart w:id="93" w:name="_Toc16079"/>
      <w:bookmarkStart w:id="94" w:name="_Toc19821"/>
      <w:bookmarkStart w:id="95" w:name="_Toc15808"/>
      <w:bookmarkStart w:id="96" w:name="_Toc28883"/>
      <w:bookmarkStart w:id="97" w:name="_Toc29405"/>
      <w:bookmarkStart w:id="98" w:name="_Toc1885"/>
      <w:bookmarkStart w:id="99" w:name="_Toc30931"/>
      <w:r>
        <w:rPr>
          <w:rFonts w:hint="eastAsia"/>
          <w:color w:val="auto"/>
          <w:highlight w:val="none"/>
        </w:rPr>
        <w:t>环境条件参数</w:t>
      </w:r>
      <w:bookmarkEnd w:id="91"/>
      <w:bookmarkEnd w:id="92"/>
      <w:bookmarkEnd w:id="93"/>
      <w:bookmarkEnd w:id="94"/>
      <w:bookmarkEnd w:id="95"/>
      <w:bookmarkEnd w:id="96"/>
      <w:bookmarkEnd w:id="97"/>
      <w:bookmarkEnd w:id="98"/>
      <w:bookmarkEnd w:id="99"/>
    </w:p>
    <w:tbl>
      <w:tblPr>
        <w:tblStyle w:val="31"/>
        <w:tblW w:w="849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747"/>
        <w:gridCol w:w="5745"/>
      </w:tblGrid>
      <w:tr w14:paraId="059CA7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jc w:val="center"/>
        </w:trPr>
        <w:tc>
          <w:tcPr>
            <w:tcW w:w="2747" w:type="dxa"/>
          </w:tcPr>
          <w:p w14:paraId="637A96B1">
            <w:pPr>
              <w:pStyle w:val="65"/>
              <w:spacing w:line="292" w:lineRule="exact"/>
              <w:ind w:left="108"/>
              <w:jc w:val="left"/>
              <w:rPr>
                <w:color w:val="auto"/>
                <w:highlight w:val="none"/>
              </w:rPr>
            </w:pPr>
            <w:r>
              <w:rPr>
                <w:color w:val="auto"/>
                <w:spacing w:val="-7"/>
                <w:highlight w:val="none"/>
              </w:rPr>
              <w:t>采用标准</w:t>
            </w:r>
          </w:p>
        </w:tc>
        <w:tc>
          <w:tcPr>
            <w:tcW w:w="5745" w:type="dxa"/>
          </w:tcPr>
          <w:p w14:paraId="4C559848">
            <w:pPr>
              <w:pStyle w:val="65"/>
              <w:spacing w:line="292" w:lineRule="exact"/>
              <w:ind w:left="106"/>
              <w:jc w:val="left"/>
              <w:rPr>
                <w:color w:val="auto"/>
                <w:highlight w:val="none"/>
              </w:rPr>
            </w:pPr>
            <w:r>
              <w:rPr>
                <w:color w:val="auto"/>
                <w:highlight w:val="none"/>
              </w:rPr>
              <w:t>GB/T</w:t>
            </w:r>
            <w:r>
              <w:rPr>
                <w:color w:val="auto"/>
                <w:spacing w:val="-14"/>
                <w:highlight w:val="none"/>
              </w:rPr>
              <w:t xml:space="preserve"> </w:t>
            </w:r>
            <w:r>
              <w:rPr>
                <w:color w:val="auto"/>
                <w:highlight w:val="none"/>
              </w:rPr>
              <w:t>14047-1993（idt</w:t>
            </w:r>
            <w:r>
              <w:rPr>
                <w:color w:val="auto"/>
                <w:spacing w:val="-11"/>
                <w:highlight w:val="none"/>
              </w:rPr>
              <w:t xml:space="preserve"> </w:t>
            </w:r>
            <w:r>
              <w:rPr>
                <w:color w:val="auto"/>
                <w:highlight w:val="none"/>
              </w:rPr>
              <w:t>IEC</w:t>
            </w:r>
            <w:r>
              <w:rPr>
                <w:color w:val="auto"/>
                <w:spacing w:val="-9"/>
                <w:highlight w:val="none"/>
              </w:rPr>
              <w:t xml:space="preserve"> </w:t>
            </w:r>
            <w:r>
              <w:rPr>
                <w:color w:val="auto"/>
                <w:highlight w:val="none"/>
              </w:rPr>
              <w:t>60225-</w:t>
            </w:r>
            <w:r>
              <w:rPr>
                <w:color w:val="auto"/>
                <w:spacing w:val="-2"/>
                <w:highlight w:val="none"/>
              </w:rPr>
              <w:t>1:2007）</w:t>
            </w:r>
          </w:p>
        </w:tc>
      </w:tr>
      <w:tr w14:paraId="7FB6D9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jc w:val="center"/>
        </w:trPr>
        <w:tc>
          <w:tcPr>
            <w:tcW w:w="2747" w:type="dxa"/>
          </w:tcPr>
          <w:p w14:paraId="6BA1D2C4">
            <w:pPr>
              <w:pStyle w:val="65"/>
              <w:spacing w:line="292" w:lineRule="exact"/>
              <w:ind w:left="108"/>
              <w:jc w:val="left"/>
              <w:rPr>
                <w:color w:val="auto"/>
                <w:highlight w:val="none"/>
              </w:rPr>
            </w:pPr>
            <w:r>
              <w:rPr>
                <w:color w:val="auto"/>
                <w:spacing w:val="-4"/>
                <w:highlight w:val="none"/>
              </w:rPr>
              <w:t>工作温度范围</w:t>
            </w:r>
          </w:p>
        </w:tc>
        <w:tc>
          <w:tcPr>
            <w:tcW w:w="5745" w:type="dxa"/>
          </w:tcPr>
          <w:p w14:paraId="39C50062">
            <w:pPr>
              <w:pStyle w:val="65"/>
              <w:spacing w:before="34"/>
              <w:ind w:left="106"/>
              <w:jc w:val="left"/>
              <w:rPr>
                <w:color w:val="auto"/>
                <w:highlight w:val="none"/>
              </w:rPr>
            </w:pPr>
            <w:r>
              <w:rPr>
                <w:color w:val="auto"/>
                <w:spacing w:val="-2"/>
                <w:highlight w:val="none"/>
              </w:rPr>
              <w:t>-25°C~+55°C</w:t>
            </w:r>
          </w:p>
        </w:tc>
      </w:tr>
      <w:tr w14:paraId="007AAA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jc w:val="center"/>
        </w:trPr>
        <w:tc>
          <w:tcPr>
            <w:tcW w:w="2747" w:type="dxa"/>
          </w:tcPr>
          <w:p w14:paraId="41D738BE">
            <w:pPr>
              <w:pStyle w:val="65"/>
              <w:spacing w:line="292" w:lineRule="exact"/>
              <w:ind w:left="108"/>
              <w:jc w:val="left"/>
              <w:rPr>
                <w:color w:val="auto"/>
                <w:highlight w:val="none"/>
              </w:rPr>
            </w:pPr>
            <w:r>
              <w:rPr>
                <w:color w:val="auto"/>
                <w:spacing w:val="-4"/>
                <w:highlight w:val="none"/>
              </w:rPr>
              <w:t>贮存运输温度范围</w:t>
            </w:r>
          </w:p>
        </w:tc>
        <w:tc>
          <w:tcPr>
            <w:tcW w:w="5745" w:type="dxa"/>
          </w:tcPr>
          <w:p w14:paraId="5A65630F">
            <w:pPr>
              <w:pStyle w:val="65"/>
              <w:spacing w:before="36"/>
              <w:ind w:left="106"/>
              <w:jc w:val="left"/>
              <w:rPr>
                <w:color w:val="auto"/>
                <w:highlight w:val="none"/>
              </w:rPr>
            </w:pPr>
            <w:r>
              <w:rPr>
                <w:color w:val="auto"/>
                <w:spacing w:val="-2"/>
                <w:highlight w:val="none"/>
              </w:rPr>
              <w:t>-40°C~+70°C</w:t>
            </w:r>
          </w:p>
        </w:tc>
      </w:tr>
      <w:tr w14:paraId="4CECEB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jc w:val="center"/>
        </w:trPr>
        <w:tc>
          <w:tcPr>
            <w:tcW w:w="2747" w:type="dxa"/>
          </w:tcPr>
          <w:p w14:paraId="62801B42">
            <w:pPr>
              <w:pStyle w:val="65"/>
              <w:spacing w:line="292" w:lineRule="exact"/>
              <w:ind w:left="108"/>
              <w:jc w:val="left"/>
              <w:rPr>
                <w:color w:val="auto"/>
                <w:highlight w:val="none"/>
              </w:rPr>
            </w:pPr>
            <w:r>
              <w:rPr>
                <w:color w:val="auto"/>
                <w:spacing w:val="-7"/>
                <w:highlight w:val="none"/>
              </w:rPr>
              <w:t>相对湿度</w:t>
            </w:r>
          </w:p>
        </w:tc>
        <w:tc>
          <w:tcPr>
            <w:tcW w:w="5745" w:type="dxa"/>
          </w:tcPr>
          <w:p w14:paraId="7B4F04F7">
            <w:pPr>
              <w:pStyle w:val="65"/>
              <w:spacing w:line="292" w:lineRule="exact"/>
              <w:ind w:left="106"/>
              <w:jc w:val="left"/>
              <w:rPr>
                <w:color w:val="auto"/>
                <w:highlight w:val="none"/>
              </w:rPr>
            </w:pPr>
            <w:r>
              <w:rPr>
                <w:color w:val="auto"/>
                <w:highlight w:val="none"/>
              </w:rPr>
              <w:t>5%~95</w:t>
            </w:r>
            <w:r>
              <w:rPr>
                <w:color w:val="auto"/>
                <w:spacing w:val="7"/>
                <w:highlight w:val="none"/>
              </w:rPr>
              <w:t xml:space="preserve">%, </w:t>
            </w:r>
            <w:r>
              <w:rPr>
                <w:color w:val="auto"/>
                <w:spacing w:val="-1"/>
                <w:highlight w:val="none"/>
              </w:rPr>
              <w:t>设备内部不凝露，不结冰</w:t>
            </w:r>
          </w:p>
        </w:tc>
      </w:tr>
      <w:tr w14:paraId="502442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jc w:val="center"/>
        </w:trPr>
        <w:tc>
          <w:tcPr>
            <w:tcW w:w="2747" w:type="dxa"/>
          </w:tcPr>
          <w:p w14:paraId="1D225334">
            <w:pPr>
              <w:pStyle w:val="65"/>
              <w:spacing w:line="292" w:lineRule="exact"/>
              <w:ind w:left="108"/>
              <w:jc w:val="left"/>
              <w:rPr>
                <w:color w:val="auto"/>
                <w:highlight w:val="none"/>
              </w:rPr>
            </w:pPr>
            <w:r>
              <w:rPr>
                <w:color w:val="auto"/>
                <w:spacing w:val="-8"/>
                <w:highlight w:val="none"/>
              </w:rPr>
              <w:t>海拔</w:t>
            </w:r>
          </w:p>
        </w:tc>
        <w:tc>
          <w:tcPr>
            <w:tcW w:w="5745" w:type="dxa"/>
          </w:tcPr>
          <w:p w14:paraId="45E02A52">
            <w:pPr>
              <w:pStyle w:val="65"/>
              <w:spacing w:line="292" w:lineRule="exact"/>
              <w:ind w:left="106"/>
              <w:jc w:val="left"/>
              <w:rPr>
                <w:color w:val="auto"/>
                <w:highlight w:val="none"/>
              </w:rPr>
            </w:pPr>
            <w:r>
              <w:rPr>
                <w:color w:val="auto"/>
                <w:highlight w:val="none"/>
              </w:rPr>
              <w:t>&lt;3000</w:t>
            </w:r>
            <w:r>
              <w:rPr>
                <w:color w:val="auto"/>
                <w:spacing w:val="-11"/>
                <w:highlight w:val="none"/>
              </w:rPr>
              <w:t xml:space="preserve"> </w:t>
            </w:r>
            <w:r>
              <w:rPr>
                <w:color w:val="auto"/>
                <w:spacing w:val="-10"/>
                <w:highlight w:val="none"/>
              </w:rPr>
              <w:t>米</w:t>
            </w:r>
          </w:p>
        </w:tc>
      </w:tr>
    </w:tbl>
    <w:p w14:paraId="07098A3C">
      <w:pPr>
        <w:pStyle w:val="4"/>
        <w:spacing w:line="560" w:lineRule="exact"/>
        <w:ind w:left="0" w:firstLine="643" w:firstLineChars="200"/>
        <w:rPr>
          <w:color w:val="auto"/>
          <w:highlight w:val="none"/>
        </w:rPr>
      </w:pPr>
      <w:bookmarkStart w:id="100" w:name="2.3通信端口"/>
      <w:bookmarkEnd w:id="100"/>
      <w:bookmarkStart w:id="101" w:name="_bookmark7"/>
      <w:bookmarkEnd w:id="101"/>
      <w:bookmarkStart w:id="102" w:name="_Toc26385"/>
      <w:bookmarkStart w:id="103" w:name="_Toc24717"/>
      <w:bookmarkStart w:id="104" w:name="_Toc7552"/>
      <w:bookmarkStart w:id="105" w:name="_Toc9150"/>
      <w:bookmarkStart w:id="106" w:name="_Toc5834"/>
      <w:bookmarkStart w:id="107" w:name="_Toc12957"/>
      <w:bookmarkStart w:id="108" w:name="_Toc11497"/>
      <w:bookmarkStart w:id="109" w:name="_Toc21710"/>
      <w:bookmarkStart w:id="110" w:name="_Toc7972"/>
      <w:r>
        <w:rPr>
          <w:rFonts w:hint="eastAsia"/>
          <w:color w:val="auto"/>
          <w:highlight w:val="none"/>
        </w:rPr>
        <w:t>通信端口</w:t>
      </w:r>
      <w:bookmarkEnd w:id="102"/>
      <w:bookmarkEnd w:id="103"/>
      <w:bookmarkEnd w:id="104"/>
      <w:bookmarkEnd w:id="105"/>
      <w:bookmarkEnd w:id="106"/>
      <w:bookmarkEnd w:id="107"/>
      <w:bookmarkEnd w:id="108"/>
      <w:bookmarkEnd w:id="109"/>
      <w:bookmarkEnd w:id="110"/>
    </w:p>
    <w:p w14:paraId="01015A8C">
      <w:pPr>
        <w:pStyle w:val="5"/>
        <w:spacing w:line="560" w:lineRule="exact"/>
        <w:ind w:left="0" w:firstLine="641" w:firstLineChars="228"/>
        <w:rPr>
          <w:color w:val="auto"/>
          <w:highlight w:val="none"/>
        </w:rPr>
      </w:pPr>
      <w:bookmarkStart w:id="111" w:name="2.3.1EIA-485接口"/>
      <w:bookmarkEnd w:id="111"/>
      <w:bookmarkStart w:id="112" w:name="_Toc18979"/>
      <w:bookmarkStart w:id="113" w:name="_Toc22337"/>
      <w:r>
        <w:rPr>
          <w:rFonts w:hint="eastAsia"/>
          <w:color w:val="auto"/>
          <w:highlight w:val="none"/>
        </w:rPr>
        <w:t>EIA-485 接口</w:t>
      </w:r>
      <w:bookmarkEnd w:id="112"/>
      <w:bookmarkEnd w:id="113"/>
    </w:p>
    <w:tbl>
      <w:tblPr>
        <w:tblStyle w:val="31"/>
        <w:tblW w:w="853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37"/>
        <w:gridCol w:w="6000"/>
      </w:tblGrid>
      <w:tr w14:paraId="28D9EE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jc w:val="center"/>
        </w:trPr>
        <w:tc>
          <w:tcPr>
            <w:tcW w:w="2537" w:type="dxa"/>
          </w:tcPr>
          <w:p w14:paraId="0632F930">
            <w:pPr>
              <w:pStyle w:val="65"/>
              <w:spacing w:line="292" w:lineRule="exact"/>
              <w:ind w:left="108"/>
              <w:jc w:val="left"/>
              <w:rPr>
                <w:color w:val="auto"/>
                <w:highlight w:val="none"/>
              </w:rPr>
            </w:pPr>
            <w:r>
              <w:rPr>
                <w:color w:val="auto"/>
                <w:spacing w:val="-5"/>
                <w:highlight w:val="none"/>
              </w:rPr>
              <w:t>波特率</w:t>
            </w:r>
          </w:p>
        </w:tc>
        <w:tc>
          <w:tcPr>
            <w:tcW w:w="6000" w:type="dxa"/>
          </w:tcPr>
          <w:p w14:paraId="76543E9E">
            <w:pPr>
              <w:pStyle w:val="65"/>
              <w:spacing w:line="292" w:lineRule="exact"/>
              <w:ind w:left="106"/>
              <w:jc w:val="left"/>
              <w:rPr>
                <w:color w:val="auto"/>
                <w:highlight w:val="none"/>
              </w:rPr>
            </w:pPr>
            <w:r>
              <w:rPr>
                <w:color w:val="auto"/>
                <w:spacing w:val="-6"/>
                <w:highlight w:val="none"/>
              </w:rPr>
              <w:t>4800bps、9600bps、19200bps、38400bps、57600bps、115200bps</w:t>
            </w:r>
          </w:p>
        </w:tc>
      </w:tr>
      <w:tr w14:paraId="5B747C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jc w:val="center"/>
        </w:trPr>
        <w:tc>
          <w:tcPr>
            <w:tcW w:w="2537" w:type="dxa"/>
          </w:tcPr>
          <w:p w14:paraId="5040A76E">
            <w:pPr>
              <w:pStyle w:val="65"/>
              <w:spacing w:line="327" w:lineRule="exact"/>
              <w:ind w:left="108"/>
              <w:jc w:val="left"/>
              <w:rPr>
                <w:color w:val="auto"/>
                <w:highlight w:val="none"/>
              </w:rPr>
            </w:pPr>
            <w:r>
              <w:rPr>
                <w:color w:val="auto"/>
                <w:spacing w:val="-7"/>
                <w:highlight w:val="none"/>
              </w:rPr>
              <w:t>通讯规约</w:t>
            </w:r>
          </w:p>
        </w:tc>
        <w:tc>
          <w:tcPr>
            <w:tcW w:w="6000" w:type="dxa"/>
          </w:tcPr>
          <w:p w14:paraId="21604CAF">
            <w:pPr>
              <w:pStyle w:val="65"/>
              <w:spacing w:line="327" w:lineRule="exact"/>
              <w:ind w:left="106"/>
              <w:jc w:val="left"/>
              <w:rPr>
                <w:color w:val="auto"/>
                <w:highlight w:val="none"/>
              </w:rPr>
            </w:pPr>
            <w:r>
              <w:rPr>
                <w:color w:val="auto"/>
                <w:highlight w:val="none"/>
              </w:rPr>
              <w:t>DL/T</w:t>
            </w:r>
            <w:r>
              <w:rPr>
                <w:color w:val="auto"/>
                <w:spacing w:val="-11"/>
                <w:highlight w:val="none"/>
              </w:rPr>
              <w:t xml:space="preserve"> </w:t>
            </w:r>
            <w:r>
              <w:rPr>
                <w:color w:val="auto"/>
                <w:highlight w:val="none"/>
              </w:rPr>
              <w:t>667-1999（idt</w:t>
            </w:r>
            <w:r>
              <w:rPr>
                <w:color w:val="auto"/>
                <w:spacing w:val="-10"/>
                <w:highlight w:val="none"/>
              </w:rPr>
              <w:t xml:space="preserve"> </w:t>
            </w:r>
            <w:r>
              <w:rPr>
                <w:color w:val="auto"/>
                <w:highlight w:val="none"/>
              </w:rPr>
              <w:t>IEC</w:t>
            </w:r>
            <w:r>
              <w:rPr>
                <w:color w:val="auto"/>
                <w:spacing w:val="-10"/>
                <w:highlight w:val="none"/>
              </w:rPr>
              <w:t xml:space="preserve"> </w:t>
            </w:r>
            <w:r>
              <w:rPr>
                <w:color w:val="auto"/>
                <w:highlight w:val="none"/>
              </w:rPr>
              <w:t>60870-5-</w:t>
            </w:r>
            <w:r>
              <w:rPr>
                <w:color w:val="auto"/>
                <w:spacing w:val="-2"/>
                <w:highlight w:val="none"/>
              </w:rPr>
              <w:t>103:1997）</w:t>
            </w:r>
          </w:p>
        </w:tc>
      </w:tr>
      <w:tr w14:paraId="6DE495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jc w:val="center"/>
        </w:trPr>
        <w:tc>
          <w:tcPr>
            <w:tcW w:w="2537" w:type="dxa"/>
          </w:tcPr>
          <w:p w14:paraId="12964EF5">
            <w:pPr>
              <w:pStyle w:val="65"/>
              <w:spacing w:line="292" w:lineRule="exact"/>
              <w:ind w:left="108"/>
              <w:jc w:val="left"/>
              <w:rPr>
                <w:color w:val="auto"/>
                <w:highlight w:val="none"/>
              </w:rPr>
            </w:pPr>
            <w:r>
              <w:rPr>
                <w:color w:val="auto"/>
                <w:spacing w:val="-7"/>
                <w:highlight w:val="none"/>
              </w:rPr>
              <w:t>最大负载</w:t>
            </w:r>
          </w:p>
        </w:tc>
        <w:tc>
          <w:tcPr>
            <w:tcW w:w="6000" w:type="dxa"/>
          </w:tcPr>
          <w:p w14:paraId="41716775">
            <w:pPr>
              <w:pStyle w:val="65"/>
              <w:spacing w:before="34"/>
              <w:ind w:left="106"/>
              <w:jc w:val="left"/>
              <w:rPr>
                <w:color w:val="auto"/>
                <w:highlight w:val="none"/>
              </w:rPr>
            </w:pPr>
            <w:r>
              <w:rPr>
                <w:color w:val="auto"/>
                <w:spacing w:val="-5"/>
                <w:highlight w:val="none"/>
              </w:rPr>
              <w:t>32</w:t>
            </w:r>
          </w:p>
        </w:tc>
      </w:tr>
      <w:tr w14:paraId="6AD7E4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jc w:val="center"/>
        </w:trPr>
        <w:tc>
          <w:tcPr>
            <w:tcW w:w="2537" w:type="dxa"/>
          </w:tcPr>
          <w:p w14:paraId="6A0DADB7">
            <w:pPr>
              <w:pStyle w:val="65"/>
              <w:spacing w:line="292" w:lineRule="exact"/>
              <w:ind w:left="108"/>
              <w:jc w:val="left"/>
              <w:rPr>
                <w:color w:val="auto"/>
                <w:highlight w:val="none"/>
              </w:rPr>
            </w:pPr>
            <w:r>
              <w:rPr>
                <w:color w:val="auto"/>
                <w:spacing w:val="-7"/>
                <w:highlight w:val="none"/>
              </w:rPr>
              <w:t>传输距离</w:t>
            </w:r>
          </w:p>
        </w:tc>
        <w:tc>
          <w:tcPr>
            <w:tcW w:w="6000" w:type="dxa"/>
          </w:tcPr>
          <w:p w14:paraId="12EA9EA1">
            <w:pPr>
              <w:pStyle w:val="65"/>
              <w:spacing w:line="292" w:lineRule="exact"/>
              <w:ind w:left="106"/>
              <w:jc w:val="left"/>
              <w:rPr>
                <w:color w:val="auto"/>
                <w:highlight w:val="none"/>
              </w:rPr>
            </w:pPr>
            <w:r>
              <w:rPr>
                <w:color w:val="auto"/>
                <w:highlight w:val="none"/>
              </w:rPr>
              <w:t>&lt;500</w:t>
            </w:r>
            <w:r>
              <w:rPr>
                <w:color w:val="auto"/>
                <w:spacing w:val="-11"/>
                <w:highlight w:val="none"/>
              </w:rPr>
              <w:t xml:space="preserve"> </w:t>
            </w:r>
            <w:r>
              <w:rPr>
                <w:color w:val="auto"/>
                <w:spacing w:val="-10"/>
                <w:highlight w:val="none"/>
              </w:rPr>
              <w:t>米</w:t>
            </w:r>
          </w:p>
        </w:tc>
      </w:tr>
      <w:tr w14:paraId="2F8C81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jc w:val="center"/>
        </w:trPr>
        <w:tc>
          <w:tcPr>
            <w:tcW w:w="2537" w:type="dxa"/>
          </w:tcPr>
          <w:p w14:paraId="7AF5FD90">
            <w:pPr>
              <w:pStyle w:val="65"/>
              <w:spacing w:line="292" w:lineRule="exact"/>
              <w:ind w:left="108"/>
              <w:jc w:val="left"/>
              <w:rPr>
                <w:color w:val="auto"/>
                <w:highlight w:val="none"/>
              </w:rPr>
            </w:pPr>
            <w:r>
              <w:rPr>
                <w:color w:val="auto"/>
                <w:spacing w:val="-7"/>
                <w:highlight w:val="none"/>
              </w:rPr>
              <w:t>接线形式</w:t>
            </w:r>
          </w:p>
        </w:tc>
        <w:tc>
          <w:tcPr>
            <w:tcW w:w="6000" w:type="dxa"/>
          </w:tcPr>
          <w:p w14:paraId="0A1984FC">
            <w:pPr>
              <w:pStyle w:val="65"/>
              <w:spacing w:line="292" w:lineRule="exact"/>
              <w:ind w:left="106"/>
              <w:jc w:val="left"/>
              <w:rPr>
                <w:color w:val="auto"/>
                <w:highlight w:val="none"/>
              </w:rPr>
            </w:pPr>
            <w:r>
              <w:rPr>
                <w:color w:val="auto"/>
                <w:spacing w:val="-4"/>
                <w:highlight w:val="none"/>
              </w:rPr>
              <w:t>屏蔽双绞线</w:t>
            </w:r>
          </w:p>
        </w:tc>
      </w:tr>
    </w:tbl>
    <w:p w14:paraId="553310B4">
      <w:pPr>
        <w:pStyle w:val="5"/>
        <w:spacing w:line="560" w:lineRule="exact"/>
        <w:ind w:left="0" w:firstLine="641" w:firstLineChars="228"/>
        <w:rPr>
          <w:color w:val="auto"/>
          <w:highlight w:val="none"/>
        </w:rPr>
      </w:pPr>
      <w:bookmarkStart w:id="114" w:name="2.3.2以太网接口"/>
      <w:bookmarkEnd w:id="114"/>
      <w:bookmarkStart w:id="115" w:name="_Toc25182"/>
      <w:bookmarkStart w:id="116" w:name="_Toc30688"/>
      <w:r>
        <w:rPr>
          <w:rFonts w:hint="eastAsia"/>
          <w:color w:val="auto"/>
          <w:highlight w:val="none"/>
        </w:rPr>
        <w:t>以太网接口</w:t>
      </w:r>
      <w:bookmarkEnd w:id="115"/>
      <w:bookmarkEnd w:id="116"/>
    </w:p>
    <w:tbl>
      <w:tblPr>
        <w:tblStyle w:val="31"/>
        <w:tblW w:w="856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752"/>
        <w:gridCol w:w="5817"/>
      </w:tblGrid>
      <w:tr w14:paraId="47875B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jc w:val="center"/>
        </w:trPr>
        <w:tc>
          <w:tcPr>
            <w:tcW w:w="2752" w:type="dxa"/>
          </w:tcPr>
          <w:p w14:paraId="797F73FE">
            <w:pPr>
              <w:pStyle w:val="65"/>
              <w:spacing w:line="292" w:lineRule="exact"/>
              <w:ind w:left="108"/>
              <w:jc w:val="left"/>
              <w:rPr>
                <w:color w:val="auto"/>
                <w:highlight w:val="none"/>
              </w:rPr>
            </w:pPr>
            <w:r>
              <w:rPr>
                <w:color w:val="auto"/>
                <w:spacing w:val="-7"/>
                <w:highlight w:val="none"/>
              </w:rPr>
              <w:t>接口形式</w:t>
            </w:r>
          </w:p>
        </w:tc>
        <w:tc>
          <w:tcPr>
            <w:tcW w:w="5817" w:type="dxa"/>
          </w:tcPr>
          <w:p w14:paraId="2B77AEA6">
            <w:pPr>
              <w:pStyle w:val="65"/>
              <w:spacing w:before="36"/>
              <w:ind w:left="106"/>
              <w:jc w:val="left"/>
              <w:rPr>
                <w:color w:val="auto"/>
                <w:highlight w:val="none"/>
              </w:rPr>
            </w:pPr>
            <w:r>
              <w:rPr>
                <w:color w:val="auto"/>
                <w:spacing w:val="-2"/>
                <w:highlight w:val="none"/>
              </w:rPr>
              <w:t>RJ-</w:t>
            </w:r>
            <w:r>
              <w:rPr>
                <w:color w:val="auto"/>
                <w:spacing w:val="-5"/>
                <w:highlight w:val="none"/>
              </w:rPr>
              <w:t>45</w:t>
            </w:r>
          </w:p>
        </w:tc>
      </w:tr>
      <w:tr w14:paraId="236300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jc w:val="center"/>
        </w:trPr>
        <w:tc>
          <w:tcPr>
            <w:tcW w:w="2752" w:type="dxa"/>
          </w:tcPr>
          <w:p w14:paraId="0BD6F719">
            <w:pPr>
              <w:pStyle w:val="65"/>
              <w:spacing w:line="292" w:lineRule="exact"/>
              <w:ind w:left="108"/>
              <w:jc w:val="left"/>
              <w:rPr>
                <w:color w:val="auto"/>
                <w:highlight w:val="none"/>
              </w:rPr>
            </w:pPr>
            <w:r>
              <w:rPr>
                <w:color w:val="auto"/>
                <w:spacing w:val="-7"/>
                <w:highlight w:val="none"/>
              </w:rPr>
              <w:t>传输速率</w:t>
            </w:r>
          </w:p>
        </w:tc>
        <w:tc>
          <w:tcPr>
            <w:tcW w:w="5817" w:type="dxa"/>
          </w:tcPr>
          <w:p w14:paraId="74D56AD3">
            <w:pPr>
              <w:pStyle w:val="65"/>
              <w:spacing w:before="35"/>
              <w:ind w:left="106"/>
              <w:jc w:val="left"/>
              <w:rPr>
                <w:color w:val="auto"/>
                <w:highlight w:val="none"/>
              </w:rPr>
            </w:pPr>
            <w:r>
              <w:rPr>
                <w:color w:val="auto"/>
                <w:spacing w:val="-2"/>
                <w:highlight w:val="none"/>
              </w:rPr>
              <w:t>100Mbits/s</w:t>
            </w:r>
          </w:p>
        </w:tc>
      </w:tr>
      <w:tr w14:paraId="387E2D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jc w:val="center"/>
        </w:trPr>
        <w:tc>
          <w:tcPr>
            <w:tcW w:w="2752" w:type="dxa"/>
          </w:tcPr>
          <w:p w14:paraId="31D5F079">
            <w:pPr>
              <w:pStyle w:val="65"/>
              <w:spacing w:line="292" w:lineRule="exact"/>
              <w:ind w:left="108"/>
              <w:jc w:val="left"/>
              <w:rPr>
                <w:color w:val="auto"/>
                <w:highlight w:val="none"/>
              </w:rPr>
            </w:pPr>
            <w:r>
              <w:rPr>
                <w:color w:val="auto"/>
                <w:spacing w:val="-7"/>
                <w:highlight w:val="none"/>
              </w:rPr>
              <w:t>传输标准</w:t>
            </w:r>
          </w:p>
        </w:tc>
        <w:tc>
          <w:tcPr>
            <w:tcW w:w="5817" w:type="dxa"/>
          </w:tcPr>
          <w:p w14:paraId="6D8E267F">
            <w:pPr>
              <w:pStyle w:val="65"/>
              <w:spacing w:before="35"/>
              <w:ind w:left="106"/>
              <w:jc w:val="left"/>
              <w:rPr>
                <w:color w:val="auto"/>
                <w:highlight w:val="none"/>
              </w:rPr>
            </w:pPr>
            <w:r>
              <w:rPr>
                <w:color w:val="auto"/>
                <w:spacing w:val="-2"/>
                <w:highlight w:val="none"/>
              </w:rPr>
              <w:t>10Base-T/100Base-</w:t>
            </w:r>
            <w:r>
              <w:rPr>
                <w:color w:val="auto"/>
                <w:spacing w:val="-5"/>
                <w:highlight w:val="none"/>
              </w:rPr>
              <w:t>TX</w:t>
            </w:r>
          </w:p>
        </w:tc>
      </w:tr>
      <w:tr w14:paraId="3FB763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jc w:val="center"/>
        </w:trPr>
        <w:tc>
          <w:tcPr>
            <w:tcW w:w="2752" w:type="dxa"/>
          </w:tcPr>
          <w:p w14:paraId="265EB015">
            <w:pPr>
              <w:pStyle w:val="65"/>
              <w:spacing w:line="292" w:lineRule="exact"/>
              <w:ind w:left="108"/>
              <w:jc w:val="left"/>
              <w:rPr>
                <w:color w:val="auto"/>
                <w:highlight w:val="none"/>
              </w:rPr>
            </w:pPr>
            <w:r>
              <w:rPr>
                <w:color w:val="auto"/>
                <w:spacing w:val="-7"/>
                <w:highlight w:val="none"/>
              </w:rPr>
              <w:t>传输距离</w:t>
            </w:r>
          </w:p>
        </w:tc>
        <w:tc>
          <w:tcPr>
            <w:tcW w:w="5817" w:type="dxa"/>
          </w:tcPr>
          <w:p w14:paraId="49EEB0B2">
            <w:pPr>
              <w:pStyle w:val="65"/>
              <w:spacing w:before="35"/>
              <w:ind w:left="106"/>
              <w:jc w:val="left"/>
              <w:rPr>
                <w:color w:val="auto"/>
                <w:highlight w:val="none"/>
              </w:rPr>
            </w:pPr>
            <w:r>
              <w:rPr>
                <w:color w:val="auto"/>
                <w:spacing w:val="-2"/>
                <w:highlight w:val="none"/>
              </w:rPr>
              <w:t>&lt;100m</w:t>
            </w:r>
          </w:p>
        </w:tc>
      </w:tr>
      <w:tr w14:paraId="2D4CAD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jc w:val="center"/>
        </w:trPr>
        <w:tc>
          <w:tcPr>
            <w:tcW w:w="2752" w:type="dxa"/>
          </w:tcPr>
          <w:p w14:paraId="52222FDB">
            <w:pPr>
              <w:pStyle w:val="65"/>
              <w:spacing w:line="292" w:lineRule="exact"/>
              <w:ind w:left="108"/>
              <w:jc w:val="left"/>
              <w:rPr>
                <w:color w:val="auto"/>
                <w:highlight w:val="none"/>
              </w:rPr>
            </w:pPr>
            <w:r>
              <w:rPr>
                <w:color w:val="auto"/>
                <w:spacing w:val="-7"/>
                <w:highlight w:val="none"/>
              </w:rPr>
              <w:t>通讯规约</w:t>
            </w:r>
          </w:p>
        </w:tc>
        <w:tc>
          <w:tcPr>
            <w:tcW w:w="5817" w:type="dxa"/>
          </w:tcPr>
          <w:p w14:paraId="63DF873C">
            <w:pPr>
              <w:pStyle w:val="65"/>
              <w:spacing w:before="34"/>
              <w:ind w:left="106"/>
              <w:jc w:val="left"/>
              <w:rPr>
                <w:color w:val="auto"/>
                <w:highlight w:val="none"/>
              </w:rPr>
            </w:pPr>
            <w:r>
              <w:rPr>
                <w:color w:val="auto"/>
                <w:highlight w:val="none"/>
              </w:rPr>
              <w:t>IEC</w:t>
            </w:r>
            <w:r>
              <w:rPr>
                <w:color w:val="auto"/>
                <w:spacing w:val="-8"/>
                <w:highlight w:val="none"/>
              </w:rPr>
              <w:t xml:space="preserve"> </w:t>
            </w:r>
            <w:r>
              <w:rPr>
                <w:color w:val="auto"/>
                <w:highlight w:val="none"/>
              </w:rPr>
              <w:t>60870-5-103:1997</w:t>
            </w:r>
            <w:r>
              <w:rPr>
                <w:color w:val="auto"/>
                <w:spacing w:val="-5"/>
                <w:highlight w:val="none"/>
              </w:rPr>
              <w:t xml:space="preserve"> </w:t>
            </w:r>
            <w:r>
              <w:rPr>
                <w:color w:val="auto"/>
                <w:highlight w:val="none"/>
              </w:rPr>
              <w:t>or</w:t>
            </w:r>
            <w:r>
              <w:rPr>
                <w:color w:val="auto"/>
                <w:spacing w:val="-7"/>
                <w:highlight w:val="none"/>
              </w:rPr>
              <w:t xml:space="preserve"> </w:t>
            </w:r>
            <w:r>
              <w:rPr>
                <w:color w:val="auto"/>
                <w:highlight w:val="none"/>
              </w:rPr>
              <w:t>IEC</w:t>
            </w:r>
            <w:r>
              <w:rPr>
                <w:color w:val="auto"/>
                <w:spacing w:val="-8"/>
                <w:highlight w:val="none"/>
              </w:rPr>
              <w:t xml:space="preserve"> </w:t>
            </w:r>
            <w:r>
              <w:rPr>
                <w:color w:val="auto"/>
                <w:spacing w:val="-4"/>
                <w:highlight w:val="none"/>
              </w:rPr>
              <w:t>61850</w:t>
            </w:r>
          </w:p>
        </w:tc>
      </w:tr>
      <w:tr w14:paraId="7B9945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jc w:val="center"/>
        </w:trPr>
        <w:tc>
          <w:tcPr>
            <w:tcW w:w="2752" w:type="dxa"/>
          </w:tcPr>
          <w:p w14:paraId="5C919838">
            <w:pPr>
              <w:pStyle w:val="65"/>
              <w:spacing w:line="292" w:lineRule="exact"/>
              <w:ind w:left="108"/>
              <w:jc w:val="left"/>
              <w:rPr>
                <w:color w:val="auto"/>
                <w:highlight w:val="none"/>
              </w:rPr>
            </w:pPr>
            <w:r>
              <w:rPr>
                <w:color w:val="auto"/>
                <w:spacing w:val="-7"/>
                <w:highlight w:val="none"/>
              </w:rPr>
              <w:t>接线形式</w:t>
            </w:r>
          </w:p>
        </w:tc>
        <w:tc>
          <w:tcPr>
            <w:tcW w:w="5817" w:type="dxa"/>
          </w:tcPr>
          <w:p w14:paraId="505596ED">
            <w:pPr>
              <w:pStyle w:val="65"/>
              <w:spacing w:line="292" w:lineRule="exact"/>
              <w:ind w:left="106"/>
              <w:jc w:val="left"/>
              <w:rPr>
                <w:color w:val="auto"/>
                <w:highlight w:val="none"/>
              </w:rPr>
            </w:pPr>
            <w:r>
              <w:rPr>
                <w:color w:val="auto"/>
                <w:spacing w:val="-4"/>
                <w:highlight w:val="none"/>
              </w:rPr>
              <w:t>屏蔽超五类线</w:t>
            </w:r>
          </w:p>
        </w:tc>
      </w:tr>
    </w:tbl>
    <w:p w14:paraId="6371F1C7">
      <w:pPr>
        <w:pStyle w:val="5"/>
        <w:spacing w:line="560" w:lineRule="exact"/>
        <w:ind w:left="0" w:firstLine="641" w:firstLineChars="228"/>
        <w:rPr>
          <w:color w:val="auto"/>
          <w:highlight w:val="none"/>
        </w:rPr>
      </w:pPr>
      <w:bookmarkStart w:id="117" w:name="2.3.3光纤接口（过程层）"/>
      <w:bookmarkEnd w:id="117"/>
      <w:bookmarkStart w:id="118" w:name="_Toc3263"/>
      <w:bookmarkStart w:id="119" w:name="_Toc5751"/>
      <w:r>
        <w:rPr>
          <w:rFonts w:hint="eastAsia"/>
          <w:color w:val="auto"/>
          <w:highlight w:val="none"/>
        </w:rPr>
        <w:t>光纤接口（过程层）</w:t>
      </w:r>
      <w:bookmarkEnd w:id="118"/>
      <w:bookmarkEnd w:id="119"/>
    </w:p>
    <w:tbl>
      <w:tblPr>
        <w:tblStyle w:val="31"/>
        <w:tblW w:w="859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754"/>
        <w:gridCol w:w="5844"/>
      </w:tblGrid>
      <w:tr w14:paraId="52E7D7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jc w:val="center"/>
        </w:trPr>
        <w:tc>
          <w:tcPr>
            <w:tcW w:w="2754" w:type="dxa"/>
          </w:tcPr>
          <w:p w14:paraId="7A431B25">
            <w:pPr>
              <w:pStyle w:val="65"/>
              <w:spacing w:line="292" w:lineRule="exact"/>
              <w:ind w:left="108"/>
              <w:jc w:val="left"/>
              <w:rPr>
                <w:color w:val="auto"/>
                <w:highlight w:val="none"/>
              </w:rPr>
            </w:pPr>
            <w:r>
              <w:rPr>
                <w:color w:val="auto"/>
                <w:spacing w:val="-8"/>
                <w:highlight w:val="none"/>
              </w:rPr>
              <w:t>特性</w:t>
            </w:r>
          </w:p>
        </w:tc>
        <w:tc>
          <w:tcPr>
            <w:tcW w:w="5844" w:type="dxa"/>
          </w:tcPr>
          <w:p w14:paraId="3A26273A">
            <w:pPr>
              <w:pStyle w:val="65"/>
              <w:spacing w:line="292" w:lineRule="exact"/>
              <w:ind w:left="107"/>
              <w:jc w:val="left"/>
              <w:rPr>
                <w:color w:val="auto"/>
                <w:highlight w:val="none"/>
              </w:rPr>
            </w:pPr>
            <w:r>
              <w:rPr>
                <w:color w:val="auto"/>
                <w:spacing w:val="-7"/>
                <w:highlight w:val="none"/>
              </w:rPr>
              <w:t>玻璃光纤</w:t>
            </w:r>
          </w:p>
        </w:tc>
      </w:tr>
      <w:tr w14:paraId="49717D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1" w:hRule="atLeast"/>
          <w:jc w:val="center"/>
        </w:trPr>
        <w:tc>
          <w:tcPr>
            <w:tcW w:w="2754" w:type="dxa"/>
          </w:tcPr>
          <w:p w14:paraId="533D412D">
            <w:pPr>
              <w:pStyle w:val="65"/>
              <w:spacing w:line="292" w:lineRule="exact"/>
              <w:ind w:left="108"/>
              <w:jc w:val="left"/>
              <w:rPr>
                <w:color w:val="auto"/>
                <w:highlight w:val="none"/>
              </w:rPr>
            </w:pPr>
            <w:r>
              <w:rPr>
                <w:color w:val="auto"/>
                <w:spacing w:val="-8"/>
                <w:highlight w:val="none"/>
              </w:rPr>
              <w:t>端子</w:t>
            </w:r>
          </w:p>
        </w:tc>
        <w:tc>
          <w:tcPr>
            <w:tcW w:w="5844" w:type="dxa"/>
          </w:tcPr>
          <w:p w14:paraId="1EA41B61">
            <w:pPr>
              <w:pStyle w:val="65"/>
              <w:spacing w:before="35"/>
              <w:ind w:left="107"/>
              <w:jc w:val="left"/>
              <w:rPr>
                <w:color w:val="auto"/>
                <w:highlight w:val="none"/>
              </w:rPr>
            </w:pPr>
            <w:r>
              <w:rPr>
                <w:color w:val="auto"/>
                <w:spacing w:val="-5"/>
                <w:highlight w:val="none"/>
              </w:rPr>
              <w:t>LC</w:t>
            </w:r>
          </w:p>
        </w:tc>
      </w:tr>
      <w:tr w14:paraId="13BB02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jc w:val="center"/>
        </w:trPr>
        <w:tc>
          <w:tcPr>
            <w:tcW w:w="2754" w:type="dxa"/>
          </w:tcPr>
          <w:p w14:paraId="5479D0FE">
            <w:pPr>
              <w:pStyle w:val="65"/>
              <w:spacing w:line="292" w:lineRule="exact"/>
              <w:ind w:left="108"/>
              <w:jc w:val="left"/>
              <w:rPr>
                <w:color w:val="auto"/>
                <w:highlight w:val="none"/>
              </w:rPr>
            </w:pPr>
            <w:r>
              <w:rPr>
                <w:color w:val="auto"/>
                <w:spacing w:val="-7"/>
                <w:highlight w:val="none"/>
              </w:rPr>
              <w:t>光缆类型</w:t>
            </w:r>
          </w:p>
        </w:tc>
        <w:tc>
          <w:tcPr>
            <w:tcW w:w="5844" w:type="dxa"/>
          </w:tcPr>
          <w:p w14:paraId="04DB3515">
            <w:pPr>
              <w:pStyle w:val="65"/>
              <w:spacing w:line="292" w:lineRule="exact"/>
              <w:ind w:left="107"/>
              <w:jc w:val="left"/>
              <w:rPr>
                <w:color w:val="auto"/>
                <w:highlight w:val="none"/>
              </w:rPr>
            </w:pPr>
            <w:r>
              <w:rPr>
                <w:color w:val="auto"/>
                <w:spacing w:val="-4"/>
                <w:highlight w:val="none"/>
              </w:rPr>
              <w:t>多模，单模</w:t>
            </w:r>
          </w:p>
        </w:tc>
      </w:tr>
      <w:tr w14:paraId="59B10C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jc w:val="center"/>
        </w:trPr>
        <w:tc>
          <w:tcPr>
            <w:tcW w:w="2754" w:type="dxa"/>
          </w:tcPr>
          <w:p w14:paraId="6845B96C">
            <w:pPr>
              <w:pStyle w:val="65"/>
              <w:spacing w:line="292" w:lineRule="exact"/>
              <w:ind w:left="108"/>
              <w:jc w:val="left"/>
              <w:rPr>
                <w:color w:val="auto"/>
                <w:highlight w:val="none"/>
              </w:rPr>
            </w:pPr>
            <w:r>
              <w:rPr>
                <w:color w:val="auto"/>
                <w:spacing w:val="-4"/>
                <w:highlight w:val="none"/>
              </w:rPr>
              <w:t>典型传输距离</w:t>
            </w:r>
          </w:p>
        </w:tc>
        <w:tc>
          <w:tcPr>
            <w:tcW w:w="5844" w:type="dxa"/>
          </w:tcPr>
          <w:p w14:paraId="66EA6BF9">
            <w:pPr>
              <w:pStyle w:val="65"/>
              <w:spacing w:line="292" w:lineRule="exact"/>
              <w:ind w:left="107"/>
              <w:jc w:val="left"/>
              <w:rPr>
                <w:color w:val="auto"/>
                <w:highlight w:val="none"/>
              </w:rPr>
            </w:pPr>
            <w:r>
              <w:rPr>
                <w:color w:val="auto"/>
                <w:spacing w:val="-2"/>
                <w:highlight w:val="none"/>
              </w:rPr>
              <w:t>多模&lt;2km，单模</w:t>
            </w:r>
            <w:r>
              <w:rPr>
                <w:color w:val="auto"/>
                <w:spacing w:val="-4"/>
                <w:highlight w:val="none"/>
              </w:rPr>
              <w:t>&lt;40km</w:t>
            </w:r>
          </w:p>
        </w:tc>
      </w:tr>
      <w:tr w14:paraId="43C32E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jc w:val="center"/>
        </w:trPr>
        <w:tc>
          <w:tcPr>
            <w:tcW w:w="2754" w:type="dxa"/>
          </w:tcPr>
          <w:p w14:paraId="05C2D9CB">
            <w:pPr>
              <w:pStyle w:val="65"/>
              <w:spacing w:line="292" w:lineRule="exact"/>
              <w:ind w:left="108"/>
              <w:jc w:val="left"/>
              <w:rPr>
                <w:color w:val="auto"/>
                <w:highlight w:val="none"/>
              </w:rPr>
            </w:pPr>
            <w:r>
              <w:rPr>
                <w:color w:val="auto"/>
                <w:spacing w:val="-7"/>
                <w:highlight w:val="none"/>
              </w:rPr>
              <w:t>光波长度</w:t>
            </w:r>
          </w:p>
        </w:tc>
        <w:tc>
          <w:tcPr>
            <w:tcW w:w="5844" w:type="dxa"/>
          </w:tcPr>
          <w:p w14:paraId="603A955D">
            <w:pPr>
              <w:pStyle w:val="65"/>
              <w:spacing w:before="34"/>
              <w:ind w:left="107"/>
              <w:jc w:val="left"/>
              <w:rPr>
                <w:color w:val="auto"/>
                <w:highlight w:val="none"/>
              </w:rPr>
            </w:pPr>
            <w:r>
              <w:rPr>
                <w:color w:val="auto"/>
                <w:spacing w:val="-2"/>
                <w:highlight w:val="none"/>
              </w:rPr>
              <w:t>1310nm</w:t>
            </w:r>
          </w:p>
        </w:tc>
      </w:tr>
      <w:tr w14:paraId="4FBB7A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jc w:val="center"/>
        </w:trPr>
        <w:tc>
          <w:tcPr>
            <w:tcW w:w="2754" w:type="dxa"/>
          </w:tcPr>
          <w:p w14:paraId="1FEE3F73">
            <w:pPr>
              <w:pStyle w:val="65"/>
              <w:spacing w:line="292" w:lineRule="exact"/>
              <w:ind w:left="108"/>
              <w:jc w:val="left"/>
              <w:rPr>
                <w:color w:val="auto"/>
                <w:highlight w:val="none"/>
              </w:rPr>
            </w:pPr>
            <w:r>
              <w:rPr>
                <w:color w:val="auto"/>
                <w:spacing w:val="-7"/>
                <w:highlight w:val="none"/>
              </w:rPr>
              <w:t>传输功率</w:t>
            </w:r>
          </w:p>
        </w:tc>
        <w:tc>
          <w:tcPr>
            <w:tcW w:w="5844" w:type="dxa"/>
          </w:tcPr>
          <w:p w14:paraId="33484A4C">
            <w:pPr>
              <w:pStyle w:val="65"/>
              <w:spacing w:before="34"/>
              <w:ind w:left="107"/>
              <w:jc w:val="left"/>
              <w:rPr>
                <w:color w:val="auto"/>
                <w:highlight w:val="none"/>
              </w:rPr>
            </w:pPr>
            <w:r>
              <w:rPr>
                <w:color w:val="auto"/>
                <w:highlight w:val="none"/>
              </w:rPr>
              <w:t>Min.</w:t>
            </w:r>
            <w:r>
              <w:rPr>
                <w:color w:val="auto"/>
                <w:spacing w:val="-4"/>
                <w:highlight w:val="none"/>
              </w:rPr>
              <w:t xml:space="preserve"> </w:t>
            </w:r>
            <w:r>
              <w:rPr>
                <w:color w:val="auto"/>
                <w:spacing w:val="-2"/>
                <w:highlight w:val="none"/>
              </w:rPr>
              <w:t>–20.0dBm</w:t>
            </w:r>
          </w:p>
        </w:tc>
      </w:tr>
      <w:tr w14:paraId="5D7F1D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1" w:hRule="atLeast"/>
          <w:jc w:val="center"/>
        </w:trPr>
        <w:tc>
          <w:tcPr>
            <w:tcW w:w="2754" w:type="dxa"/>
          </w:tcPr>
          <w:p w14:paraId="4EAF55DE">
            <w:pPr>
              <w:pStyle w:val="65"/>
              <w:spacing w:line="292" w:lineRule="exact"/>
              <w:ind w:left="108"/>
              <w:jc w:val="left"/>
              <w:rPr>
                <w:color w:val="auto"/>
                <w:highlight w:val="none"/>
              </w:rPr>
            </w:pPr>
            <w:r>
              <w:rPr>
                <w:color w:val="auto"/>
                <w:spacing w:val="-4"/>
                <w:highlight w:val="none"/>
              </w:rPr>
              <w:t>最小接受功率</w:t>
            </w:r>
          </w:p>
        </w:tc>
        <w:tc>
          <w:tcPr>
            <w:tcW w:w="5844" w:type="dxa"/>
          </w:tcPr>
          <w:p w14:paraId="40594913">
            <w:pPr>
              <w:pStyle w:val="65"/>
              <w:spacing w:before="34"/>
              <w:ind w:left="107"/>
              <w:jc w:val="left"/>
              <w:rPr>
                <w:color w:val="auto"/>
                <w:highlight w:val="none"/>
              </w:rPr>
            </w:pPr>
            <w:r>
              <w:rPr>
                <w:color w:val="auto"/>
                <w:highlight w:val="none"/>
              </w:rPr>
              <w:t>Min.</w:t>
            </w:r>
            <w:r>
              <w:rPr>
                <w:color w:val="auto"/>
                <w:spacing w:val="-4"/>
                <w:highlight w:val="none"/>
              </w:rPr>
              <w:t xml:space="preserve"> </w:t>
            </w:r>
            <w:r>
              <w:rPr>
                <w:color w:val="auto"/>
                <w:spacing w:val="-2"/>
                <w:highlight w:val="none"/>
              </w:rPr>
              <w:t>–30.0dBm</w:t>
            </w:r>
          </w:p>
        </w:tc>
      </w:tr>
      <w:tr w14:paraId="0DD4B2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jc w:val="center"/>
        </w:trPr>
        <w:tc>
          <w:tcPr>
            <w:tcW w:w="2754" w:type="dxa"/>
          </w:tcPr>
          <w:p w14:paraId="3DA79EEB">
            <w:pPr>
              <w:pStyle w:val="65"/>
              <w:spacing w:line="292" w:lineRule="exact"/>
              <w:ind w:left="108"/>
              <w:jc w:val="left"/>
              <w:rPr>
                <w:color w:val="auto"/>
                <w:highlight w:val="none"/>
              </w:rPr>
            </w:pPr>
            <w:r>
              <w:rPr>
                <w:color w:val="auto"/>
                <w:spacing w:val="-7"/>
                <w:highlight w:val="none"/>
              </w:rPr>
              <w:t>系统储备</w:t>
            </w:r>
          </w:p>
        </w:tc>
        <w:tc>
          <w:tcPr>
            <w:tcW w:w="5844" w:type="dxa"/>
          </w:tcPr>
          <w:p w14:paraId="6E079326">
            <w:pPr>
              <w:pStyle w:val="65"/>
              <w:spacing w:before="34"/>
              <w:ind w:left="107"/>
              <w:jc w:val="left"/>
              <w:rPr>
                <w:color w:val="auto"/>
                <w:highlight w:val="none"/>
              </w:rPr>
            </w:pPr>
            <w:r>
              <w:rPr>
                <w:color w:val="auto"/>
                <w:highlight w:val="none"/>
              </w:rPr>
              <w:t>Min</w:t>
            </w:r>
            <w:r>
              <w:rPr>
                <w:color w:val="auto"/>
                <w:spacing w:val="-5"/>
                <w:highlight w:val="none"/>
              </w:rPr>
              <w:t xml:space="preserve"> </w:t>
            </w:r>
            <w:r>
              <w:rPr>
                <w:color w:val="auto"/>
                <w:highlight w:val="none"/>
              </w:rPr>
              <w:t>+3.0</w:t>
            </w:r>
            <w:r>
              <w:rPr>
                <w:color w:val="auto"/>
                <w:spacing w:val="-4"/>
                <w:highlight w:val="none"/>
              </w:rPr>
              <w:t xml:space="preserve"> </w:t>
            </w:r>
            <w:r>
              <w:rPr>
                <w:color w:val="auto"/>
                <w:spacing w:val="-5"/>
                <w:highlight w:val="none"/>
              </w:rPr>
              <w:t>dB</w:t>
            </w:r>
          </w:p>
        </w:tc>
      </w:tr>
    </w:tbl>
    <w:p w14:paraId="35D6D994">
      <w:pPr>
        <w:pStyle w:val="5"/>
        <w:spacing w:line="560" w:lineRule="exact"/>
        <w:ind w:left="0" w:firstLine="641" w:firstLineChars="228"/>
        <w:rPr>
          <w:color w:val="auto"/>
          <w:highlight w:val="none"/>
        </w:rPr>
      </w:pPr>
      <w:bookmarkStart w:id="120" w:name="2.3.4对时接口"/>
      <w:bookmarkEnd w:id="120"/>
      <w:bookmarkStart w:id="121" w:name="_Toc27262"/>
      <w:bookmarkStart w:id="122" w:name="_Toc6946"/>
      <w:r>
        <w:rPr>
          <w:rFonts w:hint="eastAsia"/>
          <w:color w:val="auto"/>
          <w:highlight w:val="none"/>
        </w:rPr>
        <w:t>对时接口</w:t>
      </w:r>
      <w:bookmarkEnd w:id="121"/>
      <w:bookmarkEnd w:id="122"/>
    </w:p>
    <w:tbl>
      <w:tblPr>
        <w:tblStyle w:val="31"/>
        <w:tblW w:w="864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750"/>
        <w:gridCol w:w="5892"/>
      </w:tblGrid>
      <w:tr w14:paraId="518792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jc w:val="center"/>
        </w:trPr>
        <w:tc>
          <w:tcPr>
            <w:tcW w:w="2750" w:type="dxa"/>
          </w:tcPr>
          <w:p w14:paraId="26DB7C71">
            <w:pPr>
              <w:pStyle w:val="65"/>
              <w:spacing w:line="292" w:lineRule="exact"/>
              <w:ind w:left="108"/>
              <w:jc w:val="left"/>
              <w:rPr>
                <w:color w:val="auto"/>
                <w:highlight w:val="none"/>
              </w:rPr>
            </w:pPr>
            <w:r>
              <w:rPr>
                <w:color w:val="auto"/>
                <w:spacing w:val="-7"/>
                <w:highlight w:val="none"/>
              </w:rPr>
              <w:t>传输距离</w:t>
            </w:r>
          </w:p>
        </w:tc>
        <w:tc>
          <w:tcPr>
            <w:tcW w:w="5892" w:type="dxa"/>
          </w:tcPr>
          <w:p w14:paraId="0F00C6E7">
            <w:pPr>
              <w:pStyle w:val="65"/>
              <w:spacing w:before="33"/>
              <w:ind w:left="108"/>
              <w:jc w:val="left"/>
              <w:rPr>
                <w:color w:val="auto"/>
                <w:highlight w:val="none"/>
              </w:rPr>
            </w:pPr>
            <w:r>
              <w:rPr>
                <w:color w:val="auto"/>
                <w:spacing w:val="-2"/>
                <w:highlight w:val="none"/>
              </w:rPr>
              <w:t>&lt;500m</w:t>
            </w:r>
          </w:p>
        </w:tc>
      </w:tr>
      <w:tr w14:paraId="760368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jc w:val="center"/>
        </w:trPr>
        <w:tc>
          <w:tcPr>
            <w:tcW w:w="2750" w:type="dxa"/>
          </w:tcPr>
          <w:p w14:paraId="2D1CCB63">
            <w:pPr>
              <w:pStyle w:val="65"/>
              <w:spacing w:line="292" w:lineRule="exact"/>
              <w:ind w:left="108"/>
              <w:jc w:val="left"/>
              <w:rPr>
                <w:color w:val="auto"/>
                <w:highlight w:val="none"/>
              </w:rPr>
            </w:pPr>
            <w:r>
              <w:rPr>
                <w:color w:val="auto"/>
                <w:spacing w:val="-4"/>
                <w:highlight w:val="none"/>
              </w:rPr>
              <w:t>最大负载容量</w:t>
            </w:r>
          </w:p>
        </w:tc>
        <w:tc>
          <w:tcPr>
            <w:tcW w:w="5892" w:type="dxa"/>
          </w:tcPr>
          <w:p w14:paraId="194921B6">
            <w:pPr>
              <w:pStyle w:val="65"/>
              <w:spacing w:before="33"/>
              <w:ind w:left="108"/>
              <w:jc w:val="left"/>
              <w:rPr>
                <w:color w:val="auto"/>
                <w:highlight w:val="none"/>
              </w:rPr>
            </w:pPr>
            <w:r>
              <w:rPr>
                <w:color w:val="auto"/>
                <w:spacing w:val="-5"/>
                <w:highlight w:val="none"/>
              </w:rPr>
              <w:t>32</w:t>
            </w:r>
          </w:p>
        </w:tc>
      </w:tr>
      <w:tr w14:paraId="12B9A9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jc w:val="center"/>
        </w:trPr>
        <w:tc>
          <w:tcPr>
            <w:tcW w:w="2750" w:type="dxa"/>
          </w:tcPr>
          <w:p w14:paraId="20228839">
            <w:pPr>
              <w:pStyle w:val="65"/>
              <w:spacing w:line="292" w:lineRule="exact"/>
              <w:ind w:left="108"/>
              <w:jc w:val="left"/>
              <w:rPr>
                <w:color w:val="auto"/>
                <w:highlight w:val="none"/>
              </w:rPr>
            </w:pPr>
            <w:r>
              <w:rPr>
                <w:color w:val="auto"/>
                <w:spacing w:val="-7"/>
                <w:highlight w:val="none"/>
              </w:rPr>
              <w:t>对时标准</w:t>
            </w:r>
          </w:p>
        </w:tc>
        <w:tc>
          <w:tcPr>
            <w:tcW w:w="5892" w:type="dxa"/>
          </w:tcPr>
          <w:p w14:paraId="15AB67E5">
            <w:pPr>
              <w:pStyle w:val="65"/>
              <w:spacing w:line="292" w:lineRule="exact"/>
              <w:ind w:left="108"/>
              <w:jc w:val="left"/>
              <w:rPr>
                <w:color w:val="auto"/>
                <w:highlight w:val="none"/>
              </w:rPr>
            </w:pPr>
            <w:r>
              <w:rPr>
                <w:color w:val="auto"/>
                <w:highlight w:val="none"/>
              </w:rPr>
              <w:t>秒脉冲</w:t>
            </w:r>
            <w:r>
              <w:rPr>
                <w:color w:val="auto"/>
                <w:spacing w:val="17"/>
                <w:highlight w:val="none"/>
              </w:rPr>
              <w:t xml:space="preserve">, </w:t>
            </w:r>
            <w:r>
              <w:rPr>
                <w:color w:val="auto"/>
                <w:highlight w:val="none"/>
              </w:rPr>
              <w:t>分脉冲</w:t>
            </w:r>
            <w:r>
              <w:rPr>
                <w:color w:val="auto"/>
                <w:spacing w:val="-4"/>
                <w:highlight w:val="none"/>
              </w:rPr>
              <w:t xml:space="preserve">, </w:t>
            </w:r>
            <w:r>
              <w:rPr>
                <w:color w:val="auto"/>
                <w:highlight w:val="none"/>
              </w:rPr>
              <w:t>IRIG-</w:t>
            </w:r>
            <w:r>
              <w:rPr>
                <w:color w:val="auto"/>
                <w:spacing w:val="-10"/>
                <w:highlight w:val="none"/>
              </w:rPr>
              <w:t>B</w:t>
            </w:r>
          </w:p>
        </w:tc>
      </w:tr>
      <w:tr w14:paraId="63FD8C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jc w:val="center"/>
        </w:trPr>
        <w:tc>
          <w:tcPr>
            <w:tcW w:w="2750" w:type="dxa"/>
          </w:tcPr>
          <w:p w14:paraId="4E6768A9">
            <w:pPr>
              <w:pStyle w:val="65"/>
              <w:spacing w:line="292" w:lineRule="exact"/>
              <w:ind w:left="108"/>
              <w:jc w:val="left"/>
              <w:rPr>
                <w:color w:val="auto"/>
                <w:highlight w:val="none"/>
              </w:rPr>
            </w:pPr>
            <w:r>
              <w:rPr>
                <w:color w:val="auto"/>
                <w:spacing w:val="-7"/>
                <w:highlight w:val="none"/>
              </w:rPr>
              <w:t>接口形式</w:t>
            </w:r>
          </w:p>
        </w:tc>
        <w:tc>
          <w:tcPr>
            <w:tcW w:w="5892" w:type="dxa"/>
          </w:tcPr>
          <w:p w14:paraId="54CE571C">
            <w:pPr>
              <w:pStyle w:val="65"/>
              <w:spacing w:before="34"/>
              <w:ind w:left="108"/>
              <w:jc w:val="left"/>
              <w:rPr>
                <w:color w:val="auto"/>
                <w:highlight w:val="none"/>
              </w:rPr>
            </w:pPr>
            <w:r>
              <w:rPr>
                <w:color w:val="auto"/>
                <w:spacing w:val="-2"/>
                <w:highlight w:val="none"/>
              </w:rPr>
              <w:t>RS-</w:t>
            </w:r>
            <w:r>
              <w:rPr>
                <w:color w:val="auto"/>
                <w:spacing w:val="-5"/>
                <w:highlight w:val="none"/>
              </w:rPr>
              <w:t>485</w:t>
            </w:r>
          </w:p>
        </w:tc>
      </w:tr>
    </w:tbl>
    <w:p w14:paraId="7EF3D1A6">
      <w:pPr>
        <w:pStyle w:val="3"/>
        <w:spacing w:line="560" w:lineRule="exact"/>
        <w:ind w:left="210" w:firstLine="643"/>
        <w:rPr>
          <w:color w:val="auto"/>
          <w:highlight w:val="none"/>
        </w:rPr>
      </w:pPr>
      <w:bookmarkStart w:id="123" w:name="_bookmark8"/>
      <w:bookmarkEnd w:id="123"/>
      <w:bookmarkStart w:id="124" w:name="2.4型式试验"/>
      <w:bookmarkEnd w:id="124"/>
      <w:bookmarkStart w:id="125" w:name="_Toc26007"/>
      <w:bookmarkStart w:id="126" w:name="_Toc10595"/>
      <w:bookmarkStart w:id="127" w:name="_Toc13672"/>
      <w:r>
        <w:rPr>
          <w:rFonts w:hint="eastAsia"/>
          <w:color w:val="auto"/>
          <w:highlight w:val="none"/>
        </w:rPr>
        <w:t>型式试验</w:t>
      </w:r>
      <w:bookmarkEnd w:id="125"/>
      <w:bookmarkEnd w:id="126"/>
      <w:bookmarkEnd w:id="127"/>
    </w:p>
    <w:p w14:paraId="37B47908">
      <w:pPr>
        <w:pStyle w:val="4"/>
        <w:spacing w:line="560" w:lineRule="exact"/>
        <w:ind w:left="0" w:firstLine="643" w:firstLineChars="200"/>
        <w:rPr>
          <w:color w:val="auto"/>
          <w:highlight w:val="none"/>
        </w:rPr>
      </w:pPr>
      <w:bookmarkStart w:id="128" w:name="2.4.1环境试验"/>
      <w:bookmarkEnd w:id="128"/>
      <w:bookmarkStart w:id="129" w:name="_Toc24525"/>
      <w:bookmarkStart w:id="130" w:name="_Toc23595"/>
      <w:bookmarkStart w:id="131" w:name="_Toc21923"/>
      <w:bookmarkStart w:id="132" w:name="_Toc25507"/>
      <w:bookmarkStart w:id="133" w:name="_Toc4089"/>
      <w:bookmarkStart w:id="134" w:name="_Toc20728"/>
      <w:bookmarkStart w:id="135" w:name="_Toc25597"/>
      <w:bookmarkStart w:id="136" w:name="_Toc22521"/>
      <w:bookmarkStart w:id="137" w:name="_Toc5617"/>
      <w:r>
        <w:rPr>
          <w:rFonts w:hint="eastAsia"/>
          <w:color w:val="auto"/>
          <w:highlight w:val="none"/>
        </w:rPr>
        <w:t>环境试验</w:t>
      </w:r>
      <w:bookmarkEnd w:id="129"/>
      <w:bookmarkEnd w:id="130"/>
      <w:bookmarkEnd w:id="131"/>
      <w:bookmarkEnd w:id="132"/>
      <w:bookmarkEnd w:id="133"/>
      <w:bookmarkEnd w:id="134"/>
      <w:bookmarkEnd w:id="135"/>
      <w:bookmarkEnd w:id="136"/>
      <w:bookmarkEnd w:id="137"/>
    </w:p>
    <w:tbl>
      <w:tblPr>
        <w:tblStyle w:val="31"/>
        <w:tblW w:w="869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752"/>
        <w:gridCol w:w="5944"/>
      </w:tblGrid>
      <w:tr w14:paraId="27090E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jc w:val="center"/>
        </w:trPr>
        <w:tc>
          <w:tcPr>
            <w:tcW w:w="2752" w:type="dxa"/>
          </w:tcPr>
          <w:p w14:paraId="5839320E">
            <w:pPr>
              <w:pStyle w:val="65"/>
              <w:spacing w:line="292" w:lineRule="exact"/>
              <w:ind w:left="108"/>
              <w:jc w:val="left"/>
              <w:rPr>
                <w:color w:val="auto"/>
                <w:highlight w:val="none"/>
              </w:rPr>
            </w:pPr>
            <w:r>
              <w:rPr>
                <w:color w:val="auto"/>
                <w:spacing w:val="-7"/>
                <w:highlight w:val="none"/>
              </w:rPr>
              <w:t>低温试验</w:t>
            </w:r>
          </w:p>
        </w:tc>
        <w:tc>
          <w:tcPr>
            <w:tcW w:w="5944" w:type="dxa"/>
          </w:tcPr>
          <w:p w14:paraId="4DFC9BA6">
            <w:pPr>
              <w:pStyle w:val="65"/>
              <w:spacing w:line="292" w:lineRule="exact"/>
              <w:ind w:left="106"/>
              <w:jc w:val="left"/>
              <w:rPr>
                <w:color w:val="auto"/>
                <w:highlight w:val="none"/>
              </w:rPr>
            </w:pPr>
            <w:r>
              <w:rPr>
                <w:color w:val="auto"/>
                <w:highlight w:val="none"/>
              </w:rPr>
              <w:t>GB/T</w:t>
            </w:r>
            <w:r>
              <w:rPr>
                <w:color w:val="auto"/>
                <w:spacing w:val="-8"/>
                <w:highlight w:val="none"/>
              </w:rPr>
              <w:t xml:space="preserve"> </w:t>
            </w:r>
            <w:r>
              <w:rPr>
                <w:color w:val="auto"/>
                <w:highlight w:val="none"/>
              </w:rPr>
              <w:t>2423.1-2008</w:t>
            </w:r>
            <w:r>
              <w:rPr>
                <w:color w:val="auto"/>
                <w:spacing w:val="-13"/>
                <w:highlight w:val="none"/>
              </w:rPr>
              <w:t xml:space="preserve"> </w:t>
            </w:r>
            <w:r>
              <w:rPr>
                <w:color w:val="auto"/>
                <w:spacing w:val="14"/>
                <w:highlight w:val="none"/>
              </w:rPr>
              <w:t xml:space="preserve">低温 </w:t>
            </w:r>
            <w:r>
              <w:rPr>
                <w:color w:val="auto"/>
                <w:highlight w:val="none"/>
              </w:rPr>
              <w:t>-25°C</w:t>
            </w:r>
            <w:r>
              <w:rPr>
                <w:color w:val="auto"/>
                <w:spacing w:val="-8"/>
                <w:highlight w:val="none"/>
              </w:rPr>
              <w:t xml:space="preserve"> </w:t>
            </w:r>
            <w:r>
              <w:rPr>
                <w:color w:val="auto"/>
                <w:spacing w:val="-4"/>
                <w:highlight w:val="none"/>
              </w:rPr>
              <w:t xml:space="preserve">下 </w:t>
            </w:r>
            <w:r>
              <w:rPr>
                <w:color w:val="auto"/>
                <w:highlight w:val="none"/>
              </w:rPr>
              <w:t>16</w:t>
            </w:r>
            <w:r>
              <w:rPr>
                <w:color w:val="auto"/>
                <w:spacing w:val="-10"/>
                <w:highlight w:val="none"/>
              </w:rPr>
              <w:t xml:space="preserve"> </w:t>
            </w:r>
            <w:r>
              <w:rPr>
                <w:color w:val="auto"/>
                <w:spacing w:val="-5"/>
                <w:highlight w:val="none"/>
              </w:rPr>
              <w:t>小时</w:t>
            </w:r>
          </w:p>
        </w:tc>
      </w:tr>
      <w:tr w14:paraId="542E2C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jc w:val="center"/>
        </w:trPr>
        <w:tc>
          <w:tcPr>
            <w:tcW w:w="2752" w:type="dxa"/>
          </w:tcPr>
          <w:p w14:paraId="638ACE31">
            <w:pPr>
              <w:pStyle w:val="65"/>
              <w:spacing w:line="292" w:lineRule="exact"/>
              <w:ind w:left="108"/>
              <w:jc w:val="left"/>
              <w:rPr>
                <w:color w:val="auto"/>
                <w:highlight w:val="none"/>
              </w:rPr>
            </w:pPr>
            <w:r>
              <w:rPr>
                <w:color w:val="auto"/>
                <w:spacing w:val="-7"/>
                <w:highlight w:val="none"/>
              </w:rPr>
              <w:t>高温试验</w:t>
            </w:r>
          </w:p>
        </w:tc>
        <w:tc>
          <w:tcPr>
            <w:tcW w:w="5944" w:type="dxa"/>
          </w:tcPr>
          <w:p w14:paraId="14D281B3">
            <w:pPr>
              <w:pStyle w:val="65"/>
              <w:spacing w:line="292" w:lineRule="exact"/>
              <w:ind w:left="106"/>
              <w:jc w:val="left"/>
              <w:rPr>
                <w:color w:val="auto"/>
                <w:highlight w:val="none"/>
              </w:rPr>
            </w:pPr>
            <w:r>
              <w:rPr>
                <w:color w:val="auto"/>
                <w:highlight w:val="none"/>
              </w:rPr>
              <w:t>GB/T</w:t>
            </w:r>
            <w:r>
              <w:rPr>
                <w:color w:val="auto"/>
                <w:spacing w:val="-8"/>
                <w:highlight w:val="none"/>
              </w:rPr>
              <w:t xml:space="preserve"> </w:t>
            </w:r>
            <w:r>
              <w:rPr>
                <w:color w:val="auto"/>
                <w:highlight w:val="none"/>
              </w:rPr>
              <w:t>2423.2-2008</w:t>
            </w:r>
            <w:r>
              <w:rPr>
                <w:color w:val="auto"/>
                <w:spacing w:val="-12"/>
                <w:highlight w:val="none"/>
              </w:rPr>
              <w:t xml:space="preserve"> </w:t>
            </w:r>
            <w:r>
              <w:rPr>
                <w:color w:val="auto"/>
                <w:spacing w:val="14"/>
                <w:highlight w:val="none"/>
              </w:rPr>
              <w:t xml:space="preserve">高温 </w:t>
            </w:r>
            <w:r>
              <w:rPr>
                <w:color w:val="auto"/>
                <w:highlight w:val="none"/>
              </w:rPr>
              <w:t>+55°C</w:t>
            </w:r>
            <w:r>
              <w:rPr>
                <w:color w:val="auto"/>
                <w:spacing w:val="-11"/>
                <w:highlight w:val="none"/>
              </w:rPr>
              <w:t xml:space="preserve"> </w:t>
            </w:r>
            <w:r>
              <w:rPr>
                <w:color w:val="auto"/>
                <w:spacing w:val="-4"/>
                <w:highlight w:val="none"/>
              </w:rPr>
              <w:t xml:space="preserve">下 </w:t>
            </w:r>
            <w:r>
              <w:rPr>
                <w:color w:val="auto"/>
                <w:highlight w:val="none"/>
              </w:rPr>
              <w:t>16</w:t>
            </w:r>
            <w:r>
              <w:rPr>
                <w:color w:val="auto"/>
                <w:spacing w:val="-11"/>
                <w:highlight w:val="none"/>
              </w:rPr>
              <w:t xml:space="preserve"> </w:t>
            </w:r>
            <w:r>
              <w:rPr>
                <w:color w:val="auto"/>
                <w:spacing w:val="-5"/>
                <w:highlight w:val="none"/>
              </w:rPr>
              <w:t>小时</w:t>
            </w:r>
          </w:p>
        </w:tc>
      </w:tr>
      <w:tr w14:paraId="5FA5D9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2752" w:type="dxa"/>
          </w:tcPr>
          <w:p w14:paraId="0BF12ACB">
            <w:pPr>
              <w:pStyle w:val="65"/>
              <w:spacing w:before="114"/>
              <w:ind w:left="108"/>
              <w:jc w:val="left"/>
              <w:rPr>
                <w:color w:val="auto"/>
                <w:highlight w:val="none"/>
              </w:rPr>
            </w:pPr>
            <w:r>
              <w:rPr>
                <w:color w:val="auto"/>
                <w:spacing w:val="-4"/>
                <w:highlight w:val="none"/>
              </w:rPr>
              <w:t>交变湿热试验</w:t>
            </w:r>
          </w:p>
        </w:tc>
        <w:tc>
          <w:tcPr>
            <w:tcW w:w="5944" w:type="dxa"/>
          </w:tcPr>
          <w:p w14:paraId="72D1F7C9">
            <w:pPr>
              <w:pStyle w:val="65"/>
              <w:spacing w:line="310" w:lineRule="exact"/>
              <w:ind w:left="106"/>
              <w:jc w:val="left"/>
              <w:rPr>
                <w:color w:val="auto"/>
                <w:highlight w:val="none"/>
              </w:rPr>
            </w:pPr>
            <w:r>
              <w:rPr>
                <w:color w:val="auto"/>
                <w:highlight w:val="none"/>
              </w:rPr>
              <w:t>GB/T</w:t>
            </w:r>
            <w:r>
              <w:rPr>
                <w:color w:val="auto"/>
                <w:spacing w:val="11"/>
                <w:highlight w:val="none"/>
              </w:rPr>
              <w:t xml:space="preserve"> </w:t>
            </w:r>
            <w:r>
              <w:rPr>
                <w:color w:val="auto"/>
                <w:highlight w:val="none"/>
              </w:rPr>
              <w:t>2423.4-2008</w:t>
            </w:r>
            <w:r>
              <w:rPr>
                <w:color w:val="auto"/>
                <w:spacing w:val="6"/>
                <w:highlight w:val="none"/>
              </w:rPr>
              <w:t xml:space="preserve"> </w:t>
            </w:r>
            <w:r>
              <w:rPr>
                <w:color w:val="auto"/>
                <w:spacing w:val="3"/>
                <w:highlight w:val="none"/>
              </w:rPr>
              <w:t xml:space="preserve">高温 </w:t>
            </w:r>
            <w:r>
              <w:rPr>
                <w:color w:val="auto"/>
                <w:highlight w:val="none"/>
              </w:rPr>
              <w:t>55°C</w:t>
            </w:r>
            <w:r>
              <w:rPr>
                <w:color w:val="auto"/>
                <w:spacing w:val="2"/>
                <w:highlight w:val="none"/>
              </w:rPr>
              <w:t xml:space="preserve">，低温 </w:t>
            </w:r>
            <w:r>
              <w:rPr>
                <w:color w:val="auto"/>
                <w:highlight w:val="none"/>
              </w:rPr>
              <w:t>25°C</w:t>
            </w:r>
            <w:r>
              <w:rPr>
                <w:color w:val="auto"/>
                <w:spacing w:val="1"/>
                <w:highlight w:val="none"/>
              </w:rPr>
              <w:t xml:space="preserve">，相对湿度 </w:t>
            </w:r>
            <w:r>
              <w:rPr>
                <w:color w:val="auto"/>
                <w:highlight w:val="none"/>
              </w:rPr>
              <w:t>95%</w:t>
            </w:r>
            <w:r>
              <w:rPr>
                <w:color w:val="auto"/>
                <w:spacing w:val="-3"/>
                <w:highlight w:val="none"/>
              </w:rPr>
              <w:t>，试验时</w:t>
            </w:r>
          </w:p>
          <w:p w14:paraId="5DBEA86E">
            <w:pPr>
              <w:pStyle w:val="65"/>
              <w:spacing w:line="294" w:lineRule="exact"/>
              <w:ind w:left="106"/>
              <w:jc w:val="left"/>
              <w:rPr>
                <w:color w:val="auto"/>
                <w:highlight w:val="none"/>
              </w:rPr>
            </w:pPr>
            <w:r>
              <w:rPr>
                <w:color w:val="auto"/>
                <w:spacing w:val="16"/>
                <w:highlight w:val="none"/>
              </w:rPr>
              <w:t xml:space="preserve">间 </w:t>
            </w:r>
            <w:r>
              <w:rPr>
                <w:color w:val="auto"/>
                <w:highlight w:val="none"/>
              </w:rPr>
              <w:t>(12h+12h)</w:t>
            </w:r>
            <w:r>
              <w:rPr>
                <w:color w:val="auto"/>
                <w:spacing w:val="-2"/>
                <w:highlight w:val="none"/>
              </w:rPr>
              <w:t>的两个循环</w:t>
            </w:r>
          </w:p>
        </w:tc>
      </w:tr>
    </w:tbl>
    <w:p w14:paraId="6A9D73BB">
      <w:pPr>
        <w:pStyle w:val="4"/>
        <w:spacing w:line="560" w:lineRule="exact"/>
        <w:ind w:left="0" w:firstLine="643" w:firstLineChars="200"/>
        <w:rPr>
          <w:color w:val="auto"/>
          <w:highlight w:val="none"/>
        </w:rPr>
      </w:pPr>
      <w:bookmarkStart w:id="138" w:name="2.4.2机械试验"/>
      <w:bookmarkEnd w:id="138"/>
      <w:bookmarkStart w:id="139" w:name="_Toc23325"/>
      <w:bookmarkStart w:id="140" w:name="_Toc5648"/>
      <w:bookmarkStart w:id="141" w:name="_Toc14780"/>
      <w:bookmarkStart w:id="142" w:name="_Toc17185"/>
      <w:bookmarkStart w:id="143" w:name="_Toc4903"/>
      <w:bookmarkStart w:id="144" w:name="_Toc20238"/>
      <w:bookmarkStart w:id="145" w:name="_Toc20365"/>
      <w:bookmarkStart w:id="146" w:name="_Toc30168"/>
      <w:bookmarkStart w:id="147" w:name="_Toc29469"/>
      <w:r>
        <w:rPr>
          <w:rFonts w:hint="eastAsia"/>
          <w:color w:val="auto"/>
          <w:highlight w:val="none"/>
        </w:rPr>
        <w:t>机械试验</w:t>
      </w:r>
      <w:bookmarkEnd w:id="139"/>
      <w:bookmarkEnd w:id="140"/>
      <w:bookmarkEnd w:id="141"/>
      <w:bookmarkEnd w:id="142"/>
      <w:bookmarkEnd w:id="143"/>
      <w:bookmarkEnd w:id="144"/>
      <w:bookmarkEnd w:id="145"/>
      <w:bookmarkEnd w:id="146"/>
      <w:bookmarkEnd w:id="147"/>
    </w:p>
    <w:tbl>
      <w:tblPr>
        <w:tblStyle w:val="31"/>
        <w:tblW w:w="873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752"/>
        <w:gridCol w:w="5981"/>
      </w:tblGrid>
      <w:tr w14:paraId="2E7765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jc w:val="center"/>
        </w:trPr>
        <w:tc>
          <w:tcPr>
            <w:tcW w:w="2752" w:type="dxa"/>
          </w:tcPr>
          <w:p w14:paraId="72F7FFE1">
            <w:pPr>
              <w:pStyle w:val="65"/>
              <w:spacing w:line="292" w:lineRule="exact"/>
              <w:ind w:left="108"/>
              <w:jc w:val="left"/>
              <w:rPr>
                <w:color w:val="auto"/>
                <w:highlight w:val="none"/>
              </w:rPr>
            </w:pPr>
            <w:r>
              <w:rPr>
                <w:color w:val="auto"/>
                <w:spacing w:val="-7"/>
                <w:highlight w:val="none"/>
              </w:rPr>
              <w:t>振动试验</w:t>
            </w:r>
          </w:p>
        </w:tc>
        <w:tc>
          <w:tcPr>
            <w:tcW w:w="5981" w:type="dxa"/>
          </w:tcPr>
          <w:p w14:paraId="21351BD1">
            <w:pPr>
              <w:pStyle w:val="65"/>
              <w:spacing w:line="292" w:lineRule="exact"/>
              <w:ind w:left="106"/>
              <w:jc w:val="left"/>
              <w:rPr>
                <w:color w:val="auto"/>
                <w:highlight w:val="none"/>
              </w:rPr>
            </w:pPr>
            <w:r>
              <w:rPr>
                <w:color w:val="auto"/>
                <w:highlight w:val="none"/>
              </w:rPr>
              <w:t>GB/T</w:t>
            </w:r>
            <w:r>
              <w:rPr>
                <w:color w:val="auto"/>
                <w:spacing w:val="-15"/>
                <w:highlight w:val="none"/>
              </w:rPr>
              <w:t xml:space="preserve"> </w:t>
            </w:r>
            <w:r>
              <w:rPr>
                <w:color w:val="auto"/>
                <w:highlight w:val="none"/>
              </w:rPr>
              <w:t>11287-2000</w:t>
            </w:r>
            <w:r>
              <w:rPr>
                <w:color w:val="auto"/>
                <w:spacing w:val="-12"/>
                <w:highlight w:val="none"/>
              </w:rPr>
              <w:t xml:space="preserve"> </w:t>
            </w:r>
            <w:r>
              <w:rPr>
                <w:color w:val="auto"/>
                <w:highlight w:val="none"/>
              </w:rPr>
              <w:t>1</w:t>
            </w:r>
            <w:r>
              <w:rPr>
                <w:color w:val="auto"/>
                <w:spacing w:val="-15"/>
                <w:highlight w:val="none"/>
              </w:rPr>
              <w:t xml:space="preserve"> </w:t>
            </w:r>
            <w:r>
              <w:rPr>
                <w:color w:val="auto"/>
                <w:spacing w:val="-10"/>
                <w:highlight w:val="none"/>
              </w:rPr>
              <w:t>级</w:t>
            </w:r>
          </w:p>
        </w:tc>
      </w:tr>
      <w:tr w14:paraId="53EBED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jc w:val="center"/>
        </w:trPr>
        <w:tc>
          <w:tcPr>
            <w:tcW w:w="2752" w:type="dxa"/>
          </w:tcPr>
          <w:p w14:paraId="231D45AC">
            <w:pPr>
              <w:pStyle w:val="65"/>
              <w:spacing w:line="292" w:lineRule="exact"/>
              <w:ind w:left="108"/>
              <w:jc w:val="left"/>
              <w:rPr>
                <w:color w:val="auto"/>
                <w:highlight w:val="none"/>
              </w:rPr>
            </w:pPr>
            <w:r>
              <w:rPr>
                <w:color w:val="auto"/>
                <w:spacing w:val="-7"/>
                <w:highlight w:val="none"/>
              </w:rPr>
              <w:t>冲击试验</w:t>
            </w:r>
          </w:p>
        </w:tc>
        <w:tc>
          <w:tcPr>
            <w:tcW w:w="5981" w:type="dxa"/>
          </w:tcPr>
          <w:p w14:paraId="3F9C9DAA">
            <w:pPr>
              <w:pStyle w:val="65"/>
              <w:spacing w:line="292" w:lineRule="exact"/>
              <w:ind w:left="106"/>
              <w:jc w:val="left"/>
              <w:rPr>
                <w:color w:val="auto"/>
                <w:highlight w:val="none"/>
              </w:rPr>
            </w:pPr>
            <w:r>
              <w:rPr>
                <w:color w:val="auto"/>
                <w:highlight w:val="none"/>
              </w:rPr>
              <w:t>GB/T</w:t>
            </w:r>
            <w:r>
              <w:rPr>
                <w:color w:val="auto"/>
                <w:spacing w:val="-9"/>
                <w:highlight w:val="none"/>
              </w:rPr>
              <w:t xml:space="preserve"> </w:t>
            </w:r>
            <w:r>
              <w:rPr>
                <w:color w:val="auto"/>
                <w:highlight w:val="none"/>
              </w:rPr>
              <w:t>14537-1993</w:t>
            </w:r>
            <w:r>
              <w:rPr>
                <w:color w:val="auto"/>
                <w:spacing w:val="-7"/>
                <w:highlight w:val="none"/>
              </w:rPr>
              <w:t xml:space="preserve"> </w:t>
            </w:r>
            <w:r>
              <w:rPr>
                <w:color w:val="auto"/>
                <w:highlight w:val="none"/>
              </w:rPr>
              <w:t>1</w:t>
            </w:r>
            <w:r>
              <w:rPr>
                <w:color w:val="auto"/>
                <w:spacing w:val="-12"/>
                <w:highlight w:val="none"/>
              </w:rPr>
              <w:t xml:space="preserve"> </w:t>
            </w:r>
            <w:r>
              <w:rPr>
                <w:color w:val="auto"/>
                <w:spacing w:val="-10"/>
                <w:highlight w:val="none"/>
              </w:rPr>
              <w:t>级</w:t>
            </w:r>
          </w:p>
        </w:tc>
      </w:tr>
      <w:tr w14:paraId="7D6BA7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jc w:val="center"/>
        </w:trPr>
        <w:tc>
          <w:tcPr>
            <w:tcW w:w="2752" w:type="dxa"/>
          </w:tcPr>
          <w:p w14:paraId="01847AD4">
            <w:pPr>
              <w:pStyle w:val="65"/>
              <w:spacing w:line="292" w:lineRule="exact"/>
              <w:ind w:left="108"/>
              <w:jc w:val="left"/>
              <w:rPr>
                <w:color w:val="auto"/>
                <w:highlight w:val="none"/>
              </w:rPr>
            </w:pPr>
            <w:r>
              <w:rPr>
                <w:color w:val="auto"/>
                <w:spacing w:val="-7"/>
                <w:highlight w:val="none"/>
              </w:rPr>
              <w:t>碰撞试验</w:t>
            </w:r>
          </w:p>
        </w:tc>
        <w:tc>
          <w:tcPr>
            <w:tcW w:w="5981" w:type="dxa"/>
          </w:tcPr>
          <w:p w14:paraId="06CC4FCB">
            <w:pPr>
              <w:pStyle w:val="65"/>
              <w:spacing w:line="292" w:lineRule="exact"/>
              <w:ind w:left="106"/>
              <w:jc w:val="left"/>
              <w:rPr>
                <w:color w:val="auto"/>
                <w:highlight w:val="none"/>
              </w:rPr>
            </w:pPr>
            <w:r>
              <w:rPr>
                <w:color w:val="auto"/>
                <w:highlight w:val="none"/>
              </w:rPr>
              <w:t>GB/T</w:t>
            </w:r>
            <w:r>
              <w:rPr>
                <w:color w:val="auto"/>
                <w:spacing w:val="-9"/>
                <w:highlight w:val="none"/>
              </w:rPr>
              <w:t xml:space="preserve"> </w:t>
            </w:r>
            <w:r>
              <w:rPr>
                <w:color w:val="auto"/>
                <w:highlight w:val="none"/>
              </w:rPr>
              <w:t>14537-1993</w:t>
            </w:r>
            <w:r>
              <w:rPr>
                <w:color w:val="auto"/>
                <w:spacing w:val="-7"/>
                <w:highlight w:val="none"/>
              </w:rPr>
              <w:t xml:space="preserve"> </w:t>
            </w:r>
            <w:r>
              <w:rPr>
                <w:color w:val="auto"/>
                <w:highlight w:val="none"/>
              </w:rPr>
              <w:t>1</w:t>
            </w:r>
            <w:r>
              <w:rPr>
                <w:color w:val="auto"/>
                <w:spacing w:val="-12"/>
                <w:highlight w:val="none"/>
              </w:rPr>
              <w:t xml:space="preserve"> </w:t>
            </w:r>
            <w:r>
              <w:rPr>
                <w:color w:val="auto"/>
                <w:spacing w:val="-10"/>
                <w:highlight w:val="none"/>
              </w:rPr>
              <w:t>级</w:t>
            </w:r>
          </w:p>
        </w:tc>
      </w:tr>
    </w:tbl>
    <w:p w14:paraId="5402C39D">
      <w:pPr>
        <w:pStyle w:val="4"/>
        <w:spacing w:line="560" w:lineRule="exact"/>
        <w:ind w:left="0" w:firstLine="643" w:firstLineChars="200"/>
        <w:rPr>
          <w:color w:val="auto"/>
          <w:highlight w:val="none"/>
        </w:rPr>
      </w:pPr>
      <w:bookmarkStart w:id="148" w:name="2.4.3电气绝缘试验"/>
      <w:bookmarkEnd w:id="148"/>
      <w:bookmarkStart w:id="149" w:name="_Toc2304"/>
      <w:bookmarkStart w:id="150" w:name="_Toc7424"/>
      <w:bookmarkStart w:id="151" w:name="_Toc12133"/>
      <w:bookmarkStart w:id="152" w:name="_Toc9831"/>
      <w:bookmarkStart w:id="153" w:name="_Toc19100"/>
      <w:bookmarkStart w:id="154" w:name="_Toc29082"/>
      <w:bookmarkStart w:id="155" w:name="_Toc23574"/>
      <w:bookmarkStart w:id="156" w:name="_Toc29353"/>
      <w:bookmarkStart w:id="157" w:name="_Toc14451"/>
      <w:r>
        <w:rPr>
          <w:rFonts w:hint="eastAsia"/>
          <w:color w:val="auto"/>
          <w:highlight w:val="none"/>
        </w:rPr>
        <w:t>电气绝缘试验</w:t>
      </w:r>
      <w:bookmarkEnd w:id="149"/>
      <w:bookmarkEnd w:id="150"/>
      <w:bookmarkEnd w:id="151"/>
      <w:bookmarkEnd w:id="152"/>
      <w:bookmarkEnd w:id="153"/>
      <w:bookmarkEnd w:id="154"/>
      <w:bookmarkEnd w:id="155"/>
      <w:bookmarkEnd w:id="156"/>
      <w:bookmarkEnd w:id="157"/>
    </w:p>
    <w:tbl>
      <w:tblPr>
        <w:tblStyle w:val="31"/>
        <w:tblW w:w="877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752"/>
        <w:gridCol w:w="6026"/>
      </w:tblGrid>
      <w:tr w14:paraId="44A9D8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7" w:hRule="atLeast"/>
          <w:jc w:val="center"/>
        </w:trPr>
        <w:tc>
          <w:tcPr>
            <w:tcW w:w="2752" w:type="dxa"/>
          </w:tcPr>
          <w:p w14:paraId="01E9DAA4">
            <w:pPr>
              <w:pStyle w:val="65"/>
              <w:spacing w:line="348" w:lineRule="exact"/>
              <w:ind w:left="108"/>
              <w:jc w:val="left"/>
              <w:rPr>
                <w:color w:val="auto"/>
                <w:highlight w:val="none"/>
              </w:rPr>
            </w:pPr>
            <w:r>
              <w:rPr>
                <w:color w:val="auto"/>
                <w:spacing w:val="-7"/>
                <w:highlight w:val="none"/>
              </w:rPr>
              <w:t>绝缘电压</w:t>
            </w:r>
          </w:p>
        </w:tc>
        <w:tc>
          <w:tcPr>
            <w:tcW w:w="6026" w:type="dxa"/>
          </w:tcPr>
          <w:p w14:paraId="6C780B4A">
            <w:pPr>
              <w:pStyle w:val="65"/>
              <w:spacing w:line="348" w:lineRule="exact"/>
              <w:ind w:left="106"/>
              <w:jc w:val="left"/>
              <w:rPr>
                <w:color w:val="auto"/>
                <w:highlight w:val="none"/>
              </w:rPr>
            </w:pPr>
            <w:r>
              <w:rPr>
                <w:color w:val="auto"/>
                <w:spacing w:val="-2"/>
                <w:highlight w:val="none"/>
              </w:rPr>
              <w:t>GB</w:t>
            </w:r>
            <w:r>
              <w:rPr>
                <w:color w:val="auto"/>
                <w:spacing w:val="11"/>
                <w:highlight w:val="none"/>
              </w:rPr>
              <w:t xml:space="preserve"> </w:t>
            </w:r>
            <w:r>
              <w:rPr>
                <w:color w:val="auto"/>
                <w:spacing w:val="-2"/>
                <w:highlight w:val="none"/>
              </w:rPr>
              <w:t>14598.27-2008，2.8kV，DC，1</w:t>
            </w:r>
            <w:r>
              <w:rPr>
                <w:color w:val="auto"/>
                <w:spacing w:val="2"/>
                <w:highlight w:val="none"/>
              </w:rPr>
              <w:t xml:space="preserve"> </w:t>
            </w:r>
            <w:r>
              <w:rPr>
                <w:color w:val="auto"/>
                <w:spacing w:val="-6"/>
                <w:highlight w:val="none"/>
              </w:rPr>
              <w:t>分钟</w:t>
            </w:r>
          </w:p>
        </w:tc>
      </w:tr>
      <w:tr w14:paraId="5F97AB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7" w:hRule="atLeast"/>
          <w:jc w:val="center"/>
        </w:trPr>
        <w:tc>
          <w:tcPr>
            <w:tcW w:w="2752" w:type="dxa"/>
          </w:tcPr>
          <w:p w14:paraId="00ECA282">
            <w:pPr>
              <w:pStyle w:val="65"/>
              <w:spacing w:line="348" w:lineRule="exact"/>
              <w:ind w:left="108"/>
              <w:jc w:val="left"/>
              <w:rPr>
                <w:color w:val="auto"/>
                <w:highlight w:val="none"/>
              </w:rPr>
            </w:pPr>
            <w:r>
              <w:rPr>
                <w:color w:val="auto"/>
                <w:spacing w:val="-7"/>
                <w:highlight w:val="none"/>
              </w:rPr>
              <w:t>绝缘电阻</w:t>
            </w:r>
          </w:p>
        </w:tc>
        <w:tc>
          <w:tcPr>
            <w:tcW w:w="6026" w:type="dxa"/>
          </w:tcPr>
          <w:p w14:paraId="13E75372">
            <w:pPr>
              <w:pStyle w:val="65"/>
              <w:spacing w:line="348" w:lineRule="exact"/>
              <w:ind w:left="106"/>
              <w:jc w:val="left"/>
              <w:rPr>
                <w:color w:val="auto"/>
                <w:highlight w:val="none"/>
              </w:rPr>
            </w:pPr>
            <w:r>
              <w:rPr>
                <w:color w:val="auto"/>
                <w:highlight w:val="none"/>
              </w:rPr>
              <w:t>GB</w:t>
            </w:r>
            <w:r>
              <w:rPr>
                <w:color w:val="auto"/>
                <w:spacing w:val="-15"/>
                <w:highlight w:val="none"/>
              </w:rPr>
              <w:t xml:space="preserve"> </w:t>
            </w:r>
            <w:r>
              <w:rPr>
                <w:color w:val="auto"/>
                <w:highlight w:val="none"/>
              </w:rPr>
              <w:t>14598.3-2006，&gt;100MΩ</w:t>
            </w:r>
            <w:r>
              <w:rPr>
                <w:color w:val="auto"/>
                <w:spacing w:val="-7"/>
                <w:highlight w:val="none"/>
              </w:rPr>
              <w:t xml:space="preserve">在 </w:t>
            </w:r>
            <w:r>
              <w:rPr>
                <w:color w:val="auto"/>
                <w:highlight w:val="none"/>
              </w:rPr>
              <w:t>500VDC</w:t>
            </w:r>
            <w:r>
              <w:rPr>
                <w:color w:val="auto"/>
                <w:spacing w:val="-15"/>
                <w:highlight w:val="none"/>
              </w:rPr>
              <w:t xml:space="preserve"> </w:t>
            </w:r>
            <w:r>
              <w:rPr>
                <w:color w:val="auto"/>
                <w:spacing w:val="-4"/>
                <w:highlight w:val="none"/>
              </w:rPr>
              <w:t>条件下</w:t>
            </w:r>
          </w:p>
        </w:tc>
      </w:tr>
      <w:tr w14:paraId="29E871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7" w:hRule="atLeast"/>
          <w:jc w:val="center"/>
        </w:trPr>
        <w:tc>
          <w:tcPr>
            <w:tcW w:w="2752" w:type="dxa"/>
          </w:tcPr>
          <w:p w14:paraId="6ADF0361">
            <w:pPr>
              <w:pStyle w:val="65"/>
              <w:spacing w:line="348" w:lineRule="exact"/>
              <w:ind w:left="108"/>
              <w:jc w:val="left"/>
              <w:rPr>
                <w:color w:val="auto"/>
                <w:highlight w:val="none"/>
              </w:rPr>
            </w:pPr>
            <w:r>
              <w:rPr>
                <w:color w:val="auto"/>
                <w:spacing w:val="-7"/>
                <w:highlight w:val="none"/>
              </w:rPr>
              <w:t>冲击电压</w:t>
            </w:r>
          </w:p>
        </w:tc>
        <w:tc>
          <w:tcPr>
            <w:tcW w:w="6026" w:type="dxa"/>
          </w:tcPr>
          <w:p w14:paraId="24D7AF31">
            <w:pPr>
              <w:pStyle w:val="65"/>
              <w:spacing w:line="348" w:lineRule="exact"/>
              <w:ind w:left="106"/>
              <w:jc w:val="left"/>
              <w:rPr>
                <w:color w:val="auto"/>
                <w:highlight w:val="none"/>
              </w:rPr>
            </w:pPr>
            <w:r>
              <w:rPr>
                <w:color w:val="auto"/>
                <w:highlight w:val="none"/>
              </w:rPr>
              <w:t>GB</w:t>
            </w:r>
            <w:r>
              <w:rPr>
                <w:color w:val="auto"/>
                <w:spacing w:val="-12"/>
                <w:highlight w:val="none"/>
              </w:rPr>
              <w:t xml:space="preserve"> </w:t>
            </w:r>
            <w:r>
              <w:rPr>
                <w:color w:val="auto"/>
                <w:highlight w:val="none"/>
              </w:rPr>
              <w:t>14598.3-</w:t>
            </w:r>
            <w:r>
              <w:rPr>
                <w:color w:val="auto"/>
                <w:spacing w:val="-2"/>
                <w:highlight w:val="none"/>
              </w:rPr>
              <w:t>2006，5KV</w:t>
            </w:r>
          </w:p>
        </w:tc>
      </w:tr>
      <w:tr w14:paraId="158DC3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8" w:hRule="atLeast"/>
          <w:jc w:val="center"/>
        </w:trPr>
        <w:tc>
          <w:tcPr>
            <w:tcW w:w="2752" w:type="dxa"/>
          </w:tcPr>
          <w:p w14:paraId="15847DC4">
            <w:pPr>
              <w:pStyle w:val="65"/>
              <w:spacing w:line="348" w:lineRule="exact"/>
              <w:ind w:left="108"/>
              <w:jc w:val="left"/>
              <w:rPr>
                <w:color w:val="auto"/>
                <w:highlight w:val="none"/>
              </w:rPr>
            </w:pPr>
            <w:r>
              <w:rPr>
                <w:color w:val="auto"/>
                <w:spacing w:val="-4"/>
                <w:highlight w:val="none"/>
              </w:rPr>
              <w:t>过电压类别</w:t>
            </w:r>
          </w:p>
        </w:tc>
        <w:tc>
          <w:tcPr>
            <w:tcW w:w="6026" w:type="dxa"/>
          </w:tcPr>
          <w:p w14:paraId="01171C34">
            <w:pPr>
              <w:pStyle w:val="65"/>
              <w:spacing w:line="348" w:lineRule="exact"/>
              <w:ind w:left="106"/>
              <w:jc w:val="left"/>
              <w:rPr>
                <w:color w:val="auto"/>
                <w:highlight w:val="none"/>
              </w:rPr>
            </w:pPr>
            <w:r>
              <w:rPr>
                <w:color w:val="auto"/>
                <w:highlight w:val="none"/>
              </w:rPr>
              <w:t>GB</w:t>
            </w:r>
            <w:r>
              <w:rPr>
                <w:color w:val="auto"/>
                <w:spacing w:val="-11"/>
                <w:highlight w:val="none"/>
              </w:rPr>
              <w:t xml:space="preserve"> </w:t>
            </w:r>
            <w:r>
              <w:rPr>
                <w:color w:val="auto"/>
                <w:highlight w:val="none"/>
              </w:rPr>
              <w:t>14598.3-2006</w:t>
            </w:r>
            <w:r>
              <w:rPr>
                <w:color w:val="auto"/>
                <w:spacing w:val="-3"/>
                <w:highlight w:val="none"/>
              </w:rPr>
              <w:t xml:space="preserve">，类别 </w:t>
            </w:r>
            <w:r>
              <w:rPr>
                <w:color w:val="auto"/>
                <w:spacing w:val="-5"/>
                <w:highlight w:val="none"/>
              </w:rPr>
              <w:t>III</w:t>
            </w:r>
          </w:p>
        </w:tc>
      </w:tr>
    </w:tbl>
    <w:p w14:paraId="62841412">
      <w:pPr>
        <w:pStyle w:val="4"/>
        <w:spacing w:line="560" w:lineRule="exact"/>
        <w:ind w:left="0" w:firstLine="643" w:firstLineChars="200"/>
        <w:rPr>
          <w:color w:val="auto"/>
          <w:highlight w:val="none"/>
        </w:rPr>
      </w:pPr>
      <w:bookmarkStart w:id="158" w:name="2.5电磁兼容试验"/>
      <w:bookmarkEnd w:id="158"/>
      <w:bookmarkStart w:id="159" w:name="_bookmark9"/>
      <w:bookmarkEnd w:id="159"/>
      <w:bookmarkStart w:id="160" w:name="_Toc1779"/>
      <w:bookmarkStart w:id="161" w:name="_Toc7160"/>
      <w:bookmarkStart w:id="162" w:name="_Toc17736"/>
      <w:bookmarkStart w:id="163" w:name="_Toc15794"/>
      <w:bookmarkStart w:id="164" w:name="_Toc26893"/>
      <w:bookmarkStart w:id="165" w:name="_Toc12528"/>
      <w:bookmarkStart w:id="166" w:name="_Toc348"/>
      <w:bookmarkStart w:id="167" w:name="_Toc15162"/>
      <w:bookmarkStart w:id="168" w:name="_Toc27690"/>
      <w:r>
        <w:rPr>
          <w:rFonts w:hint="eastAsia"/>
          <w:color w:val="auto"/>
          <w:highlight w:val="none"/>
        </w:rPr>
        <w:t>电磁兼容试验</w:t>
      </w:r>
      <w:bookmarkEnd w:id="160"/>
      <w:bookmarkEnd w:id="161"/>
      <w:bookmarkEnd w:id="162"/>
      <w:bookmarkEnd w:id="163"/>
      <w:bookmarkEnd w:id="164"/>
      <w:bookmarkEnd w:id="165"/>
      <w:bookmarkEnd w:id="166"/>
      <w:bookmarkEnd w:id="167"/>
      <w:bookmarkEnd w:id="168"/>
    </w:p>
    <w:tbl>
      <w:tblPr>
        <w:tblStyle w:val="31"/>
        <w:tblW w:w="885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752"/>
        <w:gridCol w:w="6104"/>
      </w:tblGrid>
      <w:tr w14:paraId="149A0E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7" w:hRule="atLeast"/>
          <w:jc w:val="center"/>
        </w:trPr>
        <w:tc>
          <w:tcPr>
            <w:tcW w:w="2752" w:type="dxa"/>
          </w:tcPr>
          <w:p w14:paraId="081D2531">
            <w:pPr>
              <w:pStyle w:val="65"/>
              <w:spacing w:line="348" w:lineRule="exact"/>
              <w:ind w:left="108"/>
              <w:jc w:val="left"/>
              <w:rPr>
                <w:color w:val="auto"/>
                <w:highlight w:val="none"/>
              </w:rPr>
            </w:pPr>
            <w:r>
              <w:rPr>
                <w:color w:val="auto"/>
                <w:spacing w:val="-2"/>
                <w:highlight w:val="none"/>
              </w:rPr>
              <w:t>1MHz</w:t>
            </w:r>
            <w:r>
              <w:rPr>
                <w:color w:val="auto"/>
                <w:spacing w:val="-3"/>
                <w:highlight w:val="none"/>
              </w:rPr>
              <w:t xml:space="preserve"> </w:t>
            </w:r>
            <w:r>
              <w:rPr>
                <w:color w:val="auto"/>
                <w:spacing w:val="-4"/>
                <w:highlight w:val="none"/>
              </w:rPr>
              <w:t>脉冲群干扰试验</w:t>
            </w:r>
          </w:p>
        </w:tc>
        <w:tc>
          <w:tcPr>
            <w:tcW w:w="6104" w:type="dxa"/>
          </w:tcPr>
          <w:p w14:paraId="3D5B96AD">
            <w:pPr>
              <w:pStyle w:val="65"/>
              <w:spacing w:line="348" w:lineRule="exact"/>
              <w:ind w:left="106"/>
              <w:jc w:val="left"/>
              <w:rPr>
                <w:color w:val="auto"/>
                <w:highlight w:val="none"/>
              </w:rPr>
            </w:pPr>
            <w:r>
              <w:rPr>
                <w:color w:val="auto"/>
                <w:highlight w:val="none"/>
              </w:rPr>
              <w:t>4</w:t>
            </w:r>
            <w:r>
              <w:rPr>
                <w:color w:val="auto"/>
                <w:spacing w:val="-15"/>
                <w:highlight w:val="none"/>
              </w:rPr>
              <w:t xml:space="preserve"> </w:t>
            </w:r>
            <w:r>
              <w:rPr>
                <w:color w:val="auto"/>
                <w:highlight w:val="none"/>
              </w:rPr>
              <w:t>级（GB/T</w:t>
            </w:r>
            <w:r>
              <w:rPr>
                <w:color w:val="auto"/>
                <w:spacing w:val="-12"/>
                <w:highlight w:val="none"/>
              </w:rPr>
              <w:t xml:space="preserve"> </w:t>
            </w:r>
            <w:r>
              <w:rPr>
                <w:color w:val="auto"/>
                <w:highlight w:val="none"/>
              </w:rPr>
              <w:t>17626-12-</w:t>
            </w:r>
            <w:r>
              <w:rPr>
                <w:color w:val="auto"/>
                <w:spacing w:val="-2"/>
                <w:highlight w:val="none"/>
              </w:rPr>
              <w:t>1998）</w:t>
            </w:r>
          </w:p>
        </w:tc>
      </w:tr>
      <w:tr w14:paraId="2FC085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7" w:hRule="atLeast"/>
          <w:jc w:val="center"/>
        </w:trPr>
        <w:tc>
          <w:tcPr>
            <w:tcW w:w="2752" w:type="dxa"/>
          </w:tcPr>
          <w:p w14:paraId="2D55C0FA">
            <w:pPr>
              <w:pStyle w:val="65"/>
              <w:spacing w:line="348" w:lineRule="exact"/>
              <w:ind w:left="108"/>
              <w:jc w:val="left"/>
              <w:rPr>
                <w:color w:val="auto"/>
                <w:highlight w:val="none"/>
              </w:rPr>
            </w:pPr>
            <w:r>
              <w:rPr>
                <w:color w:val="auto"/>
                <w:spacing w:val="-4"/>
                <w:highlight w:val="none"/>
              </w:rPr>
              <w:t>静电放电试验</w:t>
            </w:r>
          </w:p>
        </w:tc>
        <w:tc>
          <w:tcPr>
            <w:tcW w:w="6104" w:type="dxa"/>
          </w:tcPr>
          <w:p w14:paraId="462DB688">
            <w:pPr>
              <w:pStyle w:val="65"/>
              <w:spacing w:line="348" w:lineRule="exact"/>
              <w:ind w:left="106"/>
              <w:jc w:val="left"/>
              <w:rPr>
                <w:color w:val="auto"/>
                <w:highlight w:val="none"/>
              </w:rPr>
            </w:pPr>
            <w:r>
              <w:rPr>
                <w:color w:val="auto"/>
                <w:highlight w:val="none"/>
              </w:rPr>
              <w:t>4</w:t>
            </w:r>
            <w:r>
              <w:rPr>
                <w:color w:val="auto"/>
                <w:spacing w:val="-15"/>
                <w:highlight w:val="none"/>
              </w:rPr>
              <w:t xml:space="preserve"> </w:t>
            </w:r>
            <w:r>
              <w:rPr>
                <w:color w:val="auto"/>
                <w:highlight w:val="none"/>
              </w:rPr>
              <w:t>级（GB/T</w:t>
            </w:r>
            <w:r>
              <w:rPr>
                <w:color w:val="auto"/>
                <w:spacing w:val="-11"/>
                <w:highlight w:val="none"/>
              </w:rPr>
              <w:t xml:space="preserve"> </w:t>
            </w:r>
            <w:r>
              <w:rPr>
                <w:color w:val="auto"/>
                <w:highlight w:val="none"/>
              </w:rPr>
              <w:t>14598.14-</w:t>
            </w:r>
            <w:r>
              <w:rPr>
                <w:color w:val="auto"/>
                <w:spacing w:val="-4"/>
                <w:highlight w:val="none"/>
              </w:rPr>
              <w:t>2010）</w:t>
            </w:r>
          </w:p>
        </w:tc>
      </w:tr>
      <w:tr w14:paraId="44DC93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8" w:hRule="atLeast"/>
          <w:jc w:val="center"/>
        </w:trPr>
        <w:tc>
          <w:tcPr>
            <w:tcW w:w="2752" w:type="dxa"/>
          </w:tcPr>
          <w:p w14:paraId="53648026">
            <w:pPr>
              <w:pStyle w:val="65"/>
              <w:spacing w:line="348" w:lineRule="exact"/>
              <w:ind w:left="108"/>
              <w:jc w:val="left"/>
              <w:rPr>
                <w:color w:val="auto"/>
                <w:highlight w:val="none"/>
              </w:rPr>
            </w:pPr>
            <w:r>
              <w:rPr>
                <w:color w:val="auto"/>
                <w:spacing w:val="-3"/>
                <w:highlight w:val="none"/>
              </w:rPr>
              <w:t>辐射电磁场干扰试验</w:t>
            </w:r>
          </w:p>
        </w:tc>
        <w:tc>
          <w:tcPr>
            <w:tcW w:w="6104" w:type="dxa"/>
          </w:tcPr>
          <w:p w14:paraId="38B606BC">
            <w:pPr>
              <w:pStyle w:val="65"/>
              <w:spacing w:line="348" w:lineRule="exact"/>
              <w:ind w:left="106"/>
              <w:jc w:val="left"/>
              <w:rPr>
                <w:color w:val="auto"/>
                <w:highlight w:val="none"/>
              </w:rPr>
            </w:pPr>
            <w:r>
              <w:rPr>
                <w:color w:val="auto"/>
                <w:highlight w:val="none"/>
              </w:rPr>
              <w:t>4</w:t>
            </w:r>
            <w:r>
              <w:rPr>
                <w:color w:val="auto"/>
                <w:spacing w:val="-15"/>
                <w:highlight w:val="none"/>
              </w:rPr>
              <w:t xml:space="preserve"> </w:t>
            </w:r>
            <w:r>
              <w:rPr>
                <w:color w:val="auto"/>
                <w:highlight w:val="none"/>
              </w:rPr>
              <w:t>级（GB/T</w:t>
            </w:r>
            <w:r>
              <w:rPr>
                <w:color w:val="auto"/>
                <w:spacing w:val="-10"/>
                <w:highlight w:val="none"/>
              </w:rPr>
              <w:t xml:space="preserve"> </w:t>
            </w:r>
            <w:r>
              <w:rPr>
                <w:color w:val="auto"/>
                <w:highlight w:val="none"/>
              </w:rPr>
              <w:t>17626.3-</w:t>
            </w:r>
            <w:r>
              <w:rPr>
                <w:color w:val="auto"/>
                <w:spacing w:val="-2"/>
                <w:highlight w:val="none"/>
              </w:rPr>
              <w:t>2006）</w:t>
            </w:r>
          </w:p>
        </w:tc>
      </w:tr>
      <w:tr w14:paraId="3E1B95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7" w:hRule="atLeast"/>
          <w:jc w:val="center"/>
        </w:trPr>
        <w:tc>
          <w:tcPr>
            <w:tcW w:w="2752" w:type="dxa"/>
          </w:tcPr>
          <w:p w14:paraId="34A58643">
            <w:pPr>
              <w:pStyle w:val="65"/>
              <w:spacing w:line="348" w:lineRule="exact"/>
              <w:ind w:left="108"/>
              <w:jc w:val="left"/>
              <w:rPr>
                <w:color w:val="auto"/>
                <w:highlight w:val="none"/>
              </w:rPr>
            </w:pPr>
            <w:r>
              <w:rPr>
                <w:color w:val="auto"/>
                <w:spacing w:val="-4"/>
                <w:highlight w:val="none"/>
              </w:rPr>
              <w:t>快速瞬变干扰试验</w:t>
            </w:r>
          </w:p>
        </w:tc>
        <w:tc>
          <w:tcPr>
            <w:tcW w:w="6104" w:type="dxa"/>
          </w:tcPr>
          <w:p w14:paraId="391B0E4C">
            <w:pPr>
              <w:pStyle w:val="65"/>
              <w:spacing w:line="348" w:lineRule="exact"/>
              <w:ind w:left="106"/>
              <w:jc w:val="left"/>
              <w:rPr>
                <w:color w:val="auto"/>
                <w:highlight w:val="none"/>
              </w:rPr>
            </w:pPr>
            <w:r>
              <w:rPr>
                <w:color w:val="auto"/>
                <w:highlight w:val="none"/>
              </w:rPr>
              <w:t>A</w:t>
            </w:r>
            <w:r>
              <w:rPr>
                <w:color w:val="auto"/>
                <w:spacing w:val="-15"/>
                <w:highlight w:val="none"/>
              </w:rPr>
              <w:t xml:space="preserve"> </w:t>
            </w:r>
            <w:r>
              <w:rPr>
                <w:color w:val="auto"/>
                <w:highlight w:val="none"/>
              </w:rPr>
              <w:t>级（GB/T</w:t>
            </w:r>
            <w:r>
              <w:rPr>
                <w:color w:val="auto"/>
                <w:spacing w:val="-12"/>
                <w:highlight w:val="none"/>
              </w:rPr>
              <w:t xml:space="preserve"> </w:t>
            </w:r>
            <w:r>
              <w:rPr>
                <w:color w:val="auto"/>
                <w:highlight w:val="none"/>
              </w:rPr>
              <w:t>14598.10-</w:t>
            </w:r>
            <w:r>
              <w:rPr>
                <w:color w:val="auto"/>
                <w:spacing w:val="-2"/>
                <w:highlight w:val="none"/>
              </w:rPr>
              <w:t>2007）</w:t>
            </w:r>
          </w:p>
        </w:tc>
      </w:tr>
      <w:tr w14:paraId="045F86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5" w:hRule="atLeast"/>
          <w:jc w:val="center"/>
        </w:trPr>
        <w:tc>
          <w:tcPr>
            <w:tcW w:w="2752" w:type="dxa"/>
          </w:tcPr>
          <w:p w14:paraId="08F924B9">
            <w:pPr>
              <w:pStyle w:val="65"/>
              <w:spacing w:line="346" w:lineRule="exact"/>
              <w:ind w:left="108"/>
              <w:jc w:val="left"/>
              <w:rPr>
                <w:color w:val="auto"/>
                <w:highlight w:val="none"/>
              </w:rPr>
            </w:pPr>
            <w:r>
              <w:rPr>
                <w:color w:val="auto"/>
                <w:spacing w:val="-7"/>
                <w:highlight w:val="none"/>
              </w:rPr>
              <w:t>浪涌试验</w:t>
            </w:r>
          </w:p>
        </w:tc>
        <w:tc>
          <w:tcPr>
            <w:tcW w:w="6104" w:type="dxa"/>
          </w:tcPr>
          <w:p w14:paraId="75D48C41">
            <w:pPr>
              <w:pStyle w:val="65"/>
              <w:spacing w:line="346" w:lineRule="exact"/>
              <w:ind w:left="106"/>
              <w:jc w:val="left"/>
              <w:rPr>
                <w:color w:val="auto"/>
                <w:highlight w:val="none"/>
              </w:rPr>
            </w:pPr>
            <w:r>
              <w:rPr>
                <w:color w:val="auto"/>
                <w:highlight w:val="none"/>
              </w:rPr>
              <w:t>4</w:t>
            </w:r>
            <w:r>
              <w:rPr>
                <w:color w:val="auto"/>
                <w:spacing w:val="-15"/>
                <w:highlight w:val="none"/>
              </w:rPr>
              <w:t xml:space="preserve"> </w:t>
            </w:r>
            <w:r>
              <w:rPr>
                <w:color w:val="auto"/>
                <w:highlight w:val="none"/>
              </w:rPr>
              <w:t>级（GB/T</w:t>
            </w:r>
            <w:r>
              <w:rPr>
                <w:color w:val="auto"/>
                <w:spacing w:val="-10"/>
                <w:highlight w:val="none"/>
              </w:rPr>
              <w:t xml:space="preserve"> </w:t>
            </w:r>
            <w:r>
              <w:rPr>
                <w:color w:val="auto"/>
                <w:highlight w:val="none"/>
              </w:rPr>
              <w:t>17626.5-</w:t>
            </w:r>
            <w:r>
              <w:rPr>
                <w:color w:val="auto"/>
                <w:spacing w:val="-2"/>
                <w:highlight w:val="none"/>
              </w:rPr>
              <w:t>2008）</w:t>
            </w:r>
          </w:p>
        </w:tc>
      </w:tr>
      <w:tr w14:paraId="10B022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7" w:hRule="atLeast"/>
          <w:jc w:val="center"/>
        </w:trPr>
        <w:tc>
          <w:tcPr>
            <w:tcW w:w="2752" w:type="dxa"/>
          </w:tcPr>
          <w:p w14:paraId="0786B4E3">
            <w:pPr>
              <w:pStyle w:val="65"/>
              <w:spacing w:line="348" w:lineRule="exact"/>
              <w:ind w:left="108"/>
              <w:jc w:val="left"/>
              <w:rPr>
                <w:color w:val="auto"/>
                <w:highlight w:val="none"/>
              </w:rPr>
            </w:pPr>
            <w:r>
              <w:rPr>
                <w:color w:val="auto"/>
                <w:spacing w:val="-4"/>
                <w:highlight w:val="none"/>
              </w:rPr>
              <w:t>射频传导干扰试验</w:t>
            </w:r>
          </w:p>
        </w:tc>
        <w:tc>
          <w:tcPr>
            <w:tcW w:w="6104" w:type="dxa"/>
          </w:tcPr>
          <w:p w14:paraId="7E0F232A">
            <w:pPr>
              <w:pStyle w:val="65"/>
              <w:spacing w:line="348" w:lineRule="exact"/>
              <w:ind w:left="106"/>
              <w:jc w:val="left"/>
              <w:rPr>
                <w:color w:val="auto"/>
                <w:highlight w:val="none"/>
              </w:rPr>
            </w:pPr>
            <w:r>
              <w:rPr>
                <w:color w:val="auto"/>
                <w:highlight w:val="none"/>
              </w:rPr>
              <w:t>3</w:t>
            </w:r>
            <w:r>
              <w:rPr>
                <w:color w:val="auto"/>
                <w:spacing w:val="-15"/>
                <w:highlight w:val="none"/>
              </w:rPr>
              <w:t xml:space="preserve"> </w:t>
            </w:r>
            <w:r>
              <w:rPr>
                <w:color w:val="auto"/>
                <w:highlight w:val="none"/>
              </w:rPr>
              <w:t>级（GB/T</w:t>
            </w:r>
            <w:r>
              <w:rPr>
                <w:color w:val="auto"/>
                <w:spacing w:val="-10"/>
                <w:highlight w:val="none"/>
              </w:rPr>
              <w:t xml:space="preserve"> </w:t>
            </w:r>
            <w:r>
              <w:rPr>
                <w:color w:val="auto"/>
                <w:highlight w:val="none"/>
              </w:rPr>
              <w:t>17626.6-</w:t>
            </w:r>
            <w:r>
              <w:rPr>
                <w:color w:val="auto"/>
                <w:spacing w:val="-2"/>
                <w:highlight w:val="none"/>
              </w:rPr>
              <w:t>2008）</w:t>
            </w:r>
          </w:p>
        </w:tc>
      </w:tr>
      <w:tr w14:paraId="4A1A0B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7" w:hRule="atLeast"/>
          <w:jc w:val="center"/>
        </w:trPr>
        <w:tc>
          <w:tcPr>
            <w:tcW w:w="2752" w:type="dxa"/>
          </w:tcPr>
          <w:p w14:paraId="70F02B1A">
            <w:pPr>
              <w:pStyle w:val="65"/>
              <w:spacing w:line="348" w:lineRule="exact"/>
              <w:ind w:left="108"/>
              <w:jc w:val="left"/>
              <w:rPr>
                <w:color w:val="auto"/>
                <w:highlight w:val="none"/>
              </w:rPr>
            </w:pPr>
            <w:r>
              <w:rPr>
                <w:color w:val="auto"/>
                <w:spacing w:val="-3"/>
                <w:highlight w:val="none"/>
              </w:rPr>
              <w:t>工频磁场抗扰度试验</w:t>
            </w:r>
          </w:p>
        </w:tc>
        <w:tc>
          <w:tcPr>
            <w:tcW w:w="6104" w:type="dxa"/>
          </w:tcPr>
          <w:p w14:paraId="6ED2F5B3">
            <w:pPr>
              <w:pStyle w:val="65"/>
              <w:spacing w:line="348" w:lineRule="exact"/>
              <w:ind w:left="106"/>
              <w:jc w:val="left"/>
              <w:rPr>
                <w:color w:val="auto"/>
                <w:highlight w:val="none"/>
              </w:rPr>
            </w:pPr>
            <w:r>
              <w:rPr>
                <w:color w:val="auto"/>
                <w:highlight w:val="none"/>
              </w:rPr>
              <w:t>5</w:t>
            </w:r>
            <w:r>
              <w:rPr>
                <w:color w:val="auto"/>
                <w:spacing w:val="-15"/>
                <w:highlight w:val="none"/>
              </w:rPr>
              <w:t xml:space="preserve"> </w:t>
            </w:r>
            <w:r>
              <w:rPr>
                <w:color w:val="auto"/>
                <w:highlight w:val="none"/>
              </w:rPr>
              <w:t>级（GB/T</w:t>
            </w:r>
            <w:r>
              <w:rPr>
                <w:color w:val="auto"/>
                <w:spacing w:val="-10"/>
                <w:highlight w:val="none"/>
              </w:rPr>
              <w:t xml:space="preserve"> </w:t>
            </w:r>
            <w:r>
              <w:rPr>
                <w:color w:val="auto"/>
                <w:highlight w:val="none"/>
              </w:rPr>
              <w:t>17626.8-</w:t>
            </w:r>
            <w:r>
              <w:rPr>
                <w:color w:val="auto"/>
                <w:spacing w:val="-2"/>
                <w:highlight w:val="none"/>
              </w:rPr>
              <w:t>2006）</w:t>
            </w:r>
          </w:p>
        </w:tc>
      </w:tr>
      <w:tr w14:paraId="5827D2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7" w:hRule="atLeast"/>
          <w:jc w:val="center"/>
        </w:trPr>
        <w:tc>
          <w:tcPr>
            <w:tcW w:w="2752" w:type="dxa"/>
          </w:tcPr>
          <w:p w14:paraId="25ED57E4">
            <w:pPr>
              <w:pStyle w:val="65"/>
              <w:spacing w:line="348" w:lineRule="exact"/>
              <w:ind w:left="108"/>
              <w:jc w:val="left"/>
              <w:rPr>
                <w:color w:val="auto"/>
                <w:highlight w:val="none"/>
              </w:rPr>
            </w:pPr>
            <w:r>
              <w:rPr>
                <w:color w:val="auto"/>
                <w:spacing w:val="-4"/>
                <w:highlight w:val="none"/>
              </w:rPr>
              <w:t>脉冲磁场试验</w:t>
            </w:r>
          </w:p>
        </w:tc>
        <w:tc>
          <w:tcPr>
            <w:tcW w:w="6104" w:type="dxa"/>
          </w:tcPr>
          <w:p w14:paraId="36624608">
            <w:pPr>
              <w:pStyle w:val="65"/>
              <w:spacing w:line="348" w:lineRule="exact"/>
              <w:ind w:left="106"/>
              <w:jc w:val="left"/>
              <w:rPr>
                <w:color w:val="auto"/>
                <w:highlight w:val="none"/>
              </w:rPr>
            </w:pPr>
            <w:r>
              <w:rPr>
                <w:color w:val="auto"/>
                <w:highlight w:val="none"/>
              </w:rPr>
              <w:t>5</w:t>
            </w:r>
            <w:r>
              <w:rPr>
                <w:color w:val="auto"/>
                <w:spacing w:val="-15"/>
                <w:highlight w:val="none"/>
              </w:rPr>
              <w:t xml:space="preserve"> </w:t>
            </w:r>
            <w:r>
              <w:rPr>
                <w:color w:val="auto"/>
                <w:highlight w:val="none"/>
              </w:rPr>
              <w:t>级（GB/T</w:t>
            </w:r>
            <w:r>
              <w:rPr>
                <w:color w:val="auto"/>
                <w:spacing w:val="-10"/>
                <w:highlight w:val="none"/>
              </w:rPr>
              <w:t xml:space="preserve"> </w:t>
            </w:r>
            <w:r>
              <w:rPr>
                <w:color w:val="auto"/>
                <w:highlight w:val="none"/>
              </w:rPr>
              <w:t>17626.9-</w:t>
            </w:r>
            <w:r>
              <w:rPr>
                <w:color w:val="auto"/>
                <w:spacing w:val="-2"/>
                <w:highlight w:val="none"/>
              </w:rPr>
              <w:t>1998）</w:t>
            </w:r>
          </w:p>
        </w:tc>
      </w:tr>
      <w:tr w14:paraId="18A7A5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8" w:hRule="atLeast"/>
          <w:jc w:val="center"/>
        </w:trPr>
        <w:tc>
          <w:tcPr>
            <w:tcW w:w="2752" w:type="dxa"/>
          </w:tcPr>
          <w:p w14:paraId="230EB07B">
            <w:pPr>
              <w:pStyle w:val="65"/>
              <w:spacing w:line="348" w:lineRule="exact"/>
              <w:ind w:left="108"/>
              <w:jc w:val="left"/>
              <w:rPr>
                <w:color w:val="auto"/>
                <w:highlight w:val="none"/>
              </w:rPr>
            </w:pPr>
            <w:r>
              <w:rPr>
                <w:color w:val="auto"/>
                <w:spacing w:val="-4"/>
                <w:highlight w:val="none"/>
              </w:rPr>
              <w:t>阻尼振荡磁场试验</w:t>
            </w:r>
          </w:p>
        </w:tc>
        <w:tc>
          <w:tcPr>
            <w:tcW w:w="6104" w:type="dxa"/>
          </w:tcPr>
          <w:p w14:paraId="6D4DAB2F">
            <w:pPr>
              <w:pStyle w:val="65"/>
              <w:spacing w:line="348" w:lineRule="exact"/>
              <w:ind w:left="106"/>
              <w:jc w:val="left"/>
              <w:rPr>
                <w:color w:val="auto"/>
                <w:highlight w:val="none"/>
              </w:rPr>
            </w:pPr>
            <w:r>
              <w:rPr>
                <w:color w:val="auto"/>
                <w:highlight w:val="none"/>
              </w:rPr>
              <w:t>5</w:t>
            </w:r>
            <w:r>
              <w:rPr>
                <w:color w:val="auto"/>
                <w:spacing w:val="-15"/>
                <w:highlight w:val="none"/>
              </w:rPr>
              <w:t xml:space="preserve"> </w:t>
            </w:r>
            <w:r>
              <w:rPr>
                <w:color w:val="auto"/>
                <w:highlight w:val="none"/>
              </w:rPr>
              <w:t>级（GB/T</w:t>
            </w:r>
            <w:r>
              <w:rPr>
                <w:color w:val="auto"/>
                <w:spacing w:val="-11"/>
                <w:highlight w:val="none"/>
              </w:rPr>
              <w:t xml:space="preserve"> </w:t>
            </w:r>
            <w:r>
              <w:rPr>
                <w:color w:val="auto"/>
                <w:highlight w:val="none"/>
              </w:rPr>
              <w:t>17626.10-</w:t>
            </w:r>
            <w:r>
              <w:rPr>
                <w:color w:val="auto"/>
                <w:spacing w:val="-2"/>
                <w:highlight w:val="none"/>
              </w:rPr>
              <w:t>1998）</w:t>
            </w:r>
          </w:p>
        </w:tc>
      </w:tr>
      <w:tr w14:paraId="5475F7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2752" w:type="dxa"/>
          </w:tcPr>
          <w:p w14:paraId="38212A13">
            <w:pPr>
              <w:pStyle w:val="65"/>
              <w:spacing w:line="340" w:lineRule="exact"/>
              <w:ind w:left="108"/>
              <w:jc w:val="left"/>
              <w:rPr>
                <w:color w:val="auto"/>
                <w:highlight w:val="none"/>
              </w:rPr>
            </w:pPr>
            <w:r>
              <w:rPr>
                <w:color w:val="auto"/>
                <w:spacing w:val="-1"/>
                <w:highlight w:val="none"/>
              </w:rPr>
              <w:t>辅助电源端口电压暂降、短</w:t>
            </w:r>
          </w:p>
          <w:p w14:paraId="54924544">
            <w:pPr>
              <w:pStyle w:val="65"/>
              <w:spacing w:line="320" w:lineRule="exact"/>
              <w:ind w:left="108"/>
              <w:jc w:val="left"/>
              <w:rPr>
                <w:color w:val="auto"/>
                <w:highlight w:val="none"/>
              </w:rPr>
            </w:pPr>
            <w:r>
              <w:rPr>
                <w:color w:val="auto"/>
                <w:spacing w:val="-5"/>
                <w:highlight w:val="none"/>
              </w:rPr>
              <w:t>时中断</w:t>
            </w:r>
          </w:p>
        </w:tc>
        <w:tc>
          <w:tcPr>
            <w:tcW w:w="6104" w:type="dxa"/>
          </w:tcPr>
          <w:p w14:paraId="657098B7">
            <w:pPr>
              <w:pStyle w:val="65"/>
              <w:spacing w:line="340" w:lineRule="exact"/>
              <w:ind w:left="106"/>
              <w:jc w:val="left"/>
              <w:rPr>
                <w:color w:val="auto"/>
                <w:highlight w:val="none"/>
              </w:rPr>
            </w:pPr>
            <w:r>
              <w:rPr>
                <w:color w:val="auto"/>
                <w:spacing w:val="-2"/>
                <w:highlight w:val="none"/>
              </w:rPr>
              <w:t>跌落至额定电压的 40%</w:t>
            </w:r>
            <w:r>
              <w:rPr>
                <w:color w:val="auto"/>
                <w:spacing w:val="-1"/>
                <w:highlight w:val="none"/>
              </w:rPr>
              <w:t xml:space="preserve">时，可保证 </w:t>
            </w:r>
            <w:r>
              <w:rPr>
                <w:color w:val="auto"/>
                <w:spacing w:val="-2"/>
                <w:highlight w:val="none"/>
              </w:rPr>
              <w:t>300ms</w:t>
            </w:r>
            <w:r>
              <w:rPr>
                <w:color w:val="auto"/>
                <w:spacing w:val="-4"/>
                <w:highlight w:val="none"/>
              </w:rPr>
              <w:t xml:space="preserve"> 内装置正常工作</w:t>
            </w:r>
          </w:p>
          <w:p w14:paraId="647E6793">
            <w:pPr>
              <w:pStyle w:val="65"/>
              <w:spacing w:line="320" w:lineRule="exact"/>
              <w:ind w:left="106"/>
              <w:jc w:val="left"/>
              <w:rPr>
                <w:color w:val="auto"/>
                <w:highlight w:val="none"/>
              </w:rPr>
            </w:pPr>
            <w:r>
              <w:rPr>
                <w:color w:val="auto"/>
                <w:spacing w:val="-2"/>
                <w:highlight w:val="none"/>
              </w:rPr>
              <w:t>短时中断：100ms</w:t>
            </w:r>
            <w:r>
              <w:rPr>
                <w:color w:val="auto"/>
                <w:spacing w:val="1"/>
                <w:highlight w:val="none"/>
              </w:rPr>
              <w:t xml:space="preserve"> </w:t>
            </w:r>
            <w:r>
              <w:rPr>
                <w:color w:val="auto"/>
                <w:spacing w:val="-4"/>
                <w:highlight w:val="none"/>
              </w:rPr>
              <w:t>内装置不重启</w:t>
            </w:r>
          </w:p>
        </w:tc>
      </w:tr>
    </w:tbl>
    <w:p w14:paraId="7E456038">
      <w:pPr>
        <w:pStyle w:val="3"/>
        <w:spacing w:line="560" w:lineRule="exact"/>
        <w:ind w:left="210" w:firstLine="643"/>
        <w:rPr>
          <w:color w:val="auto"/>
          <w:highlight w:val="none"/>
        </w:rPr>
      </w:pPr>
      <w:bookmarkStart w:id="169" w:name="_bookmark10"/>
      <w:bookmarkEnd w:id="169"/>
      <w:bookmarkStart w:id="170" w:name="2.6功能参数"/>
      <w:bookmarkEnd w:id="170"/>
      <w:bookmarkStart w:id="171" w:name="_Toc7161"/>
      <w:bookmarkStart w:id="172" w:name="_Toc19644"/>
      <w:bookmarkStart w:id="173" w:name="_Toc6799"/>
      <w:r>
        <w:rPr>
          <w:rFonts w:hint="eastAsia"/>
          <w:color w:val="auto"/>
          <w:highlight w:val="none"/>
        </w:rPr>
        <w:t>功能参数</w:t>
      </w:r>
      <w:bookmarkEnd w:id="171"/>
      <w:bookmarkEnd w:id="172"/>
      <w:bookmarkEnd w:id="173"/>
    </w:p>
    <w:p w14:paraId="0EFE6776">
      <w:pPr>
        <w:pStyle w:val="4"/>
        <w:spacing w:line="560" w:lineRule="exact"/>
        <w:ind w:left="0" w:firstLine="643" w:firstLineChars="200"/>
        <w:rPr>
          <w:color w:val="auto"/>
          <w:highlight w:val="none"/>
        </w:rPr>
      </w:pPr>
      <w:bookmarkStart w:id="174" w:name="2.6.1精度"/>
      <w:bookmarkEnd w:id="174"/>
      <w:bookmarkStart w:id="175" w:name="_Toc1178"/>
      <w:bookmarkStart w:id="176" w:name="_Toc1363"/>
      <w:bookmarkStart w:id="177" w:name="_Toc23069"/>
      <w:bookmarkStart w:id="178" w:name="_Toc29874"/>
      <w:bookmarkStart w:id="179" w:name="_Toc4989"/>
      <w:bookmarkStart w:id="180" w:name="_Toc14858"/>
      <w:bookmarkStart w:id="181" w:name="_Toc8062"/>
      <w:bookmarkStart w:id="182" w:name="_Toc17632"/>
      <w:bookmarkStart w:id="183" w:name="_Toc13077"/>
      <w:r>
        <w:rPr>
          <w:rFonts w:hint="eastAsia"/>
          <w:color w:val="auto"/>
          <w:highlight w:val="none"/>
        </w:rPr>
        <w:t>精度</w:t>
      </w:r>
      <w:bookmarkEnd w:id="175"/>
      <w:bookmarkEnd w:id="176"/>
      <w:bookmarkEnd w:id="177"/>
      <w:bookmarkEnd w:id="178"/>
      <w:bookmarkEnd w:id="179"/>
      <w:bookmarkEnd w:id="180"/>
      <w:bookmarkEnd w:id="181"/>
      <w:bookmarkEnd w:id="182"/>
      <w:bookmarkEnd w:id="183"/>
    </w:p>
    <w:p w14:paraId="1D5A3645">
      <w:pPr>
        <w:pStyle w:val="60"/>
        <w:numPr>
          <w:ilvl w:val="3"/>
          <w:numId w:val="3"/>
        </w:numPr>
        <w:tabs>
          <w:tab w:val="left" w:pos="1160"/>
          <w:tab w:val="left" w:pos="4038"/>
        </w:tabs>
        <w:spacing w:line="560" w:lineRule="exact"/>
        <w:ind w:left="0" w:firstLine="471"/>
        <w:rPr>
          <w:rFonts w:ascii="仿宋_GB2312" w:hAnsi="仿宋_GB2312" w:eastAsia="仿宋_GB2312" w:cs="仿宋_GB2312"/>
          <w:color w:val="auto"/>
          <w:sz w:val="24"/>
          <w:szCs w:val="28"/>
          <w:highlight w:val="none"/>
        </w:rPr>
      </w:pPr>
      <w:r>
        <w:rPr>
          <w:rFonts w:hint="eastAsia" w:ascii="仿宋_GB2312" w:hAnsi="仿宋_GB2312" w:eastAsia="仿宋_GB2312" w:cs="仿宋_GB2312"/>
          <w:color w:val="auto"/>
          <w:spacing w:val="-1"/>
          <w:w w:val="99"/>
          <w:sz w:val="24"/>
          <w:szCs w:val="28"/>
          <w:highlight w:val="none"/>
        </w:rPr>
        <w:t>电</w:t>
      </w:r>
      <w:r>
        <w:rPr>
          <w:rFonts w:hint="eastAsia" w:ascii="仿宋_GB2312" w:hAnsi="仿宋_GB2312" w:eastAsia="仿宋_GB2312" w:cs="仿宋_GB2312"/>
          <w:color w:val="auto"/>
          <w:spacing w:val="2"/>
          <w:w w:val="99"/>
          <w:sz w:val="24"/>
          <w:szCs w:val="28"/>
          <w:highlight w:val="none"/>
        </w:rPr>
        <w:t>压</w:t>
      </w:r>
      <w:r>
        <w:rPr>
          <w:rFonts w:hint="eastAsia" w:ascii="仿宋_GB2312" w:hAnsi="仿宋_GB2312" w:eastAsia="仿宋_GB2312" w:cs="仿宋_GB2312"/>
          <w:color w:val="auto"/>
          <w:w w:val="99"/>
          <w:sz w:val="24"/>
          <w:szCs w:val="28"/>
          <w:highlight w:val="none"/>
        </w:rPr>
        <w:t>:</w:t>
      </w:r>
      <w:r>
        <w:rPr>
          <w:rFonts w:hint="eastAsia" w:ascii="仿宋_GB2312" w:hAnsi="仿宋_GB2312" w:eastAsia="仿宋_GB2312" w:cs="仿宋_GB2312"/>
          <w:color w:val="auto"/>
          <w:sz w:val="24"/>
          <w:szCs w:val="28"/>
          <w:highlight w:val="none"/>
        </w:rPr>
        <w:tab/>
      </w:r>
      <w:r>
        <w:rPr>
          <w:rFonts w:hint="eastAsia" w:ascii="仿宋_GB2312" w:hAnsi="仿宋_GB2312" w:eastAsia="仿宋_GB2312" w:cs="仿宋_GB2312"/>
          <w:color w:val="auto"/>
          <w:spacing w:val="-2"/>
          <w:w w:val="99"/>
          <w:sz w:val="24"/>
          <w:szCs w:val="28"/>
          <w:highlight w:val="none"/>
        </w:rPr>
        <w:t>0</w:t>
      </w:r>
      <w:r>
        <w:rPr>
          <w:rFonts w:hint="eastAsia" w:ascii="仿宋_GB2312" w:hAnsi="仿宋_GB2312" w:eastAsia="仿宋_GB2312" w:cs="仿宋_GB2312"/>
          <w:color w:val="auto"/>
          <w:spacing w:val="-1"/>
          <w:w w:val="99"/>
          <w:sz w:val="24"/>
          <w:szCs w:val="28"/>
          <w:highlight w:val="none"/>
        </w:rPr>
        <w:t>.</w:t>
      </w:r>
      <w:r>
        <w:rPr>
          <w:rFonts w:hint="eastAsia" w:ascii="仿宋_GB2312" w:hAnsi="仿宋_GB2312" w:eastAsia="仿宋_GB2312" w:cs="仿宋_GB2312"/>
          <w:color w:val="auto"/>
          <w:spacing w:val="1"/>
          <w:w w:val="99"/>
          <w:sz w:val="24"/>
          <w:szCs w:val="28"/>
          <w:highlight w:val="none"/>
        </w:rPr>
        <w:t>5</w:t>
      </w:r>
      <w:r>
        <w:rPr>
          <w:rFonts w:hint="eastAsia" w:ascii="仿宋_GB2312" w:hAnsi="仿宋_GB2312" w:eastAsia="仿宋_GB2312" w:cs="仿宋_GB2312"/>
          <w:color w:val="auto"/>
          <w:w w:val="99"/>
          <w:sz w:val="24"/>
          <w:szCs w:val="28"/>
          <w:highlight w:val="none"/>
        </w:rPr>
        <w:t>级</w:t>
      </w:r>
    </w:p>
    <w:p w14:paraId="4428F10A">
      <w:pPr>
        <w:pStyle w:val="60"/>
        <w:numPr>
          <w:ilvl w:val="3"/>
          <w:numId w:val="3"/>
        </w:numPr>
        <w:tabs>
          <w:tab w:val="left" w:pos="1160"/>
          <w:tab w:val="left" w:pos="4038"/>
        </w:tabs>
        <w:spacing w:line="560" w:lineRule="exact"/>
        <w:ind w:left="0" w:firstLine="471"/>
        <w:rPr>
          <w:rFonts w:ascii="仿宋_GB2312" w:hAnsi="仿宋_GB2312" w:eastAsia="仿宋_GB2312" w:cs="仿宋_GB2312"/>
          <w:color w:val="auto"/>
          <w:sz w:val="24"/>
          <w:szCs w:val="28"/>
          <w:highlight w:val="none"/>
        </w:rPr>
      </w:pPr>
      <w:r>
        <w:rPr>
          <w:rFonts w:hint="eastAsia" w:ascii="仿宋_GB2312" w:hAnsi="仿宋_GB2312" w:eastAsia="仿宋_GB2312" w:cs="仿宋_GB2312"/>
          <w:color w:val="auto"/>
          <w:spacing w:val="-1"/>
          <w:w w:val="99"/>
          <w:sz w:val="24"/>
          <w:szCs w:val="28"/>
          <w:highlight w:val="none"/>
        </w:rPr>
        <w:t>频</w:t>
      </w:r>
      <w:r>
        <w:rPr>
          <w:rFonts w:hint="eastAsia" w:ascii="仿宋_GB2312" w:hAnsi="仿宋_GB2312" w:eastAsia="仿宋_GB2312" w:cs="仿宋_GB2312"/>
          <w:color w:val="auto"/>
          <w:spacing w:val="2"/>
          <w:w w:val="99"/>
          <w:sz w:val="24"/>
          <w:szCs w:val="28"/>
          <w:highlight w:val="none"/>
        </w:rPr>
        <w:t>率</w:t>
      </w:r>
      <w:r>
        <w:rPr>
          <w:rFonts w:hint="eastAsia" w:ascii="仿宋_GB2312" w:hAnsi="仿宋_GB2312" w:eastAsia="仿宋_GB2312" w:cs="仿宋_GB2312"/>
          <w:color w:val="auto"/>
          <w:w w:val="99"/>
          <w:sz w:val="24"/>
          <w:szCs w:val="28"/>
          <w:highlight w:val="none"/>
        </w:rPr>
        <w:t>:</w:t>
      </w:r>
      <w:r>
        <w:rPr>
          <w:rFonts w:hint="eastAsia" w:ascii="仿宋_GB2312" w:hAnsi="仿宋_GB2312" w:eastAsia="仿宋_GB2312" w:cs="仿宋_GB2312"/>
          <w:color w:val="auto"/>
          <w:sz w:val="24"/>
          <w:szCs w:val="28"/>
          <w:highlight w:val="none"/>
        </w:rPr>
        <w:tab/>
      </w:r>
      <w:r>
        <w:rPr>
          <w:rFonts w:hint="eastAsia" w:ascii="仿宋_GB2312" w:hAnsi="仿宋_GB2312" w:eastAsia="仿宋_GB2312" w:cs="仿宋_GB2312"/>
          <w:color w:val="auto"/>
          <w:w w:val="99"/>
          <w:sz w:val="24"/>
          <w:szCs w:val="28"/>
          <w:highlight w:val="none"/>
        </w:rPr>
        <w:t>≤</w:t>
      </w:r>
      <w:r>
        <w:rPr>
          <w:rFonts w:hint="eastAsia" w:ascii="仿宋_GB2312" w:hAnsi="仿宋_GB2312" w:eastAsia="仿宋_GB2312" w:cs="仿宋_GB2312"/>
          <w:color w:val="auto"/>
          <w:spacing w:val="-2"/>
          <w:w w:val="99"/>
          <w:sz w:val="24"/>
          <w:szCs w:val="28"/>
          <w:highlight w:val="none"/>
        </w:rPr>
        <w:t>0</w:t>
      </w:r>
      <w:r>
        <w:rPr>
          <w:rFonts w:hint="eastAsia" w:ascii="仿宋_GB2312" w:hAnsi="仿宋_GB2312" w:eastAsia="仿宋_GB2312" w:cs="仿宋_GB2312"/>
          <w:color w:val="auto"/>
          <w:spacing w:val="-1"/>
          <w:w w:val="99"/>
          <w:sz w:val="24"/>
          <w:szCs w:val="28"/>
          <w:highlight w:val="none"/>
        </w:rPr>
        <w:t>.</w:t>
      </w:r>
      <w:r>
        <w:rPr>
          <w:rFonts w:hint="eastAsia" w:ascii="仿宋_GB2312" w:hAnsi="仿宋_GB2312" w:eastAsia="仿宋_GB2312" w:cs="仿宋_GB2312"/>
          <w:color w:val="auto"/>
          <w:spacing w:val="1"/>
          <w:w w:val="99"/>
          <w:sz w:val="24"/>
          <w:szCs w:val="28"/>
          <w:highlight w:val="none"/>
        </w:rPr>
        <w:t>03</w:t>
      </w:r>
      <w:r>
        <w:rPr>
          <w:rFonts w:hint="eastAsia" w:ascii="仿宋_GB2312" w:hAnsi="仿宋_GB2312" w:eastAsia="仿宋_GB2312" w:cs="仿宋_GB2312"/>
          <w:color w:val="auto"/>
          <w:w w:val="99"/>
          <w:sz w:val="24"/>
          <w:szCs w:val="28"/>
          <w:highlight w:val="none"/>
        </w:rPr>
        <w:t>Hz</w:t>
      </w:r>
    </w:p>
    <w:p w14:paraId="081F726F">
      <w:pPr>
        <w:pStyle w:val="60"/>
        <w:numPr>
          <w:ilvl w:val="3"/>
          <w:numId w:val="3"/>
        </w:numPr>
        <w:tabs>
          <w:tab w:val="left" w:pos="1160"/>
          <w:tab w:val="left" w:pos="4052"/>
        </w:tabs>
        <w:spacing w:line="560" w:lineRule="exact"/>
        <w:ind w:left="0" w:firstLine="471"/>
        <w:rPr>
          <w:rFonts w:ascii="仿宋_GB2312" w:hAnsi="仿宋_GB2312" w:eastAsia="仿宋_GB2312" w:cs="仿宋_GB2312"/>
          <w:color w:val="auto"/>
          <w:sz w:val="24"/>
          <w:szCs w:val="28"/>
          <w:highlight w:val="none"/>
        </w:rPr>
      </w:pPr>
      <w:r>
        <w:rPr>
          <w:rFonts w:hint="eastAsia" w:ascii="仿宋_GB2312" w:hAnsi="仿宋_GB2312" w:eastAsia="仿宋_GB2312" w:cs="仿宋_GB2312"/>
          <w:color w:val="auto"/>
          <w:spacing w:val="-1"/>
          <w:w w:val="99"/>
          <w:sz w:val="24"/>
          <w:szCs w:val="28"/>
          <w:highlight w:val="none"/>
        </w:rPr>
        <w:t>相</w:t>
      </w:r>
      <w:r>
        <w:rPr>
          <w:rFonts w:hint="eastAsia" w:ascii="仿宋_GB2312" w:hAnsi="仿宋_GB2312" w:eastAsia="仿宋_GB2312" w:cs="仿宋_GB2312"/>
          <w:color w:val="auto"/>
          <w:spacing w:val="2"/>
          <w:w w:val="99"/>
          <w:sz w:val="24"/>
          <w:szCs w:val="28"/>
          <w:highlight w:val="none"/>
        </w:rPr>
        <w:t>角</w:t>
      </w:r>
      <w:r>
        <w:rPr>
          <w:rFonts w:hint="eastAsia" w:ascii="仿宋_GB2312" w:hAnsi="仿宋_GB2312" w:eastAsia="仿宋_GB2312" w:cs="仿宋_GB2312"/>
          <w:color w:val="auto"/>
          <w:w w:val="99"/>
          <w:sz w:val="24"/>
          <w:szCs w:val="28"/>
          <w:highlight w:val="none"/>
        </w:rPr>
        <w:t>:</w:t>
      </w:r>
      <w:r>
        <w:rPr>
          <w:rFonts w:hint="eastAsia" w:ascii="仿宋_GB2312" w:hAnsi="仿宋_GB2312" w:eastAsia="仿宋_GB2312" w:cs="仿宋_GB2312"/>
          <w:color w:val="auto"/>
          <w:sz w:val="24"/>
          <w:szCs w:val="28"/>
          <w:highlight w:val="none"/>
        </w:rPr>
        <w:tab/>
      </w:r>
      <w:r>
        <w:rPr>
          <w:rFonts w:hint="eastAsia" w:ascii="仿宋_GB2312" w:hAnsi="仿宋_GB2312" w:eastAsia="仿宋_GB2312" w:cs="仿宋_GB2312"/>
          <w:color w:val="auto"/>
          <w:w w:val="99"/>
          <w:sz w:val="24"/>
          <w:szCs w:val="28"/>
          <w:highlight w:val="none"/>
        </w:rPr>
        <w:t>≤</w:t>
      </w:r>
      <w:r>
        <w:rPr>
          <w:rFonts w:hint="eastAsia" w:ascii="仿宋_GB2312" w:hAnsi="仿宋_GB2312" w:eastAsia="仿宋_GB2312" w:cs="仿宋_GB2312"/>
          <w:color w:val="auto"/>
          <w:spacing w:val="-2"/>
          <w:w w:val="99"/>
          <w:sz w:val="24"/>
          <w:szCs w:val="28"/>
          <w:highlight w:val="none"/>
        </w:rPr>
        <w:t>0</w:t>
      </w:r>
      <w:r>
        <w:rPr>
          <w:rFonts w:hint="eastAsia" w:ascii="仿宋_GB2312" w:hAnsi="仿宋_GB2312" w:eastAsia="仿宋_GB2312" w:cs="仿宋_GB2312"/>
          <w:color w:val="auto"/>
          <w:spacing w:val="-1"/>
          <w:w w:val="99"/>
          <w:sz w:val="24"/>
          <w:szCs w:val="28"/>
          <w:highlight w:val="none"/>
        </w:rPr>
        <w:t>.</w:t>
      </w:r>
      <w:r>
        <w:rPr>
          <w:rFonts w:hint="eastAsia" w:ascii="仿宋_GB2312" w:hAnsi="仿宋_GB2312" w:eastAsia="仿宋_GB2312" w:cs="仿宋_GB2312"/>
          <w:color w:val="auto"/>
          <w:spacing w:val="3"/>
          <w:w w:val="99"/>
          <w:sz w:val="24"/>
          <w:szCs w:val="28"/>
          <w:highlight w:val="none"/>
        </w:rPr>
        <w:t>3</w:t>
      </w:r>
      <w:r>
        <w:rPr>
          <w:rFonts w:hint="eastAsia" w:ascii="仿宋_GB2312" w:hAnsi="仿宋_GB2312" w:eastAsia="仿宋_GB2312" w:cs="仿宋_GB2312"/>
          <w:color w:val="auto"/>
          <w:w w:val="284"/>
          <w:sz w:val="24"/>
          <w:szCs w:val="28"/>
          <w:highlight w:val="none"/>
        </w:rPr>
        <w:t>°</w:t>
      </w:r>
    </w:p>
    <w:p w14:paraId="7B8DBCA8">
      <w:pPr>
        <w:pStyle w:val="60"/>
        <w:numPr>
          <w:ilvl w:val="3"/>
          <w:numId w:val="3"/>
        </w:numPr>
        <w:tabs>
          <w:tab w:val="left" w:pos="1160"/>
          <w:tab w:val="left" w:pos="4038"/>
        </w:tabs>
        <w:spacing w:line="560" w:lineRule="exact"/>
        <w:ind w:left="0" w:firstLine="471"/>
        <w:rPr>
          <w:rFonts w:ascii="仿宋_GB2312" w:hAnsi="仿宋_GB2312" w:eastAsia="仿宋_GB2312" w:cs="仿宋_GB2312"/>
          <w:color w:val="auto"/>
          <w:sz w:val="24"/>
          <w:szCs w:val="28"/>
          <w:highlight w:val="none"/>
        </w:rPr>
      </w:pPr>
      <w:r>
        <w:rPr>
          <w:rFonts w:hint="eastAsia" w:ascii="仿宋_GB2312" w:hAnsi="仿宋_GB2312" w:eastAsia="仿宋_GB2312" w:cs="仿宋_GB2312"/>
          <w:color w:val="auto"/>
          <w:spacing w:val="-1"/>
          <w:w w:val="99"/>
          <w:sz w:val="24"/>
          <w:szCs w:val="28"/>
          <w:highlight w:val="none"/>
        </w:rPr>
        <w:t>对</w:t>
      </w:r>
      <w:r>
        <w:rPr>
          <w:rFonts w:hint="eastAsia" w:ascii="仿宋_GB2312" w:hAnsi="仿宋_GB2312" w:eastAsia="仿宋_GB2312" w:cs="仿宋_GB2312"/>
          <w:color w:val="auto"/>
          <w:spacing w:val="2"/>
          <w:w w:val="99"/>
          <w:sz w:val="24"/>
          <w:szCs w:val="28"/>
          <w:highlight w:val="none"/>
        </w:rPr>
        <w:t>时</w:t>
      </w:r>
      <w:r>
        <w:rPr>
          <w:rFonts w:hint="eastAsia" w:ascii="仿宋_GB2312" w:hAnsi="仿宋_GB2312" w:eastAsia="仿宋_GB2312" w:cs="仿宋_GB2312"/>
          <w:color w:val="auto"/>
          <w:spacing w:val="-1"/>
          <w:w w:val="99"/>
          <w:sz w:val="24"/>
          <w:szCs w:val="28"/>
          <w:highlight w:val="none"/>
        </w:rPr>
        <w:t>精</w:t>
      </w:r>
      <w:r>
        <w:rPr>
          <w:rFonts w:hint="eastAsia" w:ascii="仿宋_GB2312" w:hAnsi="仿宋_GB2312" w:eastAsia="仿宋_GB2312" w:cs="仿宋_GB2312"/>
          <w:color w:val="auto"/>
          <w:spacing w:val="2"/>
          <w:w w:val="99"/>
          <w:sz w:val="24"/>
          <w:szCs w:val="28"/>
          <w:highlight w:val="none"/>
        </w:rPr>
        <w:t>度</w:t>
      </w:r>
      <w:r>
        <w:rPr>
          <w:rFonts w:hint="eastAsia" w:ascii="仿宋_GB2312" w:hAnsi="仿宋_GB2312" w:eastAsia="仿宋_GB2312" w:cs="仿宋_GB2312"/>
          <w:color w:val="auto"/>
          <w:w w:val="99"/>
          <w:sz w:val="24"/>
          <w:szCs w:val="28"/>
          <w:highlight w:val="none"/>
        </w:rPr>
        <w:t>:</w:t>
      </w:r>
      <w:r>
        <w:rPr>
          <w:rFonts w:hint="eastAsia" w:ascii="仿宋_GB2312" w:hAnsi="仿宋_GB2312" w:eastAsia="仿宋_GB2312" w:cs="仿宋_GB2312"/>
          <w:color w:val="auto"/>
          <w:sz w:val="24"/>
          <w:szCs w:val="28"/>
          <w:highlight w:val="none"/>
        </w:rPr>
        <w:tab/>
      </w:r>
      <w:r>
        <w:rPr>
          <w:rFonts w:hint="eastAsia" w:ascii="仿宋_GB2312" w:hAnsi="仿宋_GB2312" w:eastAsia="仿宋_GB2312" w:cs="仿宋_GB2312"/>
          <w:color w:val="auto"/>
          <w:w w:val="99"/>
          <w:sz w:val="24"/>
          <w:szCs w:val="28"/>
          <w:highlight w:val="none"/>
        </w:rPr>
        <w:t>≤</w:t>
      </w:r>
      <w:r>
        <w:rPr>
          <w:rFonts w:hint="eastAsia" w:ascii="仿宋_GB2312" w:hAnsi="仿宋_GB2312" w:eastAsia="仿宋_GB2312" w:cs="仿宋_GB2312"/>
          <w:color w:val="auto"/>
          <w:spacing w:val="-2"/>
          <w:w w:val="99"/>
          <w:sz w:val="24"/>
          <w:szCs w:val="28"/>
          <w:highlight w:val="none"/>
        </w:rPr>
        <w:t>1</w:t>
      </w:r>
      <w:r>
        <w:rPr>
          <w:rFonts w:hint="eastAsia" w:ascii="仿宋_GB2312" w:hAnsi="仿宋_GB2312" w:eastAsia="仿宋_GB2312" w:cs="仿宋_GB2312"/>
          <w:color w:val="auto"/>
          <w:spacing w:val="3"/>
          <w:w w:val="99"/>
          <w:sz w:val="24"/>
          <w:szCs w:val="28"/>
          <w:highlight w:val="none"/>
        </w:rPr>
        <w:t>m</w:t>
      </w:r>
      <w:r>
        <w:rPr>
          <w:rFonts w:hint="eastAsia" w:ascii="仿宋_GB2312" w:hAnsi="仿宋_GB2312" w:eastAsia="仿宋_GB2312" w:cs="仿宋_GB2312"/>
          <w:color w:val="auto"/>
          <w:w w:val="99"/>
          <w:sz w:val="24"/>
          <w:szCs w:val="28"/>
          <w:highlight w:val="none"/>
        </w:rPr>
        <w:t>s</w:t>
      </w:r>
    </w:p>
    <w:p w14:paraId="4B25F0C2">
      <w:pPr>
        <w:pStyle w:val="60"/>
        <w:numPr>
          <w:ilvl w:val="3"/>
          <w:numId w:val="3"/>
        </w:numPr>
        <w:tabs>
          <w:tab w:val="left" w:pos="1160"/>
          <w:tab w:val="left" w:pos="4052"/>
        </w:tabs>
        <w:spacing w:line="560" w:lineRule="exact"/>
        <w:ind w:left="0" w:firstLine="471"/>
        <w:rPr>
          <w:rFonts w:ascii="仿宋_GB2312" w:hAnsi="仿宋_GB2312" w:eastAsia="仿宋_GB2312" w:cs="仿宋_GB2312"/>
          <w:color w:val="auto"/>
          <w:sz w:val="24"/>
          <w:szCs w:val="28"/>
          <w:highlight w:val="none"/>
        </w:rPr>
      </w:pPr>
      <w:r>
        <w:rPr>
          <w:rFonts w:hint="eastAsia" w:ascii="仿宋_GB2312" w:hAnsi="仿宋_GB2312" w:eastAsia="仿宋_GB2312" w:cs="仿宋_GB2312"/>
          <w:color w:val="auto"/>
          <w:spacing w:val="-1"/>
          <w:w w:val="99"/>
          <w:sz w:val="24"/>
          <w:szCs w:val="28"/>
          <w:highlight w:val="none"/>
        </w:rPr>
        <w:t>事</w:t>
      </w:r>
      <w:r>
        <w:rPr>
          <w:rFonts w:hint="eastAsia" w:ascii="仿宋_GB2312" w:hAnsi="仿宋_GB2312" w:eastAsia="仿宋_GB2312" w:cs="仿宋_GB2312"/>
          <w:color w:val="auto"/>
          <w:spacing w:val="2"/>
          <w:w w:val="99"/>
          <w:sz w:val="24"/>
          <w:szCs w:val="28"/>
          <w:highlight w:val="none"/>
        </w:rPr>
        <w:t>件</w:t>
      </w:r>
      <w:r>
        <w:rPr>
          <w:rFonts w:hint="eastAsia" w:ascii="仿宋_GB2312" w:hAnsi="仿宋_GB2312" w:eastAsia="仿宋_GB2312" w:cs="仿宋_GB2312"/>
          <w:color w:val="auto"/>
          <w:spacing w:val="-1"/>
          <w:w w:val="99"/>
          <w:sz w:val="24"/>
          <w:szCs w:val="28"/>
          <w:highlight w:val="none"/>
        </w:rPr>
        <w:t>记</w:t>
      </w:r>
      <w:r>
        <w:rPr>
          <w:rFonts w:hint="eastAsia" w:ascii="仿宋_GB2312" w:hAnsi="仿宋_GB2312" w:eastAsia="仿宋_GB2312" w:cs="仿宋_GB2312"/>
          <w:color w:val="auto"/>
          <w:spacing w:val="2"/>
          <w:w w:val="99"/>
          <w:sz w:val="24"/>
          <w:szCs w:val="28"/>
          <w:highlight w:val="none"/>
        </w:rPr>
        <w:t>录</w:t>
      </w:r>
      <w:r>
        <w:rPr>
          <w:rFonts w:hint="eastAsia" w:ascii="仿宋_GB2312" w:hAnsi="仿宋_GB2312" w:eastAsia="仿宋_GB2312" w:cs="仿宋_GB2312"/>
          <w:color w:val="auto"/>
          <w:spacing w:val="-1"/>
          <w:w w:val="99"/>
          <w:sz w:val="24"/>
          <w:szCs w:val="28"/>
          <w:highlight w:val="none"/>
        </w:rPr>
        <w:t>分</w:t>
      </w:r>
      <w:r>
        <w:rPr>
          <w:rFonts w:hint="eastAsia" w:ascii="仿宋_GB2312" w:hAnsi="仿宋_GB2312" w:eastAsia="仿宋_GB2312" w:cs="仿宋_GB2312"/>
          <w:color w:val="auto"/>
          <w:spacing w:val="2"/>
          <w:w w:val="99"/>
          <w:sz w:val="24"/>
          <w:szCs w:val="28"/>
          <w:highlight w:val="none"/>
        </w:rPr>
        <w:t>辨</w:t>
      </w:r>
      <w:r>
        <w:rPr>
          <w:rFonts w:hint="eastAsia" w:ascii="仿宋_GB2312" w:hAnsi="仿宋_GB2312" w:eastAsia="仿宋_GB2312" w:cs="仿宋_GB2312"/>
          <w:color w:val="auto"/>
          <w:spacing w:val="-1"/>
          <w:w w:val="99"/>
          <w:sz w:val="24"/>
          <w:szCs w:val="28"/>
          <w:highlight w:val="none"/>
        </w:rPr>
        <w:t>率</w:t>
      </w:r>
      <w:r>
        <w:rPr>
          <w:rFonts w:hint="eastAsia" w:ascii="仿宋_GB2312" w:hAnsi="仿宋_GB2312" w:eastAsia="仿宋_GB2312" w:cs="仿宋_GB2312"/>
          <w:color w:val="auto"/>
          <w:w w:val="99"/>
          <w:sz w:val="24"/>
          <w:szCs w:val="28"/>
          <w:highlight w:val="none"/>
        </w:rPr>
        <w:t>:</w:t>
      </w:r>
      <w:r>
        <w:rPr>
          <w:rFonts w:hint="eastAsia" w:ascii="仿宋_GB2312" w:hAnsi="仿宋_GB2312" w:eastAsia="仿宋_GB2312" w:cs="仿宋_GB2312"/>
          <w:color w:val="auto"/>
          <w:sz w:val="24"/>
          <w:szCs w:val="28"/>
          <w:highlight w:val="none"/>
        </w:rPr>
        <w:tab/>
      </w:r>
      <w:r>
        <w:rPr>
          <w:rFonts w:hint="eastAsia" w:ascii="仿宋_GB2312" w:hAnsi="仿宋_GB2312" w:eastAsia="仿宋_GB2312" w:cs="仿宋_GB2312"/>
          <w:color w:val="auto"/>
          <w:w w:val="99"/>
          <w:sz w:val="24"/>
          <w:szCs w:val="28"/>
          <w:highlight w:val="none"/>
        </w:rPr>
        <w:t>≤</w:t>
      </w:r>
      <w:r>
        <w:rPr>
          <w:rFonts w:hint="eastAsia" w:ascii="仿宋_GB2312" w:hAnsi="仿宋_GB2312" w:eastAsia="仿宋_GB2312" w:cs="仿宋_GB2312"/>
          <w:color w:val="auto"/>
          <w:spacing w:val="-2"/>
          <w:w w:val="99"/>
          <w:sz w:val="24"/>
          <w:szCs w:val="28"/>
          <w:highlight w:val="none"/>
        </w:rPr>
        <w:t>1</w:t>
      </w:r>
      <w:r>
        <w:rPr>
          <w:rFonts w:hint="eastAsia" w:ascii="仿宋_GB2312" w:hAnsi="仿宋_GB2312" w:eastAsia="仿宋_GB2312" w:cs="仿宋_GB2312"/>
          <w:color w:val="auto"/>
          <w:spacing w:val="3"/>
          <w:w w:val="99"/>
          <w:sz w:val="24"/>
          <w:szCs w:val="28"/>
          <w:highlight w:val="none"/>
        </w:rPr>
        <w:t>m</w:t>
      </w:r>
      <w:r>
        <w:rPr>
          <w:rFonts w:hint="eastAsia" w:ascii="仿宋_GB2312" w:hAnsi="仿宋_GB2312" w:eastAsia="仿宋_GB2312" w:cs="仿宋_GB2312"/>
          <w:color w:val="auto"/>
          <w:w w:val="99"/>
          <w:sz w:val="24"/>
          <w:szCs w:val="28"/>
          <w:highlight w:val="none"/>
        </w:rPr>
        <w:t>s</w:t>
      </w:r>
    </w:p>
    <w:p w14:paraId="42D08553">
      <w:pPr>
        <w:pStyle w:val="4"/>
        <w:spacing w:line="560" w:lineRule="exact"/>
        <w:ind w:left="0" w:firstLine="643" w:firstLineChars="200"/>
        <w:rPr>
          <w:color w:val="auto"/>
          <w:highlight w:val="none"/>
        </w:rPr>
      </w:pPr>
      <w:bookmarkStart w:id="184" w:name="2.6.2定值误差"/>
      <w:bookmarkEnd w:id="184"/>
      <w:bookmarkStart w:id="185" w:name="_Toc1837"/>
      <w:bookmarkStart w:id="186" w:name="_Toc20841"/>
      <w:bookmarkStart w:id="187" w:name="_Toc10052"/>
      <w:bookmarkStart w:id="188" w:name="_Toc8623"/>
      <w:bookmarkStart w:id="189" w:name="_Toc16086"/>
      <w:bookmarkStart w:id="190" w:name="_Toc17414"/>
      <w:bookmarkStart w:id="191" w:name="_Toc77"/>
      <w:bookmarkStart w:id="192" w:name="_Toc28080"/>
      <w:bookmarkStart w:id="193" w:name="_Toc7144"/>
      <w:r>
        <w:rPr>
          <w:rFonts w:hint="eastAsia"/>
          <w:color w:val="auto"/>
          <w:highlight w:val="none"/>
        </w:rPr>
        <w:t>定值误差</w:t>
      </w:r>
      <w:bookmarkEnd w:id="185"/>
      <w:bookmarkEnd w:id="186"/>
      <w:bookmarkEnd w:id="187"/>
      <w:bookmarkEnd w:id="188"/>
      <w:bookmarkEnd w:id="189"/>
      <w:bookmarkEnd w:id="190"/>
      <w:bookmarkEnd w:id="191"/>
      <w:bookmarkEnd w:id="192"/>
      <w:bookmarkEnd w:id="193"/>
    </w:p>
    <w:p w14:paraId="153ECFF3">
      <w:pPr>
        <w:pStyle w:val="60"/>
        <w:numPr>
          <w:ilvl w:val="3"/>
          <w:numId w:val="3"/>
        </w:numPr>
        <w:tabs>
          <w:tab w:val="left" w:pos="1160"/>
          <w:tab w:val="left" w:pos="4052"/>
        </w:tabs>
        <w:spacing w:line="560" w:lineRule="exact"/>
        <w:ind w:left="0" w:firstLine="471"/>
        <w:rPr>
          <w:rFonts w:ascii="仿宋_GB2312" w:hAnsi="仿宋_GB2312" w:eastAsia="仿宋_GB2312" w:cs="仿宋_GB2312"/>
          <w:color w:val="auto"/>
          <w:spacing w:val="-1"/>
          <w:w w:val="99"/>
          <w:sz w:val="24"/>
          <w:szCs w:val="28"/>
          <w:highlight w:val="none"/>
        </w:rPr>
      </w:pPr>
      <w:r>
        <w:rPr>
          <w:rFonts w:hint="eastAsia" w:ascii="仿宋_GB2312" w:hAnsi="仿宋_GB2312" w:eastAsia="仿宋_GB2312" w:cs="仿宋_GB2312"/>
          <w:color w:val="auto"/>
          <w:spacing w:val="-1"/>
          <w:w w:val="99"/>
          <w:sz w:val="24"/>
          <w:szCs w:val="28"/>
          <w:highlight w:val="none"/>
        </w:rPr>
        <w:t>电压定值误差：</w:t>
      </w:r>
      <w:r>
        <w:rPr>
          <w:rFonts w:hint="eastAsia" w:ascii="仿宋_GB2312" w:hAnsi="仿宋_GB2312" w:eastAsia="仿宋_GB2312" w:cs="仿宋_GB2312"/>
          <w:color w:val="auto"/>
          <w:spacing w:val="-1"/>
          <w:w w:val="99"/>
          <w:sz w:val="24"/>
          <w:szCs w:val="28"/>
          <w:highlight w:val="none"/>
        </w:rPr>
        <w:tab/>
      </w:r>
      <w:r>
        <w:rPr>
          <w:rFonts w:hint="eastAsia" w:ascii="仿宋_GB2312" w:hAnsi="仿宋_GB2312" w:eastAsia="仿宋_GB2312" w:cs="仿宋_GB2312"/>
          <w:color w:val="auto"/>
          <w:spacing w:val="-1"/>
          <w:w w:val="99"/>
          <w:sz w:val="24"/>
          <w:szCs w:val="28"/>
          <w:highlight w:val="none"/>
        </w:rPr>
        <w:t>±2.5%</w:t>
      </w:r>
    </w:p>
    <w:p w14:paraId="779EBA57">
      <w:pPr>
        <w:pStyle w:val="60"/>
        <w:numPr>
          <w:ilvl w:val="3"/>
          <w:numId w:val="3"/>
        </w:numPr>
        <w:tabs>
          <w:tab w:val="left" w:pos="1160"/>
          <w:tab w:val="left" w:pos="4052"/>
        </w:tabs>
        <w:spacing w:line="560" w:lineRule="exact"/>
        <w:ind w:left="0" w:firstLine="471"/>
        <w:rPr>
          <w:rFonts w:ascii="仿宋_GB2312" w:hAnsi="仿宋_GB2312" w:eastAsia="仿宋_GB2312" w:cs="仿宋_GB2312"/>
          <w:color w:val="auto"/>
          <w:spacing w:val="-1"/>
          <w:w w:val="99"/>
          <w:sz w:val="24"/>
          <w:szCs w:val="28"/>
          <w:highlight w:val="none"/>
        </w:rPr>
      </w:pPr>
      <w:r>
        <w:rPr>
          <w:rFonts w:hint="eastAsia" w:ascii="仿宋_GB2312" w:hAnsi="仿宋_GB2312" w:eastAsia="仿宋_GB2312" w:cs="仿宋_GB2312"/>
          <w:color w:val="auto"/>
          <w:spacing w:val="-1"/>
          <w:w w:val="99"/>
          <w:sz w:val="24"/>
          <w:szCs w:val="28"/>
          <w:highlight w:val="none"/>
        </w:rPr>
        <w:t>电流定值误差：</w:t>
      </w:r>
      <w:r>
        <w:rPr>
          <w:rFonts w:hint="eastAsia" w:ascii="仿宋_GB2312" w:hAnsi="仿宋_GB2312" w:eastAsia="仿宋_GB2312" w:cs="仿宋_GB2312"/>
          <w:color w:val="auto"/>
          <w:spacing w:val="-1"/>
          <w:w w:val="99"/>
          <w:sz w:val="24"/>
          <w:szCs w:val="28"/>
          <w:highlight w:val="none"/>
        </w:rPr>
        <w:tab/>
      </w:r>
      <w:r>
        <w:rPr>
          <w:rFonts w:hint="eastAsia" w:ascii="仿宋_GB2312" w:hAnsi="仿宋_GB2312" w:eastAsia="仿宋_GB2312" w:cs="仿宋_GB2312"/>
          <w:color w:val="auto"/>
          <w:spacing w:val="-1"/>
          <w:w w:val="99"/>
          <w:sz w:val="24"/>
          <w:szCs w:val="28"/>
          <w:highlight w:val="none"/>
        </w:rPr>
        <w:t>±2.5%或±0.02A</w:t>
      </w:r>
    </w:p>
    <w:p w14:paraId="71DC0AF8">
      <w:pPr>
        <w:pStyle w:val="60"/>
        <w:numPr>
          <w:ilvl w:val="3"/>
          <w:numId w:val="3"/>
        </w:numPr>
        <w:tabs>
          <w:tab w:val="left" w:pos="1160"/>
          <w:tab w:val="left" w:pos="4052"/>
        </w:tabs>
        <w:spacing w:line="560" w:lineRule="exact"/>
        <w:ind w:left="0" w:firstLine="471"/>
        <w:rPr>
          <w:rFonts w:ascii="仿宋_GB2312" w:hAnsi="仿宋_GB2312" w:eastAsia="仿宋_GB2312" w:cs="仿宋_GB2312"/>
          <w:color w:val="auto"/>
          <w:spacing w:val="-1"/>
          <w:w w:val="99"/>
          <w:sz w:val="24"/>
          <w:szCs w:val="28"/>
          <w:highlight w:val="none"/>
        </w:rPr>
      </w:pPr>
      <w:r>
        <w:rPr>
          <w:rFonts w:hint="eastAsia" w:ascii="仿宋_GB2312" w:hAnsi="仿宋_GB2312" w:eastAsia="仿宋_GB2312" w:cs="仿宋_GB2312"/>
          <w:color w:val="auto"/>
          <w:spacing w:val="-1"/>
          <w:w w:val="99"/>
          <w:sz w:val="24"/>
          <w:szCs w:val="28"/>
          <w:highlight w:val="none"/>
        </w:rPr>
        <w:t>频差定值误差：</w:t>
      </w:r>
      <w:r>
        <w:rPr>
          <w:rFonts w:hint="eastAsia" w:ascii="仿宋_GB2312" w:hAnsi="仿宋_GB2312" w:eastAsia="仿宋_GB2312" w:cs="仿宋_GB2312"/>
          <w:color w:val="auto"/>
          <w:spacing w:val="-1"/>
          <w:w w:val="99"/>
          <w:sz w:val="24"/>
          <w:szCs w:val="28"/>
          <w:highlight w:val="none"/>
        </w:rPr>
        <w:tab/>
      </w:r>
      <w:r>
        <w:rPr>
          <w:rFonts w:hint="eastAsia" w:ascii="仿宋_GB2312" w:hAnsi="仿宋_GB2312" w:eastAsia="仿宋_GB2312" w:cs="仿宋_GB2312"/>
          <w:color w:val="auto"/>
          <w:spacing w:val="-1"/>
          <w:w w:val="99"/>
          <w:sz w:val="24"/>
          <w:szCs w:val="28"/>
          <w:highlight w:val="none"/>
        </w:rPr>
        <w:t>±0.03Hz</w:t>
      </w:r>
    </w:p>
    <w:p w14:paraId="7EF4D4E2">
      <w:pPr>
        <w:pStyle w:val="60"/>
        <w:numPr>
          <w:ilvl w:val="3"/>
          <w:numId w:val="3"/>
        </w:numPr>
        <w:tabs>
          <w:tab w:val="left" w:pos="1160"/>
          <w:tab w:val="left" w:pos="4052"/>
        </w:tabs>
        <w:spacing w:line="560" w:lineRule="exact"/>
        <w:ind w:left="0" w:firstLine="471"/>
        <w:rPr>
          <w:rFonts w:ascii="仿宋_GB2312" w:hAnsi="仿宋_GB2312" w:eastAsia="仿宋_GB2312" w:cs="仿宋_GB2312"/>
          <w:color w:val="auto"/>
          <w:spacing w:val="-1"/>
          <w:w w:val="99"/>
          <w:sz w:val="24"/>
          <w:szCs w:val="28"/>
          <w:highlight w:val="none"/>
        </w:rPr>
      </w:pPr>
      <w:r>
        <w:rPr>
          <w:rFonts w:hint="eastAsia" w:ascii="仿宋_GB2312" w:hAnsi="仿宋_GB2312" w:eastAsia="仿宋_GB2312" w:cs="仿宋_GB2312"/>
          <w:color w:val="auto"/>
          <w:spacing w:val="-1"/>
          <w:w w:val="99"/>
          <w:sz w:val="24"/>
          <w:szCs w:val="28"/>
          <w:highlight w:val="none"/>
        </w:rPr>
        <w:t>时间定值误差：</w:t>
      </w:r>
      <w:r>
        <w:rPr>
          <w:rFonts w:hint="eastAsia" w:ascii="仿宋_GB2312" w:hAnsi="仿宋_GB2312" w:eastAsia="仿宋_GB2312" w:cs="仿宋_GB2312"/>
          <w:color w:val="auto"/>
          <w:spacing w:val="-1"/>
          <w:w w:val="99"/>
          <w:sz w:val="24"/>
          <w:szCs w:val="28"/>
          <w:highlight w:val="none"/>
        </w:rPr>
        <w:tab/>
      </w:r>
      <w:r>
        <w:rPr>
          <w:rFonts w:hint="eastAsia" w:ascii="仿宋_GB2312" w:hAnsi="仿宋_GB2312" w:eastAsia="仿宋_GB2312" w:cs="仿宋_GB2312"/>
          <w:color w:val="auto"/>
          <w:spacing w:val="-1"/>
          <w:w w:val="99"/>
          <w:sz w:val="24"/>
          <w:szCs w:val="28"/>
          <w:highlight w:val="none"/>
        </w:rPr>
        <w:t>±1%定值或40ms较大者</w:t>
      </w:r>
    </w:p>
    <w:p w14:paraId="25389C85">
      <w:pPr>
        <w:pStyle w:val="60"/>
        <w:numPr>
          <w:ilvl w:val="3"/>
          <w:numId w:val="3"/>
        </w:numPr>
        <w:tabs>
          <w:tab w:val="left" w:pos="1160"/>
          <w:tab w:val="left" w:pos="4052"/>
        </w:tabs>
        <w:spacing w:line="560" w:lineRule="exact"/>
        <w:ind w:left="0" w:firstLine="471"/>
        <w:rPr>
          <w:rFonts w:ascii="仿宋_GB2312" w:hAnsi="仿宋_GB2312" w:eastAsia="仿宋_GB2312" w:cs="仿宋_GB2312"/>
          <w:color w:val="auto"/>
          <w:spacing w:val="-1"/>
          <w:w w:val="99"/>
          <w:sz w:val="24"/>
          <w:szCs w:val="28"/>
          <w:highlight w:val="none"/>
        </w:rPr>
      </w:pPr>
      <w:r>
        <w:rPr>
          <w:rFonts w:hint="eastAsia" w:ascii="仿宋_GB2312" w:hAnsi="仿宋_GB2312" w:eastAsia="仿宋_GB2312" w:cs="仿宋_GB2312"/>
          <w:color w:val="auto"/>
          <w:spacing w:val="-1"/>
          <w:w w:val="99"/>
          <w:sz w:val="24"/>
          <w:szCs w:val="28"/>
          <w:highlight w:val="none"/>
        </w:rPr>
        <w:t>角差定值误差：</w:t>
      </w:r>
      <w:r>
        <w:rPr>
          <w:rFonts w:hint="eastAsia" w:ascii="仿宋_GB2312" w:hAnsi="仿宋_GB2312" w:eastAsia="仿宋_GB2312" w:cs="仿宋_GB2312"/>
          <w:color w:val="auto"/>
          <w:spacing w:val="-1"/>
          <w:w w:val="99"/>
          <w:sz w:val="24"/>
          <w:szCs w:val="28"/>
          <w:highlight w:val="none"/>
        </w:rPr>
        <w:tab/>
      </w:r>
      <w:r>
        <w:rPr>
          <w:rFonts w:hint="eastAsia" w:ascii="仿宋_GB2312" w:hAnsi="仿宋_GB2312" w:eastAsia="仿宋_GB2312" w:cs="仿宋_GB2312"/>
          <w:color w:val="auto"/>
          <w:spacing w:val="-1"/>
          <w:w w:val="99"/>
          <w:sz w:val="24"/>
          <w:szCs w:val="28"/>
          <w:highlight w:val="none"/>
        </w:rPr>
        <w:t>±0.3°</w:t>
      </w:r>
    </w:p>
    <w:p w14:paraId="10746EEB">
      <w:pPr>
        <w:pStyle w:val="4"/>
        <w:spacing w:line="560" w:lineRule="exact"/>
        <w:ind w:left="0" w:firstLine="643" w:firstLineChars="200"/>
        <w:rPr>
          <w:color w:val="auto"/>
          <w:highlight w:val="none"/>
        </w:rPr>
      </w:pPr>
      <w:bookmarkStart w:id="194" w:name="2.6.3精确测量范围"/>
      <w:bookmarkEnd w:id="194"/>
      <w:bookmarkStart w:id="195" w:name="_Toc4220"/>
      <w:bookmarkStart w:id="196" w:name="_Toc5787"/>
      <w:bookmarkStart w:id="197" w:name="_Toc24136"/>
      <w:bookmarkStart w:id="198" w:name="_Toc6726"/>
      <w:bookmarkStart w:id="199" w:name="_Toc11852"/>
      <w:bookmarkStart w:id="200" w:name="_Toc12426"/>
      <w:bookmarkStart w:id="201" w:name="_Toc29026"/>
      <w:bookmarkStart w:id="202" w:name="_Toc7456"/>
      <w:bookmarkStart w:id="203" w:name="_Toc29470"/>
      <w:r>
        <w:rPr>
          <w:rFonts w:hint="eastAsia"/>
          <w:color w:val="auto"/>
          <w:highlight w:val="none"/>
        </w:rPr>
        <w:t>精确测量范围</w:t>
      </w:r>
      <w:bookmarkEnd w:id="195"/>
      <w:bookmarkEnd w:id="196"/>
      <w:bookmarkEnd w:id="197"/>
      <w:bookmarkEnd w:id="198"/>
      <w:bookmarkEnd w:id="199"/>
      <w:bookmarkEnd w:id="200"/>
      <w:bookmarkEnd w:id="201"/>
      <w:bookmarkEnd w:id="202"/>
      <w:bookmarkEnd w:id="203"/>
    </w:p>
    <w:p w14:paraId="00130FEA">
      <w:pPr>
        <w:pStyle w:val="60"/>
        <w:numPr>
          <w:ilvl w:val="3"/>
          <w:numId w:val="3"/>
        </w:numPr>
        <w:tabs>
          <w:tab w:val="left" w:pos="1160"/>
          <w:tab w:val="left" w:pos="4052"/>
        </w:tabs>
        <w:spacing w:line="560" w:lineRule="exact"/>
        <w:ind w:left="0" w:firstLine="471"/>
        <w:rPr>
          <w:rFonts w:ascii="仿宋_GB2312" w:hAnsi="仿宋_GB2312" w:eastAsia="仿宋_GB2312" w:cs="仿宋_GB2312"/>
          <w:color w:val="auto"/>
          <w:spacing w:val="-1"/>
          <w:w w:val="99"/>
          <w:sz w:val="24"/>
          <w:szCs w:val="28"/>
          <w:highlight w:val="none"/>
        </w:rPr>
      </w:pPr>
      <w:r>
        <w:rPr>
          <w:rFonts w:hint="eastAsia" w:ascii="仿宋_GB2312" w:hAnsi="仿宋_GB2312" w:eastAsia="仿宋_GB2312" w:cs="仿宋_GB2312"/>
          <w:color w:val="auto"/>
          <w:spacing w:val="-1"/>
          <w:w w:val="99"/>
          <w:sz w:val="24"/>
          <w:szCs w:val="28"/>
          <w:highlight w:val="none"/>
        </w:rPr>
        <w:t>电流:</w:t>
      </w:r>
      <w:r>
        <w:rPr>
          <w:rFonts w:hint="eastAsia" w:ascii="仿宋_GB2312" w:hAnsi="仿宋_GB2312" w:eastAsia="仿宋_GB2312" w:cs="仿宋_GB2312"/>
          <w:color w:val="auto"/>
          <w:spacing w:val="-1"/>
          <w:w w:val="99"/>
          <w:sz w:val="24"/>
          <w:szCs w:val="28"/>
          <w:highlight w:val="none"/>
        </w:rPr>
        <w:tab/>
      </w:r>
      <w:r>
        <w:rPr>
          <w:rFonts w:hint="eastAsia" w:ascii="仿宋_GB2312" w:hAnsi="仿宋_GB2312" w:eastAsia="仿宋_GB2312" w:cs="仿宋_GB2312"/>
          <w:color w:val="auto"/>
          <w:spacing w:val="-1"/>
          <w:w w:val="99"/>
          <w:sz w:val="24"/>
          <w:szCs w:val="28"/>
          <w:highlight w:val="none"/>
        </w:rPr>
        <w:t>0.02In~30In</w:t>
      </w:r>
    </w:p>
    <w:p w14:paraId="7B8434AA">
      <w:pPr>
        <w:pStyle w:val="60"/>
        <w:numPr>
          <w:ilvl w:val="3"/>
          <w:numId w:val="3"/>
        </w:numPr>
        <w:tabs>
          <w:tab w:val="left" w:pos="1160"/>
          <w:tab w:val="left" w:pos="4052"/>
        </w:tabs>
        <w:spacing w:line="560" w:lineRule="exact"/>
        <w:ind w:left="0" w:firstLine="471"/>
        <w:rPr>
          <w:rFonts w:ascii="仿宋_GB2312" w:hAnsi="仿宋_GB2312" w:eastAsia="仿宋_GB2312" w:cs="仿宋_GB2312"/>
          <w:color w:val="auto"/>
          <w:spacing w:val="-1"/>
          <w:w w:val="99"/>
          <w:sz w:val="24"/>
          <w:szCs w:val="28"/>
          <w:highlight w:val="none"/>
        </w:rPr>
      </w:pPr>
      <w:r>
        <w:rPr>
          <w:rFonts w:hint="eastAsia" w:ascii="仿宋_GB2312" w:hAnsi="仿宋_GB2312" w:eastAsia="仿宋_GB2312" w:cs="仿宋_GB2312"/>
          <w:color w:val="auto"/>
          <w:spacing w:val="-1"/>
          <w:w w:val="99"/>
          <w:sz w:val="24"/>
          <w:szCs w:val="28"/>
          <w:highlight w:val="none"/>
        </w:rPr>
        <w:t>电压:</w:t>
      </w:r>
      <w:r>
        <w:rPr>
          <w:rFonts w:hint="eastAsia" w:ascii="仿宋_GB2312" w:hAnsi="仿宋_GB2312" w:eastAsia="仿宋_GB2312" w:cs="仿宋_GB2312"/>
          <w:color w:val="auto"/>
          <w:spacing w:val="-1"/>
          <w:w w:val="99"/>
          <w:sz w:val="24"/>
          <w:szCs w:val="28"/>
          <w:highlight w:val="none"/>
        </w:rPr>
        <w:tab/>
      </w:r>
      <w:r>
        <w:rPr>
          <w:rFonts w:hint="eastAsia" w:ascii="仿宋_GB2312" w:hAnsi="仿宋_GB2312" w:eastAsia="仿宋_GB2312" w:cs="仿宋_GB2312"/>
          <w:color w:val="auto"/>
          <w:spacing w:val="-1"/>
          <w:w w:val="99"/>
          <w:sz w:val="24"/>
          <w:szCs w:val="28"/>
          <w:highlight w:val="none"/>
        </w:rPr>
        <w:t>0.1V~120V（相、线相同）</w:t>
      </w:r>
    </w:p>
    <w:p w14:paraId="23A8F5FD">
      <w:pPr>
        <w:pStyle w:val="60"/>
        <w:numPr>
          <w:ilvl w:val="3"/>
          <w:numId w:val="3"/>
        </w:numPr>
        <w:tabs>
          <w:tab w:val="left" w:pos="1160"/>
          <w:tab w:val="left" w:pos="4052"/>
        </w:tabs>
        <w:spacing w:line="560" w:lineRule="exact"/>
        <w:ind w:left="0" w:firstLine="471"/>
        <w:rPr>
          <w:rFonts w:ascii="仿宋_GB2312" w:hAnsi="仿宋_GB2312" w:eastAsia="仿宋_GB2312" w:cs="仿宋_GB2312"/>
          <w:color w:val="auto"/>
          <w:spacing w:val="-1"/>
          <w:w w:val="99"/>
          <w:sz w:val="24"/>
          <w:szCs w:val="28"/>
          <w:highlight w:val="none"/>
        </w:rPr>
      </w:pPr>
      <w:r>
        <w:rPr>
          <w:rFonts w:hint="eastAsia" w:ascii="仿宋_GB2312" w:hAnsi="仿宋_GB2312" w:eastAsia="仿宋_GB2312" w:cs="仿宋_GB2312"/>
          <w:color w:val="auto"/>
          <w:spacing w:val="-1"/>
          <w:w w:val="99"/>
          <w:sz w:val="24"/>
          <w:szCs w:val="28"/>
          <w:highlight w:val="none"/>
        </w:rPr>
        <w:t>频率:</w:t>
      </w:r>
      <w:r>
        <w:rPr>
          <w:rFonts w:hint="eastAsia" w:ascii="仿宋_GB2312" w:hAnsi="仿宋_GB2312" w:eastAsia="仿宋_GB2312" w:cs="仿宋_GB2312"/>
          <w:color w:val="auto"/>
          <w:spacing w:val="-1"/>
          <w:w w:val="99"/>
          <w:sz w:val="24"/>
          <w:szCs w:val="28"/>
          <w:highlight w:val="none"/>
        </w:rPr>
        <w:tab/>
      </w:r>
      <w:r>
        <w:rPr>
          <w:rFonts w:hint="eastAsia" w:ascii="仿宋_GB2312" w:hAnsi="仿宋_GB2312" w:eastAsia="仿宋_GB2312" w:cs="仿宋_GB2312"/>
          <w:color w:val="auto"/>
          <w:spacing w:val="-1"/>
          <w:w w:val="99"/>
          <w:sz w:val="24"/>
          <w:szCs w:val="28"/>
          <w:highlight w:val="none"/>
        </w:rPr>
        <w:t>30Hz~60Hz</w:t>
      </w:r>
    </w:p>
    <w:p w14:paraId="33CED8C1">
      <w:pPr>
        <w:pStyle w:val="4"/>
        <w:spacing w:line="560" w:lineRule="exact"/>
        <w:ind w:left="0" w:firstLine="643" w:firstLineChars="200"/>
        <w:rPr>
          <w:color w:val="auto"/>
          <w:highlight w:val="none"/>
        </w:rPr>
      </w:pPr>
      <w:bookmarkStart w:id="204" w:name="2.6.4切换时间性能"/>
      <w:bookmarkEnd w:id="204"/>
      <w:bookmarkStart w:id="205" w:name="_Toc7928"/>
      <w:bookmarkStart w:id="206" w:name="_Toc31129"/>
      <w:bookmarkStart w:id="207" w:name="_Toc23682"/>
      <w:bookmarkStart w:id="208" w:name="_Toc14843"/>
      <w:bookmarkStart w:id="209" w:name="_Toc987"/>
      <w:bookmarkStart w:id="210" w:name="_Toc1857"/>
      <w:bookmarkStart w:id="211" w:name="_Toc7976"/>
      <w:bookmarkStart w:id="212" w:name="_Toc25675"/>
      <w:bookmarkStart w:id="213" w:name="_Toc30217"/>
      <w:r>
        <w:rPr>
          <w:rFonts w:hint="eastAsia"/>
          <w:color w:val="auto"/>
          <w:highlight w:val="none"/>
        </w:rPr>
        <w:t>切换时间性能</w:t>
      </w:r>
      <w:bookmarkEnd w:id="205"/>
      <w:bookmarkEnd w:id="206"/>
      <w:bookmarkEnd w:id="207"/>
      <w:bookmarkEnd w:id="208"/>
      <w:bookmarkEnd w:id="209"/>
      <w:bookmarkEnd w:id="210"/>
      <w:bookmarkEnd w:id="211"/>
      <w:bookmarkEnd w:id="212"/>
      <w:bookmarkEnd w:id="213"/>
    </w:p>
    <w:p w14:paraId="734A1C9B">
      <w:pPr>
        <w:pStyle w:val="60"/>
        <w:numPr>
          <w:ilvl w:val="3"/>
          <w:numId w:val="3"/>
        </w:numPr>
        <w:tabs>
          <w:tab w:val="left" w:pos="1160"/>
          <w:tab w:val="left" w:pos="4052"/>
        </w:tabs>
        <w:spacing w:line="560" w:lineRule="exact"/>
        <w:ind w:left="0" w:firstLine="471"/>
        <w:rPr>
          <w:rFonts w:ascii="仿宋_GB2312" w:hAnsi="仿宋_GB2312" w:eastAsia="仿宋_GB2312" w:cs="仿宋_GB2312"/>
          <w:color w:val="auto"/>
          <w:spacing w:val="-1"/>
          <w:w w:val="99"/>
          <w:sz w:val="24"/>
          <w:szCs w:val="28"/>
          <w:highlight w:val="none"/>
        </w:rPr>
      </w:pPr>
      <w:r>
        <w:rPr>
          <w:rFonts w:hint="eastAsia" w:ascii="仿宋_GB2312" w:hAnsi="仿宋_GB2312" w:eastAsia="仿宋_GB2312" w:cs="仿宋_GB2312"/>
          <w:color w:val="auto"/>
          <w:spacing w:val="-1"/>
          <w:w w:val="99"/>
          <w:sz w:val="24"/>
          <w:szCs w:val="28"/>
          <w:highlight w:val="none"/>
        </w:rPr>
        <w:t>事故同时切换最小断电时间：≤ 10ms＋用户设定延时＋备用开关合闸时间－工作开关跳闸时间；</w:t>
      </w:r>
    </w:p>
    <w:p w14:paraId="5AC7C5B3">
      <w:pPr>
        <w:pStyle w:val="60"/>
        <w:numPr>
          <w:ilvl w:val="3"/>
          <w:numId w:val="3"/>
        </w:numPr>
        <w:tabs>
          <w:tab w:val="left" w:pos="1160"/>
          <w:tab w:val="left" w:pos="4052"/>
        </w:tabs>
        <w:spacing w:line="560" w:lineRule="exact"/>
        <w:ind w:left="0" w:firstLine="471"/>
        <w:rPr>
          <w:rFonts w:ascii="仿宋_GB2312" w:hAnsi="仿宋_GB2312" w:eastAsia="仿宋_GB2312" w:cs="仿宋_GB2312"/>
          <w:color w:val="auto"/>
          <w:spacing w:val="-1"/>
          <w:w w:val="99"/>
          <w:sz w:val="24"/>
          <w:szCs w:val="28"/>
          <w:highlight w:val="none"/>
        </w:rPr>
      </w:pPr>
      <w:r>
        <w:rPr>
          <w:rFonts w:hint="eastAsia" w:ascii="仿宋_GB2312" w:hAnsi="仿宋_GB2312" w:eastAsia="仿宋_GB2312" w:cs="仿宋_GB2312"/>
          <w:color w:val="auto"/>
          <w:spacing w:val="-1"/>
          <w:w w:val="99"/>
          <w:sz w:val="24"/>
          <w:szCs w:val="28"/>
          <w:highlight w:val="none"/>
        </w:rPr>
        <w:t>​事故串联切换最小断电时间：≤  10ms＋备用开关合闸时间。</w:t>
      </w:r>
    </w:p>
    <w:p w14:paraId="35BBA209">
      <w:pPr>
        <w:pStyle w:val="3"/>
        <w:spacing w:line="560" w:lineRule="exact"/>
        <w:ind w:left="210" w:firstLine="643"/>
        <w:rPr>
          <w:color w:val="auto"/>
          <w:highlight w:val="none"/>
        </w:rPr>
      </w:pPr>
      <w:bookmarkStart w:id="214" w:name="_Toc27655"/>
      <w:r>
        <w:rPr>
          <w:rFonts w:hint="eastAsia"/>
          <w:color w:val="auto"/>
          <w:highlight w:val="none"/>
        </w:rPr>
        <w:t>新增快切开关安装示意图</w:t>
      </w:r>
      <w:bookmarkEnd w:id="214"/>
    </w:p>
    <w:p w14:paraId="08387CA1">
      <w:pPr>
        <w:pStyle w:val="60"/>
        <w:tabs>
          <w:tab w:val="left" w:pos="1160"/>
          <w:tab w:val="left" w:pos="1249"/>
        </w:tabs>
        <w:spacing w:before="2"/>
        <w:ind w:firstLine="0" w:firstLineChars="0"/>
        <w:jc w:val="left"/>
        <w:rPr>
          <w:color w:val="auto"/>
          <w:spacing w:val="-1"/>
          <w:w w:val="99"/>
          <w:highlight w:val="none"/>
        </w:rPr>
      </w:pPr>
      <w:r>
        <w:rPr>
          <w:color w:val="auto"/>
          <w:highlight w:val="none"/>
        </w:rPr>
        <w:drawing>
          <wp:inline distT="0" distB="0" distL="114300" distR="114300">
            <wp:extent cx="5261610" cy="3721100"/>
            <wp:effectExtent l="0" t="0" r="15240" b="12700"/>
            <wp:docPr id="17" name="图片 17" descr="增加快切方案图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增加快切方案图_00"/>
                    <pic:cNvPicPr>
                      <a:picLocks noChangeAspect="1"/>
                    </pic:cNvPicPr>
                  </pic:nvPicPr>
                  <pic:blipFill>
                    <a:blip r:embed="rId14" cstate="print"/>
                    <a:stretch>
                      <a:fillRect/>
                    </a:stretch>
                  </pic:blipFill>
                  <pic:spPr>
                    <a:xfrm>
                      <a:off x="0" y="0"/>
                      <a:ext cx="5261610" cy="3721100"/>
                    </a:xfrm>
                    <a:prstGeom prst="rect">
                      <a:avLst/>
                    </a:prstGeom>
                  </pic:spPr>
                </pic:pic>
              </a:graphicData>
            </a:graphic>
          </wp:inline>
        </w:drawing>
      </w:r>
    </w:p>
    <w:p w14:paraId="1950DE73">
      <w:pPr>
        <w:jc w:val="left"/>
        <w:rPr>
          <w:color w:val="auto"/>
          <w:highlight w:val="none"/>
        </w:rPr>
      </w:pPr>
    </w:p>
    <w:p w14:paraId="071B0AFE">
      <w:pPr>
        <w:pStyle w:val="2"/>
        <w:spacing w:line="560" w:lineRule="exact"/>
        <w:ind w:left="167" w:firstLine="883"/>
        <w:rPr>
          <w:color w:val="auto"/>
          <w:highlight w:val="none"/>
        </w:rPr>
      </w:pPr>
      <w:bookmarkStart w:id="215" w:name="_Toc25627"/>
      <w:r>
        <w:rPr>
          <w:rFonts w:hint="eastAsia"/>
          <w:color w:val="auto"/>
          <w:highlight w:val="none"/>
        </w:rPr>
        <w:t>电力监测设备</w:t>
      </w:r>
      <w:bookmarkEnd w:id="215"/>
    </w:p>
    <w:p w14:paraId="56B7CAE2">
      <w:pPr>
        <w:widowControl/>
        <w:spacing w:line="560" w:lineRule="exact"/>
        <w:ind w:firstLine="480" w:firstLineChars="200"/>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DFS-BY智能配电变压器监控系统是一种结合数据采集/边缘计算/物联网/互联网多种技术结合的“算法+硬件+平台”的智能新硬件设备，能够实现对变压器的实时监测和管理，提高变压器的运行效率和可靠性，为用户提供及时、准确的变压器运行状态信息和故障预警。</w:t>
      </w:r>
    </w:p>
    <w:p w14:paraId="59D66399">
      <w:pPr>
        <w:pStyle w:val="3"/>
        <w:keepNext w:val="0"/>
        <w:keepLines w:val="0"/>
        <w:spacing w:line="560" w:lineRule="exact"/>
        <w:ind w:left="210" w:firstLine="643"/>
        <w:rPr>
          <w:color w:val="auto"/>
          <w:highlight w:val="none"/>
        </w:rPr>
      </w:pPr>
      <w:bookmarkStart w:id="216" w:name="_Toc26809"/>
      <w:r>
        <w:rPr>
          <w:rFonts w:hint="eastAsia"/>
          <w:color w:val="auto"/>
          <w:highlight w:val="none"/>
        </w:rPr>
        <w:t>主要功能</w:t>
      </w:r>
      <w:bookmarkEnd w:id="216"/>
    </w:p>
    <w:p w14:paraId="65BBA580">
      <w:pPr>
        <w:spacing w:line="560" w:lineRule="exact"/>
        <w:ind w:firstLine="480" w:firstLineChars="200"/>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drawing>
          <wp:anchor distT="0" distB="0" distL="114300" distR="114300" simplePos="0" relativeHeight="251670528" behindDoc="0" locked="0" layoutInCell="1" allowOverlap="1">
            <wp:simplePos x="0" y="0"/>
            <wp:positionH relativeFrom="column">
              <wp:posOffset>822960</wp:posOffset>
            </wp:positionH>
            <wp:positionV relativeFrom="page">
              <wp:posOffset>7770495</wp:posOffset>
            </wp:positionV>
            <wp:extent cx="2874010" cy="1887855"/>
            <wp:effectExtent l="0" t="0" r="2540" b="17145"/>
            <wp:wrapTopAndBottom/>
            <wp:docPr id="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pic:cNvPicPr>
                      <a:picLocks noChangeAspect="1"/>
                    </pic:cNvPicPr>
                  </pic:nvPicPr>
                  <pic:blipFill>
                    <a:blip r:embed="rId15" cstate="print"/>
                    <a:stretch>
                      <a:fillRect/>
                    </a:stretch>
                  </pic:blipFill>
                  <pic:spPr>
                    <a:xfrm>
                      <a:off x="0" y="0"/>
                      <a:ext cx="2874010" cy="1887855"/>
                    </a:xfrm>
                    <a:prstGeom prst="rect">
                      <a:avLst/>
                    </a:prstGeom>
                    <a:noFill/>
                    <a:ln>
                      <a:noFill/>
                    </a:ln>
                  </pic:spPr>
                </pic:pic>
              </a:graphicData>
            </a:graphic>
          </wp:anchor>
        </w:drawing>
      </w:r>
      <w:r>
        <w:rPr>
          <w:rFonts w:hint="eastAsia" w:ascii="仿宋_GB2312" w:hAnsi="仿宋_GB2312" w:eastAsia="仿宋_GB2312" w:cs="仿宋_GB2312"/>
          <w:color w:val="auto"/>
          <w:sz w:val="24"/>
          <w:szCs w:val="24"/>
          <w:highlight w:val="none"/>
        </w:rPr>
        <w:t>系统由核心边缘采集器、保护组件以及相应CT构成，设备存放在防水壳体中，可采用鞭状天线或馈线引出方式，采用Cat1作为信息传输通道，支持电参数，温湿度，定位等多种数据，以便实现供电质量，供电状态等实时数据检测，如有必要还可以增加太阳能供电方案，支持更为广泛的智能物联应用场景，实现配电网络变压器“智转数改”SaaS化平台管理。实时监测：智能变压器监控系统能够实时监测变压器的运行状态，包括电压、电流、温度、湿度、开关量等多达52项参数，并且能够对这些数据进行处理和分析，从而实现对变压器的远程监控和管理。</w:t>
      </w:r>
    </w:p>
    <w:p w14:paraId="72F737F5">
      <w:pPr>
        <w:spacing w:line="560" w:lineRule="exact"/>
        <w:rPr>
          <w:rFonts w:ascii="仿宋_GB2312" w:hAnsi="仿宋_GB2312" w:eastAsia="仿宋_GB2312" w:cs="仿宋_GB2312"/>
          <w:color w:val="auto"/>
          <w:sz w:val="24"/>
          <w:szCs w:val="24"/>
          <w:highlight w:val="none"/>
        </w:rPr>
      </w:pPr>
      <w:r>
        <w:rPr>
          <w:rFonts w:ascii="仿宋_GB2312" w:hAnsi="仿宋_GB2312" w:eastAsia="仿宋_GB2312" w:cs="仿宋_GB2312"/>
          <w:color w:val="auto"/>
          <w:sz w:val="24"/>
          <w:szCs w:val="24"/>
          <w:highlight w:val="none"/>
        </w:rPr>
        <w:pict>
          <v:rect id="object 5" o:spid="_x0000_s1028" o:spt="1" style="position:absolute;left:0pt;margin-left:24.8pt;margin-top:214.8pt;height:159.15pt;width:330.4pt;mso-wrap-distance-bottom:0pt;mso-wrap-distance-top:0pt;z-index:251669504;mso-width-relative:page;mso-height-relative:page;" filled="t" stroked="f" coordsize="21600,21600" o:gfxdata="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">
            <v:path/>
            <v:fill type="frame" on="t" o:title="image14" focussize="0,0" recolor="t" rotate="t" r:id="rId16"/>
            <v:stroke on="f"/>
            <v:imagedata o:title=""/>
            <o:lock v:ext="edit"/>
            <v:textbox inset="0mm,0mm,0mm,0mm"/>
            <w10:wrap type="topAndBottom"/>
          </v:rect>
        </w:pict>
      </w:r>
      <w:r>
        <w:rPr>
          <w:rFonts w:ascii="仿宋_GB2312" w:hAnsi="仿宋_GB2312" w:eastAsia="仿宋_GB2312" w:cs="仿宋_GB2312"/>
          <w:color w:val="auto"/>
          <w:sz w:val="24"/>
          <w:szCs w:val="24"/>
          <w:highlight w:val="none"/>
        </w:rPr>
        <w:pict>
          <v:shape id="_x0000_s1029" o:spid="_x0000_s1029" o:spt="75" type="#_x0000_t75" style="position:absolute;left:0pt;margin-left:2.5pt;margin-top:16.85pt;height:191.45pt;width:394.75pt;mso-wrap-distance-bottom:0pt;mso-wrap-distance-top:0pt;z-index:251671552;mso-width-relative:page;mso-height-relative:page;" o:ole="t" filled="f" o:preferrelative="t" stroked="f" coordsize="21600,21600">
            <v:path/>
            <v:fill on="f" focussize="0,0"/>
            <v:stroke on="f" joinstyle="miter"/>
            <v:imagedata r:id="rId18" o:title=""/>
            <o:lock v:ext="edit" aspectratio="f"/>
            <w10:wrap type="topAndBottom"/>
          </v:shape>
          <o:OLEObject Type="Embed" ProgID="PBrush" ShapeID="_x0000_s1029" DrawAspect="Content" ObjectID="_1468075726" r:id="rId17">
            <o:LockedField>false</o:LockedField>
          </o:OLEObject>
        </w:pict>
      </w:r>
    </w:p>
    <w:p w14:paraId="1EA963CA">
      <w:pPr>
        <w:spacing w:line="560" w:lineRule="exact"/>
        <w:ind w:firstLine="480" w:firstLineChars="200"/>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故障预警：系统能够通过算法和模型，识别出变压器的异常情况，例如过载、短路、温度过高、变压器失电等，并且能够及时发出报警提示，通知管理人员进行处理。这可以有效预防变压器故障的发生，提高电力系统的稳定性和可靠性。</w:t>
      </w:r>
    </w:p>
    <w:p w14:paraId="27BEECE3">
      <w:pPr>
        <w:spacing w:line="560" w:lineRule="exact"/>
        <w:ind w:firstLine="420" w:firstLineChars="200"/>
        <w:rPr>
          <w:rFonts w:ascii="仿宋_GB2312" w:hAnsi="仿宋_GB2312" w:eastAsia="仿宋_GB2312" w:cs="仿宋_GB2312"/>
          <w:color w:val="auto"/>
          <w:sz w:val="24"/>
          <w:szCs w:val="24"/>
          <w:highlight w:val="none"/>
        </w:rPr>
      </w:pPr>
      <w:r>
        <w:rPr>
          <w:color w:val="auto"/>
          <w:highlight w:val="none"/>
        </w:rPr>
        <w:drawing>
          <wp:anchor distT="0" distB="0" distL="114300" distR="114300" simplePos="0" relativeHeight="251665408" behindDoc="0" locked="0" layoutInCell="1" allowOverlap="1">
            <wp:simplePos x="0" y="0"/>
            <wp:positionH relativeFrom="column">
              <wp:posOffset>48260</wp:posOffset>
            </wp:positionH>
            <wp:positionV relativeFrom="paragraph">
              <wp:posOffset>521970</wp:posOffset>
            </wp:positionV>
            <wp:extent cx="5161915" cy="2251075"/>
            <wp:effectExtent l="0" t="0" r="635" b="15875"/>
            <wp:wrapTopAndBottom/>
            <wp:docPr id="3" name="图片 3" descr="1713665665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713665665421"/>
                    <pic:cNvPicPr>
                      <a:picLocks noChangeAspect="1"/>
                    </pic:cNvPicPr>
                  </pic:nvPicPr>
                  <pic:blipFill>
                    <a:blip r:embed="rId19" cstate="print"/>
                    <a:stretch>
                      <a:fillRect/>
                    </a:stretch>
                  </pic:blipFill>
                  <pic:spPr>
                    <a:xfrm>
                      <a:off x="0" y="0"/>
                      <a:ext cx="5161915" cy="2251075"/>
                    </a:xfrm>
                    <a:prstGeom prst="rect">
                      <a:avLst/>
                    </a:prstGeom>
                  </pic:spPr>
                </pic:pic>
              </a:graphicData>
            </a:graphic>
          </wp:anchor>
        </w:drawing>
      </w:r>
      <w:r>
        <w:rPr>
          <w:rFonts w:hint="eastAsia" w:ascii="仿宋_GB2312" w:hAnsi="仿宋_GB2312" w:eastAsia="仿宋_GB2312" w:cs="仿宋_GB2312"/>
          <w:color w:val="auto"/>
          <w:sz w:val="24"/>
          <w:szCs w:val="24"/>
          <w:highlight w:val="none"/>
        </w:rPr>
        <w:t>可定制扩展功能：</w:t>
      </w:r>
    </w:p>
    <w:p w14:paraId="4407EF37">
      <w:pPr>
        <w:widowControl/>
        <w:spacing w:line="560" w:lineRule="exact"/>
        <w:ind w:firstLine="480" w:firstLineChars="200"/>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数据分析和报表生成：系统能够对监测到的数据进行处理和分析，生成各种报表和曲线图，帮助管理人员了解变压器的运行情况和性能趋势。这些数据可以为管理人员提供决策依据，优化变压器的运行和维护计划。</w:t>
      </w:r>
    </w:p>
    <w:p w14:paraId="040D4959">
      <w:pPr>
        <w:spacing w:line="560" w:lineRule="exact"/>
        <w:ind w:firstLine="480" w:firstLineChars="200"/>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drawing>
          <wp:anchor distT="0" distB="0" distL="0" distR="0" simplePos="0" relativeHeight="251663360" behindDoc="0" locked="0" layoutInCell="1" allowOverlap="1">
            <wp:simplePos x="0" y="0"/>
            <wp:positionH relativeFrom="column">
              <wp:posOffset>65405</wp:posOffset>
            </wp:positionH>
            <wp:positionV relativeFrom="page">
              <wp:posOffset>3089910</wp:posOffset>
            </wp:positionV>
            <wp:extent cx="4973320" cy="1912620"/>
            <wp:effectExtent l="0" t="0" r="17780" b="11430"/>
            <wp:wrapTopAndBottom/>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20" cstate="print"/>
                    <a:stretch>
                      <a:fillRect/>
                    </a:stretch>
                  </pic:blipFill>
                  <pic:spPr>
                    <a:xfrm>
                      <a:off x="0" y="0"/>
                      <a:ext cx="4973320" cy="1912620"/>
                    </a:xfrm>
                    <a:prstGeom prst="rect">
                      <a:avLst/>
                    </a:prstGeom>
                  </pic:spPr>
                </pic:pic>
              </a:graphicData>
            </a:graphic>
          </wp:anchor>
        </w:drawing>
      </w:r>
      <w:r>
        <w:rPr>
          <w:rFonts w:hint="eastAsia" w:ascii="仿宋_GB2312" w:hAnsi="仿宋_GB2312" w:eastAsia="仿宋_GB2312" w:cs="仿宋_GB2312"/>
          <w:color w:val="auto"/>
          <w:sz w:val="24"/>
          <w:szCs w:val="24"/>
          <w:highlight w:val="none"/>
        </w:rPr>
        <w:drawing>
          <wp:anchor distT="0" distB="0" distL="114300" distR="114300" simplePos="0" relativeHeight="251662336" behindDoc="0" locked="0" layoutInCell="1" allowOverlap="1">
            <wp:simplePos x="0" y="0"/>
            <wp:positionH relativeFrom="column">
              <wp:posOffset>40640</wp:posOffset>
            </wp:positionH>
            <wp:positionV relativeFrom="paragraph">
              <wp:posOffset>3215640</wp:posOffset>
            </wp:positionV>
            <wp:extent cx="5476240" cy="2282190"/>
            <wp:effectExtent l="0" t="0" r="10160" b="3810"/>
            <wp:wrapTopAndBottom/>
            <wp:docPr id="7"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2"/>
                    <pic:cNvPicPr>
                      <a:picLocks noChangeAspect="1"/>
                    </pic:cNvPicPr>
                  </pic:nvPicPr>
                  <pic:blipFill>
                    <a:blip r:embed="rId21" cstate="print"/>
                    <a:stretch>
                      <a:fillRect/>
                    </a:stretch>
                  </pic:blipFill>
                  <pic:spPr>
                    <a:xfrm>
                      <a:off x="0" y="0"/>
                      <a:ext cx="5476240" cy="2282190"/>
                    </a:xfrm>
                    <a:prstGeom prst="rect">
                      <a:avLst/>
                    </a:prstGeom>
                  </pic:spPr>
                </pic:pic>
              </a:graphicData>
            </a:graphic>
          </wp:anchor>
        </w:drawing>
      </w:r>
      <w:r>
        <w:rPr>
          <w:rFonts w:hint="eastAsia" w:ascii="仿宋_GB2312" w:hAnsi="仿宋_GB2312" w:eastAsia="仿宋_GB2312" w:cs="仿宋_GB2312"/>
          <w:color w:val="auto"/>
          <w:sz w:val="24"/>
          <w:szCs w:val="24"/>
          <w:highlight w:val="none"/>
        </w:rPr>
        <w:drawing>
          <wp:anchor distT="0" distB="0" distL="114300" distR="114300" simplePos="0" relativeHeight="251666432" behindDoc="0" locked="0" layoutInCell="1" allowOverlap="1">
            <wp:simplePos x="0" y="0"/>
            <wp:positionH relativeFrom="column">
              <wp:posOffset>132080</wp:posOffset>
            </wp:positionH>
            <wp:positionV relativeFrom="page">
              <wp:posOffset>7592695</wp:posOffset>
            </wp:positionV>
            <wp:extent cx="4947285" cy="1974850"/>
            <wp:effectExtent l="0" t="0" r="5715" b="6350"/>
            <wp:wrapTopAndBottom/>
            <wp:docPr id="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6"/>
                    <pic:cNvPicPr>
                      <a:picLocks noChangeAspect="1"/>
                    </pic:cNvPicPr>
                  </pic:nvPicPr>
                  <pic:blipFill>
                    <a:blip r:embed="rId22" cstate="print"/>
                    <a:stretch>
                      <a:fillRect/>
                    </a:stretch>
                  </pic:blipFill>
                  <pic:spPr>
                    <a:xfrm>
                      <a:off x="0" y="0"/>
                      <a:ext cx="4947285" cy="1974850"/>
                    </a:xfrm>
                    <a:prstGeom prst="rect">
                      <a:avLst/>
                    </a:prstGeom>
                    <a:noFill/>
                    <a:ln>
                      <a:noFill/>
                    </a:ln>
                  </pic:spPr>
                </pic:pic>
              </a:graphicData>
            </a:graphic>
          </wp:anchor>
        </w:drawing>
      </w:r>
      <w:r>
        <w:rPr>
          <w:rFonts w:hint="eastAsia" w:ascii="仿宋_GB2312" w:hAnsi="仿宋_GB2312" w:eastAsia="仿宋_GB2312" w:cs="仿宋_GB2312"/>
          <w:color w:val="auto"/>
          <w:sz w:val="24"/>
          <w:szCs w:val="24"/>
          <w:highlight w:val="none"/>
        </w:rPr>
        <w:t>预测性维护：通过对变压器运行数据的分析和预测，智能变压器监控系统可以预测设备的维护需求，提前发现潜在的问题并采取相应的维护措施，延长设备的使用寿命。</w:t>
      </w:r>
    </w:p>
    <w:p w14:paraId="6A5E3C4E">
      <w:pPr>
        <w:widowControl/>
        <w:spacing w:line="560" w:lineRule="exact"/>
        <w:ind w:firstLine="480" w:firstLineChars="200"/>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快速维护：结合GIS系统，系统快速显示报警信息，能够快速定位故障位置，并生成最优路线，指导运维人员及时赶往现场。</w:t>
      </w:r>
    </w:p>
    <w:p w14:paraId="7E7F4174">
      <w:pPr>
        <w:widowControl/>
        <w:spacing w:line="560" w:lineRule="exact"/>
        <w:ind w:firstLine="480" w:firstLineChars="200"/>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区域管理：结合GIS系统，可随时获取运维人员相关定位信息，便于管理中心继续及时调度。</w:t>
      </w:r>
    </w:p>
    <w:p w14:paraId="2409388D">
      <w:pPr>
        <w:widowControl/>
        <w:spacing w:line="560" w:lineRule="exact"/>
        <w:ind w:firstLine="480" w:firstLineChars="200"/>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流程化工单系统：流程化区域维护工单系统，方便系统审核，规范，高效。</w:t>
      </w:r>
    </w:p>
    <w:p w14:paraId="5F778101">
      <w:pPr>
        <w:widowControl/>
        <w:spacing w:line="560" w:lineRule="exact"/>
        <w:ind w:firstLine="480" w:firstLineChars="200"/>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移动端APP在线监控：运维人员可以通过手机APP等移动端设备实时监控变压器的运行状态，随时随地掌握设备的运行情况，及时处理设备故障。</w:t>
      </w:r>
    </w:p>
    <w:p w14:paraId="2BCE2828">
      <w:pPr>
        <w:widowControl/>
        <w:spacing w:line="560" w:lineRule="exact"/>
        <w:ind w:firstLine="480" w:firstLineChars="200"/>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drawing>
          <wp:anchor distT="0" distB="0" distL="114300" distR="114300" simplePos="0" relativeHeight="251664384" behindDoc="0" locked="0" layoutInCell="1" allowOverlap="1">
            <wp:simplePos x="0" y="0"/>
            <wp:positionH relativeFrom="column">
              <wp:posOffset>244475</wp:posOffset>
            </wp:positionH>
            <wp:positionV relativeFrom="paragraph">
              <wp:posOffset>622935</wp:posOffset>
            </wp:positionV>
            <wp:extent cx="4759960" cy="2538095"/>
            <wp:effectExtent l="0" t="0" r="2540" b="14605"/>
            <wp:wrapTopAndBottom/>
            <wp:docPr id="1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7"/>
                    <pic:cNvPicPr>
                      <a:picLocks noChangeAspect="1"/>
                    </pic:cNvPicPr>
                  </pic:nvPicPr>
                  <pic:blipFill>
                    <a:blip r:embed="rId23" cstate="print"/>
                    <a:stretch>
                      <a:fillRect/>
                    </a:stretch>
                  </pic:blipFill>
                  <pic:spPr>
                    <a:xfrm>
                      <a:off x="0" y="0"/>
                      <a:ext cx="4759960" cy="2538095"/>
                    </a:xfrm>
                    <a:prstGeom prst="rect">
                      <a:avLst/>
                    </a:prstGeom>
                    <a:noFill/>
                    <a:ln>
                      <a:noFill/>
                    </a:ln>
                  </pic:spPr>
                </pic:pic>
              </a:graphicData>
            </a:graphic>
          </wp:anchor>
        </w:drawing>
      </w:r>
      <w:r>
        <w:rPr>
          <w:rFonts w:hint="eastAsia" w:ascii="仿宋_GB2312" w:hAnsi="仿宋_GB2312" w:eastAsia="仿宋_GB2312" w:cs="仿宋_GB2312"/>
          <w:color w:val="auto"/>
          <w:sz w:val="24"/>
          <w:szCs w:val="24"/>
          <w:highlight w:val="none"/>
        </w:rPr>
        <w:t>远程参数下发：支持远程配置参数/报警修改，可定制远程控制。</w:t>
      </w:r>
    </w:p>
    <w:p w14:paraId="3C951A50">
      <w:pPr>
        <w:pStyle w:val="3"/>
        <w:spacing w:line="560" w:lineRule="exact"/>
        <w:ind w:left="210" w:firstLine="643"/>
        <w:rPr>
          <w:color w:val="auto"/>
          <w:highlight w:val="none"/>
        </w:rPr>
      </w:pPr>
      <w:bookmarkStart w:id="217" w:name="_Toc1087"/>
      <w:r>
        <w:rPr>
          <w:rFonts w:hint="eastAsia"/>
          <w:color w:val="auto"/>
          <w:highlight w:val="none"/>
        </w:rPr>
        <w:t>核心采集器技术规格</w:t>
      </w:r>
      <w:bookmarkEnd w:id="217"/>
    </w:p>
    <w:tbl>
      <w:tblPr>
        <w:tblStyle w:val="32"/>
        <w:tblW w:w="81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56"/>
        <w:gridCol w:w="1349"/>
        <w:gridCol w:w="1415"/>
        <w:gridCol w:w="1375"/>
        <w:gridCol w:w="1602"/>
      </w:tblGrid>
      <w:tr w14:paraId="6E341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2456" w:type="dxa"/>
            <w:vAlign w:val="center"/>
          </w:tcPr>
          <w:p w14:paraId="1392127F">
            <w:pPr>
              <w:jc w:val="center"/>
              <w:rPr>
                <w:rFonts w:ascii="幼圆" w:hAnsi="幼圆" w:eastAsia="幼圆" w:cs="幼圆"/>
                <w:b/>
                <w:bCs/>
                <w:color w:val="auto"/>
                <w:highlight w:val="none"/>
              </w:rPr>
            </w:pPr>
            <w:r>
              <w:rPr>
                <w:rFonts w:hint="eastAsia" w:ascii="幼圆" w:hAnsi="幼圆" w:eastAsia="幼圆" w:cs="幼圆"/>
                <w:b/>
                <w:bCs/>
                <w:color w:val="auto"/>
                <w:highlight w:val="none"/>
              </w:rPr>
              <w:t>参数</w:t>
            </w:r>
          </w:p>
        </w:tc>
        <w:tc>
          <w:tcPr>
            <w:tcW w:w="1349" w:type="dxa"/>
            <w:vAlign w:val="center"/>
          </w:tcPr>
          <w:p w14:paraId="49DF73C6">
            <w:pPr>
              <w:jc w:val="center"/>
              <w:rPr>
                <w:rFonts w:ascii="幼圆" w:hAnsi="幼圆" w:eastAsia="幼圆" w:cs="幼圆"/>
                <w:b/>
                <w:bCs/>
                <w:color w:val="auto"/>
                <w:highlight w:val="none"/>
              </w:rPr>
            </w:pPr>
            <w:r>
              <w:rPr>
                <w:rFonts w:hint="eastAsia" w:ascii="幼圆" w:hAnsi="幼圆" w:eastAsia="幼圆" w:cs="幼圆"/>
                <w:b/>
                <w:bCs/>
                <w:color w:val="auto"/>
                <w:highlight w:val="none"/>
              </w:rPr>
              <w:t>最小值</w:t>
            </w:r>
          </w:p>
        </w:tc>
        <w:tc>
          <w:tcPr>
            <w:tcW w:w="1415" w:type="dxa"/>
            <w:vAlign w:val="center"/>
          </w:tcPr>
          <w:p w14:paraId="003831EF">
            <w:pPr>
              <w:jc w:val="center"/>
              <w:rPr>
                <w:rFonts w:ascii="幼圆" w:hAnsi="幼圆" w:eastAsia="幼圆" w:cs="幼圆"/>
                <w:b/>
                <w:bCs/>
                <w:color w:val="auto"/>
                <w:highlight w:val="none"/>
              </w:rPr>
            </w:pPr>
            <w:r>
              <w:rPr>
                <w:rFonts w:hint="eastAsia" w:ascii="幼圆" w:hAnsi="幼圆" w:eastAsia="幼圆" w:cs="幼圆"/>
                <w:b/>
                <w:bCs/>
                <w:color w:val="auto"/>
                <w:highlight w:val="none"/>
              </w:rPr>
              <w:t>典型值</w:t>
            </w:r>
          </w:p>
        </w:tc>
        <w:tc>
          <w:tcPr>
            <w:tcW w:w="1375" w:type="dxa"/>
            <w:vAlign w:val="center"/>
          </w:tcPr>
          <w:p w14:paraId="26A7AB8A">
            <w:pPr>
              <w:jc w:val="center"/>
              <w:rPr>
                <w:rFonts w:ascii="幼圆" w:hAnsi="幼圆" w:eastAsia="幼圆" w:cs="幼圆"/>
                <w:b/>
                <w:bCs/>
                <w:color w:val="auto"/>
                <w:highlight w:val="none"/>
              </w:rPr>
            </w:pPr>
            <w:r>
              <w:rPr>
                <w:rFonts w:hint="eastAsia" w:ascii="幼圆" w:hAnsi="幼圆" w:eastAsia="幼圆" w:cs="幼圆"/>
                <w:b/>
                <w:bCs/>
                <w:color w:val="auto"/>
                <w:highlight w:val="none"/>
              </w:rPr>
              <w:t>最大值</w:t>
            </w:r>
          </w:p>
        </w:tc>
        <w:tc>
          <w:tcPr>
            <w:tcW w:w="1602" w:type="dxa"/>
            <w:vAlign w:val="center"/>
          </w:tcPr>
          <w:p w14:paraId="61689243">
            <w:pPr>
              <w:jc w:val="center"/>
              <w:rPr>
                <w:rFonts w:ascii="幼圆" w:hAnsi="幼圆" w:eastAsia="幼圆" w:cs="幼圆"/>
                <w:b/>
                <w:bCs/>
                <w:color w:val="auto"/>
                <w:highlight w:val="none"/>
              </w:rPr>
            </w:pPr>
            <w:r>
              <w:rPr>
                <w:rFonts w:hint="eastAsia" w:ascii="幼圆" w:hAnsi="幼圆" w:eastAsia="幼圆" w:cs="幼圆"/>
                <w:b/>
                <w:bCs/>
                <w:color w:val="auto"/>
                <w:highlight w:val="none"/>
              </w:rPr>
              <w:t>单位</w:t>
            </w:r>
          </w:p>
        </w:tc>
      </w:tr>
      <w:tr w14:paraId="2F3C7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456" w:type="dxa"/>
            <w:vAlign w:val="center"/>
          </w:tcPr>
          <w:p w14:paraId="5622A6FA">
            <w:pPr>
              <w:jc w:val="center"/>
              <w:rPr>
                <w:rFonts w:ascii="幼圆" w:hAnsi="幼圆" w:eastAsia="幼圆" w:cs="幼圆"/>
                <w:color w:val="auto"/>
                <w:sz w:val="24"/>
                <w:szCs w:val="24"/>
                <w:highlight w:val="none"/>
              </w:rPr>
            </w:pPr>
            <w:r>
              <w:rPr>
                <w:rFonts w:hint="eastAsia" w:ascii="幼圆" w:hAnsi="幼圆" w:eastAsia="幼圆" w:cs="幼圆"/>
                <w:color w:val="auto"/>
                <w:sz w:val="24"/>
                <w:szCs w:val="24"/>
                <w:highlight w:val="none"/>
              </w:rPr>
              <w:t>电源电压</w:t>
            </w:r>
          </w:p>
        </w:tc>
        <w:tc>
          <w:tcPr>
            <w:tcW w:w="1349" w:type="dxa"/>
            <w:vAlign w:val="center"/>
          </w:tcPr>
          <w:p w14:paraId="09CDDC99">
            <w:pPr>
              <w:jc w:val="center"/>
              <w:rPr>
                <w:rFonts w:ascii="幼圆" w:hAnsi="幼圆" w:eastAsia="幼圆" w:cs="幼圆"/>
                <w:color w:val="auto"/>
                <w:sz w:val="24"/>
                <w:szCs w:val="24"/>
                <w:highlight w:val="none"/>
              </w:rPr>
            </w:pPr>
            <w:r>
              <w:rPr>
                <w:rFonts w:hint="eastAsia" w:ascii="幼圆" w:hAnsi="幼圆" w:eastAsia="幼圆" w:cs="幼圆"/>
                <w:color w:val="auto"/>
                <w:sz w:val="24"/>
                <w:szCs w:val="24"/>
                <w:highlight w:val="none"/>
              </w:rPr>
              <w:t>85</w:t>
            </w:r>
          </w:p>
        </w:tc>
        <w:tc>
          <w:tcPr>
            <w:tcW w:w="1415" w:type="dxa"/>
            <w:vAlign w:val="center"/>
          </w:tcPr>
          <w:p w14:paraId="49DB5362">
            <w:pPr>
              <w:jc w:val="center"/>
              <w:rPr>
                <w:rFonts w:ascii="幼圆" w:hAnsi="幼圆" w:eastAsia="幼圆" w:cs="幼圆"/>
                <w:color w:val="auto"/>
                <w:sz w:val="24"/>
                <w:szCs w:val="24"/>
                <w:highlight w:val="none"/>
              </w:rPr>
            </w:pPr>
            <w:r>
              <w:rPr>
                <w:rFonts w:hint="eastAsia" w:ascii="幼圆" w:hAnsi="幼圆" w:eastAsia="幼圆" w:cs="幼圆"/>
                <w:color w:val="auto"/>
                <w:sz w:val="24"/>
                <w:szCs w:val="24"/>
                <w:highlight w:val="none"/>
              </w:rPr>
              <w:t>220</w:t>
            </w:r>
          </w:p>
        </w:tc>
        <w:tc>
          <w:tcPr>
            <w:tcW w:w="1375" w:type="dxa"/>
            <w:vAlign w:val="center"/>
          </w:tcPr>
          <w:p w14:paraId="57A209A8">
            <w:pPr>
              <w:jc w:val="center"/>
              <w:rPr>
                <w:rFonts w:ascii="幼圆" w:hAnsi="幼圆" w:eastAsia="幼圆" w:cs="幼圆"/>
                <w:color w:val="auto"/>
                <w:sz w:val="24"/>
                <w:szCs w:val="24"/>
                <w:highlight w:val="none"/>
              </w:rPr>
            </w:pPr>
            <w:r>
              <w:rPr>
                <w:rFonts w:hint="eastAsia" w:ascii="幼圆" w:hAnsi="幼圆" w:eastAsia="幼圆" w:cs="幼圆"/>
                <w:color w:val="auto"/>
                <w:sz w:val="24"/>
                <w:szCs w:val="24"/>
                <w:highlight w:val="none"/>
              </w:rPr>
              <w:t>528</w:t>
            </w:r>
          </w:p>
        </w:tc>
        <w:tc>
          <w:tcPr>
            <w:tcW w:w="1602" w:type="dxa"/>
            <w:vAlign w:val="center"/>
          </w:tcPr>
          <w:p w14:paraId="3E3ADA2E">
            <w:pPr>
              <w:jc w:val="center"/>
              <w:rPr>
                <w:rFonts w:ascii="幼圆" w:hAnsi="幼圆" w:eastAsia="幼圆" w:cs="幼圆"/>
                <w:color w:val="auto"/>
                <w:sz w:val="24"/>
                <w:szCs w:val="24"/>
                <w:highlight w:val="none"/>
              </w:rPr>
            </w:pPr>
            <w:r>
              <w:rPr>
                <w:rFonts w:hint="eastAsia" w:ascii="幼圆" w:hAnsi="幼圆" w:eastAsia="幼圆" w:cs="幼圆"/>
                <w:color w:val="auto"/>
                <w:sz w:val="24"/>
                <w:szCs w:val="24"/>
                <w:highlight w:val="none"/>
              </w:rPr>
              <w:t>V</w:t>
            </w:r>
          </w:p>
        </w:tc>
      </w:tr>
      <w:tr w14:paraId="25D27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2456" w:type="dxa"/>
            <w:vAlign w:val="center"/>
          </w:tcPr>
          <w:p w14:paraId="22B62708">
            <w:pPr>
              <w:jc w:val="center"/>
              <w:rPr>
                <w:rFonts w:ascii="幼圆" w:hAnsi="幼圆" w:eastAsia="幼圆" w:cs="幼圆"/>
                <w:color w:val="auto"/>
                <w:sz w:val="24"/>
                <w:szCs w:val="24"/>
                <w:highlight w:val="none"/>
              </w:rPr>
            </w:pPr>
            <w:r>
              <w:rPr>
                <w:rFonts w:hint="eastAsia" w:ascii="幼圆" w:hAnsi="幼圆" w:eastAsia="幼圆" w:cs="幼圆"/>
                <w:color w:val="auto"/>
                <w:sz w:val="24"/>
                <w:szCs w:val="24"/>
                <w:highlight w:val="none"/>
              </w:rPr>
              <w:t>无线通讯</w:t>
            </w:r>
          </w:p>
        </w:tc>
        <w:tc>
          <w:tcPr>
            <w:tcW w:w="1349" w:type="dxa"/>
            <w:vAlign w:val="center"/>
          </w:tcPr>
          <w:p w14:paraId="4B25EC7D">
            <w:pPr>
              <w:jc w:val="center"/>
              <w:rPr>
                <w:rFonts w:ascii="幼圆" w:hAnsi="幼圆" w:eastAsia="幼圆" w:cs="幼圆"/>
                <w:color w:val="auto"/>
                <w:sz w:val="24"/>
                <w:szCs w:val="24"/>
                <w:highlight w:val="none"/>
              </w:rPr>
            </w:pPr>
            <w:r>
              <w:rPr>
                <w:rFonts w:hint="eastAsia" w:ascii="幼圆" w:hAnsi="幼圆" w:eastAsia="幼圆" w:cs="幼圆"/>
                <w:color w:val="auto"/>
                <w:sz w:val="24"/>
                <w:szCs w:val="24"/>
                <w:highlight w:val="none"/>
              </w:rPr>
              <w:t>-</w:t>
            </w:r>
          </w:p>
        </w:tc>
        <w:tc>
          <w:tcPr>
            <w:tcW w:w="1415" w:type="dxa"/>
            <w:vAlign w:val="center"/>
          </w:tcPr>
          <w:p w14:paraId="40D9970D">
            <w:pPr>
              <w:jc w:val="center"/>
              <w:rPr>
                <w:rFonts w:ascii="幼圆" w:hAnsi="幼圆" w:eastAsia="幼圆" w:cs="幼圆"/>
                <w:color w:val="auto"/>
                <w:sz w:val="24"/>
                <w:szCs w:val="24"/>
                <w:highlight w:val="none"/>
              </w:rPr>
            </w:pPr>
            <w:r>
              <w:rPr>
                <w:rFonts w:hint="eastAsia" w:ascii="幼圆" w:hAnsi="幼圆" w:eastAsia="幼圆" w:cs="幼圆"/>
                <w:color w:val="auto"/>
                <w:sz w:val="24"/>
                <w:szCs w:val="24"/>
                <w:highlight w:val="none"/>
              </w:rPr>
              <w:t>1</w:t>
            </w:r>
          </w:p>
        </w:tc>
        <w:tc>
          <w:tcPr>
            <w:tcW w:w="1375" w:type="dxa"/>
            <w:vAlign w:val="center"/>
          </w:tcPr>
          <w:p w14:paraId="73C9BEBA">
            <w:pPr>
              <w:jc w:val="center"/>
              <w:rPr>
                <w:rFonts w:ascii="幼圆" w:hAnsi="幼圆" w:eastAsia="幼圆" w:cs="幼圆"/>
                <w:color w:val="auto"/>
                <w:sz w:val="24"/>
                <w:szCs w:val="24"/>
                <w:highlight w:val="none"/>
              </w:rPr>
            </w:pPr>
            <w:r>
              <w:rPr>
                <w:rFonts w:hint="eastAsia" w:ascii="幼圆" w:hAnsi="幼圆" w:eastAsia="幼圆" w:cs="幼圆"/>
                <w:color w:val="auto"/>
                <w:sz w:val="24"/>
                <w:szCs w:val="24"/>
                <w:highlight w:val="none"/>
              </w:rPr>
              <w:t>-</w:t>
            </w:r>
          </w:p>
        </w:tc>
        <w:tc>
          <w:tcPr>
            <w:tcW w:w="1602" w:type="dxa"/>
            <w:vAlign w:val="center"/>
          </w:tcPr>
          <w:p w14:paraId="50A28431">
            <w:pPr>
              <w:jc w:val="center"/>
              <w:rPr>
                <w:rFonts w:ascii="幼圆" w:hAnsi="幼圆" w:eastAsia="幼圆" w:cs="幼圆"/>
                <w:color w:val="auto"/>
                <w:sz w:val="24"/>
                <w:szCs w:val="24"/>
                <w:highlight w:val="none"/>
              </w:rPr>
            </w:pPr>
            <w:r>
              <w:rPr>
                <w:rFonts w:hint="eastAsia" w:ascii="幼圆" w:hAnsi="幼圆" w:eastAsia="幼圆" w:cs="幼圆"/>
                <w:color w:val="auto"/>
                <w:sz w:val="24"/>
                <w:szCs w:val="24"/>
                <w:highlight w:val="none"/>
              </w:rPr>
              <w:t>个</w:t>
            </w:r>
          </w:p>
        </w:tc>
      </w:tr>
      <w:tr w14:paraId="41C62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456" w:type="dxa"/>
            <w:vAlign w:val="center"/>
          </w:tcPr>
          <w:p w14:paraId="35F76145">
            <w:pPr>
              <w:jc w:val="center"/>
              <w:rPr>
                <w:rFonts w:ascii="幼圆" w:hAnsi="幼圆" w:eastAsia="幼圆" w:cs="幼圆"/>
                <w:color w:val="auto"/>
                <w:sz w:val="24"/>
                <w:szCs w:val="24"/>
                <w:highlight w:val="none"/>
              </w:rPr>
            </w:pPr>
            <w:r>
              <w:rPr>
                <w:rFonts w:hint="eastAsia" w:ascii="幼圆" w:hAnsi="幼圆" w:eastAsia="幼圆" w:cs="幼圆"/>
                <w:color w:val="auto"/>
                <w:sz w:val="24"/>
                <w:szCs w:val="24"/>
                <w:highlight w:val="none"/>
              </w:rPr>
              <w:t>电流互感器</w:t>
            </w:r>
          </w:p>
        </w:tc>
        <w:tc>
          <w:tcPr>
            <w:tcW w:w="1349" w:type="dxa"/>
            <w:vAlign w:val="center"/>
          </w:tcPr>
          <w:p w14:paraId="2FDCDCD4">
            <w:pPr>
              <w:jc w:val="center"/>
              <w:rPr>
                <w:rFonts w:ascii="幼圆" w:hAnsi="幼圆" w:eastAsia="幼圆" w:cs="幼圆"/>
                <w:color w:val="auto"/>
                <w:sz w:val="24"/>
                <w:szCs w:val="24"/>
                <w:highlight w:val="none"/>
              </w:rPr>
            </w:pPr>
            <w:r>
              <w:rPr>
                <w:rFonts w:hint="eastAsia" w:ascii="幼圆" w:hAnsi="幼圆" w:eastAsia="幼圆" w:cs="幼圆"/>
                <w:color w:val="auto"/>
                <w:sz w:val="24"/>
                <w:szCs w:val="24"/>
                <w:highlight w:val="none"/>
              </w:rPr>
              <w:t>-</w:t>
            </w:r>
          </w:p>
        </w:tc>
        <w:tc>
          <w:tcPr>
            <w:tcW w:w="1415" w:type="dxa"/>
            <w:vAlign w:val="center"/>
          </w:tcPr>
          <w:p w14:paraId="358E431E">
            <w:pPr>
              <w:jc w:val="center"/>
              <w:rPr>
                <w:rFonts w:ascii="幼圆" w:hAnsi="幼圆" w:eastAsia="幼圆" w:cs="幼圆"/>
                <w:color w:val="auto"/>
                <w:sz w:val="24"/>
                <w:szCs w:val="24"/>
                <w:highlight w:val="none"/>
              </w:rPr>
            </w:pPr>
            <w:r>
              <w:rPr>
                <w:rFonts w:hint="eastAsia" w:ascii="幼圆" w:hAnsi="幼圆" w:eastAsia="幼圆" w:cs="幼圆"/>
                <w:color w:val="auto"/>
                <w:sz w:val="24"/>
                <w:szCs w:val="24"/>
                <w:highlight w:val="none"/>
              </w:rPr>
              <w:t>3</w:t>
            </w:r>
          </w:p>
        </w:tc>
        <w:tc>
          <w:tcPr>
            <w:tcW w:w="1375" w:type="dxa"/>
            <w:vAlign w:val="center"/>
          </w:tcPr>
          <w:p w14:paraId="4A877D68">
            <w:pPr>
              <w:jc w:val="center"/>
              <w:rPr>
                <w:rFonts w:ascii="幼圆" w:hAnsi="幼圆" w:eastAsia="幼圆" w:cs="幼圆"/>
                <w:color w:val="auto"/>
                <w:sz w:val="24"/>
                <w:szCs w:val="24"/>
                <w:highlight w:val="none"/>
              </w:rPr>
            </w:pPr>
            <w:r>
              <w:rPr>
                <w:rFonts w:hint="eastAsia" w:ascii="幼圆" w:hAnsi="幼圆" w:eastAsia="幼圆" w:cs="幼圆"/>
                <w:color w:val="auto"/>
                <w:sz w:val="24"/>
                <w:szCs w:val="24"/>
                <w:highlight w:val="none"/>
              </w:rPr>
              <w:t>-</w:t>
            </w:r>
          </w:p>
        </w:tc>
        <w:tc>
          <w:tcPr>
            <w:tcW w:w="1602" w:type="dxa"/>
            <w:vAlign w:val="center"/>
          </w:tcPr>
          <w:p w14:paraId="5FE8DBC7">
            <w:pPr>
              <w:jc w:val="center"/>
              <w:rPr>
                <w:rFonts w:ascii="幼圆" w:hAnsi="幼圆" w:eastAsia="幼圆" w:cs="幼圆"/>
                <w:color w:val="auto"/>
                <w:sz w:val="24"/>
                <w:szCs w:val="24"/>
                <w:highlight w:val="none"/>
              </w:rPr>
            </w:pPr>
            <w:r>
              <w:rPr>
                <w:rFonts w:hint="eastAsia" w:ascii="幼圆" w:hAnsi="幼圆" w:eastAsia="幼圆" w:cs="幼圆"/>
                <w:color w:val="auto"/>
                <w:sz w:val="24"/>
                <w:szCs w:val="24"/>
                <w:highlight w:val="none"/>
              </w:rPr>
              <w:t>路</w:t>
            </w:r>
          </w:p>
        </w:tc>
      </w:tr>
      <w:tr w14:paraId="36BE4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456" w:type="dxa"/>
            <w:vAlign w:val="center"/>
          </w:tcPr>
          <w:p w14:paraId="73B76BD5">
            <w:pPr>
              <w:jc w:val="center"/>
              <w:rPr>
                <w:rFonts w:ascii="幼圆" w:hAnsi="幼圆" w:eastAsia="幼圆" w:cs="幼圆"/>
                <w:color w:val="auto"/>
                <w:sz w:val="24"/>
                <w:szCs w:val="24"/>
                <w:highlight w:val="none"/>
              </w:rPr>
            </w:pPr>
            <w:r>
              <w:rPr>
                <w:rFonts w:hint="eastAsia" w:ascii="幼圆" w:hAnsi="幼圆" w:eastAsia="幼圆" w:cs="幼圆"/>
                <w:color w:val="auto"/>
                <w:sz w:val="24"/>
                <w:szCs w:val="24"/>
                <w:highlight w:val="none"/>
              </w:rPr>
              <w:t>电压互感器</w:t>
            </w:r>
          </w:p>
        </w:tc>
        <w:tc>
          <w:tcPr>
            <w:tcW w:w="1349" w:type="dxa"/>
            <w:vAlign w:val="center"/>
          </w:tcPr>
          <w:p w14:paraId="21F693A2">
            <w:pPr>
              <w:jc w:val="center"/>
              <w:rPr>
                <w:rFonts w:ascii="幼圆" w:hAnsi="幼圆" w:eastAsia="幼圆" w:cs="幼圆"/>
                <w:color w:val="auto"/>
                <w:sz w:val="24"/>
                <w:szCs w:val="24"/>
                <w:highlight w:val="none"/>
              </w:rPr>
            </w:pPr>
            <w:r>
              <w:rPr>
                <w:rFonts w:hint="eastAsia" w:ascii="幼圆" w:hAnsi="幼圆" w:eastAsia="幼圆" w:cs="幼圆"/>
                <w:color w:val="auto"/>
                <w:sz w:val="24"/>
                <w:szCs w:val="24"/>
                <w:highlight w:val="none"/>
              </w:rPr>
              <w:t>-</w:t>
            </w:r>
          </w:p>
        </w:tc>
        <w:tc>
          <w:tcPr>
            <w:tcW w:w="1415" w:type="dxa"/>
            <w:vAlign w:val="center"/>
          </w:tcPr>
          <w:p w14:paraId="56BF6D88">
            <w:pPr>
              <w:jc w:val="center"/>
              <w:rPr>
                <w:rFonts w:ascii="幼圆" w:hAnsi="幼圆" w:eastAsia="幼圆" w:cs="幼圆"/>
                <w:color w:val="auto"/>
                <w:sz w:val="24"/>
                <w:szCs w:val="24"/>
                <w:highlight w:val="none"/>
              </w:rPr>
            </w:pPr>
            <w:r>
              <w:rPr>
                <w:rFonts w:hint="eastAsia" w:ascii="幼圆" w:hAnsi="幼圆" w:eastAsia="幼圆" w:cs="幼圆"/>
                <w:color w:val="auto"/>
                <w:sz w:val="24"/>
                <w:szCs w:val="24"/>
                <w:highlight w:val="none"/>
              </w:rPr>
              <w:t>3</w:t>
            </w:r>
          </w:p>
        </w:tc>
        <w:tc>
          <w:tcPr>
            <w:tcW w:w="1375" w:type="dxa"/>
            <w:vAlign w:val="center"/>
          </w:tcPr>
          <w:p w14:paraId="15525A35">
            <w:pPr>
              <w:jc w:val="center"/>
              <w:rPr>
                <w:rFonts w:ascii="幼圆" w:hAnsi="幼圆" w:eastAsia="幼圆" w:cs="幼圆"/>
                <w:color w:val="auto"/>
                <w:sz w:val="24"/>
                <w:szCs w:val="24"/>
                <w:highlight w:val="none"/>
              </w:rPr>
            </w:pPr>
            <w:r>
              <w:rPr>
                <w:rFonts w:hint="eastAsia" w:ascii="幼圆" w:hAnsi="幼圆" w:eastAsia="幼圆" w:cs="幼圆"/>
                <w:color w:val="auto"/>
                <w:sz w:val="24"/>
                <w:szCs w:val="24"/>
                <w:highlight w:val="none"/>
              </w:rPr>
              <w:t>-</w:t>
            </w:r>
          </w:p>
        </w:tc>
        <w:tc>
          <w:tcPr>
            <w:tcW w:w="1602" w:type="dxa"/>
            <w:vAlign w:val="center"/>
          </w:tcPr>
          <w:p w14:paraId="16CCDE71">
            <w:pPr>
              <w:jc w:val="center"/>
              <w:rPr>
                <w:rFonts w:ascii="幼圆" w:hAnsi="幼圆" w:eastAsia="幼圆" w:cs="幼圆"/>
                <w:color w:val="auto"/>
                <w:sz w:val="24"/>
                <w:szCs w:val="24"/>
                <w:highlight w:val="none"/>
              </w:rPr>
            </w:pPr>
            <w:r>
              <w:rPr>
                <w:rFonts w:hint="eastAsia" w:ascii="幼圆" w:hAnsi="幼圆" w:eastAsia="幼圆" w:cs="幼圆"/>
                <w:color w:val="auto"/>
                <w:sz w:val="24"/>
                <w:szCs w:val="24"/>
                <w:highlight w:val="none"/>
              </w:rPr>
              <w:t>路</w:t>
            </w:r>
          </w:p>
        </w:tc>
      </w:tr>
      <w:tr w14:paraId="2ED02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456" w:type="dxa"/>
            <w:vAlign w:val="center"/>
          </w:tcPr>
          <w:p w14:paraId="45F6FACE">
            <w:pPr>
              <w:jc w:val="center"/>
              <w:rPr>
                <w:rFonts w:ascii="幼圆" w:hAnsi="幼圆" w:eastAsia="幼圆" w:cs="幼圆"/>
                <w:color w:val="auto"/>
                <w:sz w:val="24"/>
                <w:szCs w:val="24"/>
                <w:highlight w:val="none"/>
              </w:rPr>
            </w:pPr>
            <w:r>
              <w:rPr>
                <w:rFonts w:hint="eastAsia" w:ascii="幼圆" w:hAnsi="幼圆" w:eastAsia="幼圆" w:cs="幼圆"/>
                <w:color w:val="auto"/>
                <w:sz w:val="24"/>
                <w:szCs w:val="24"/>
                <w:highlight w:val="none"/>
              </w:rPr>
              <w:t>检测电流</w:t>
            </w:r>
          </w:p>
        </w:tc>
        <w:tc>
          <w:tcPr>
            <w:tcW w:w="1349" w:type="dxa"/>
            <w:vAlign w:val="center"/>
          </w:tcPr>
          <w:p w14:paraId="7E9FBF74">
            <w:pPr>
              <w:jc w:val="center"/>
              <w:rPr>
                <w:rFonts w:ascii="幼圆" w:hAnsi="幼圆" w:eastAsia="幼圆" w:cs="幼圆"/>
                <w:color w:val="auto"/>
                <w:sz w:val="24"/>
                <w:szCs w:val="24"/>
                <w:highlight w:val="none"/>
              </w:rPr>
            </w:pPr>
            <w:r>
              <w:rPr>
                <w:rFonts w:hint="eastAsia" w:ascii="幼圆" w:hAnsi="幼圆" w:eastAsia="幼圆" w:cs="幼圆"/>
                <w:color w:val="auto"/>
                <w:sz w:val="24"/>
                <w:szCs w:val="24"/>
                <w:highlight w:val="none"/>
              </w:rPr>
              <w:t>-</w:t>
            </w:r>
          </w:p>
        </w:tc>
        <w:tc>
          <w:tcPr>
            <w:tcW w:w="1415" w:type="dxa"/>
            <w:vAlign w:val="center"/>
          </w:tcPr>
          <w:p w14:paraId="22DECDC6">
            <w:pPr>
              <w:jc w:val="center"/>
              <w:rPr>
                <w:rFonts w:ascii="幼圆" w:hAnsi="幼圆" w:eastAsia="幼圆" w:cs="幼圆"/>
                <w:color w:val="auto"/>
                <w:sz w:val="24"/>
                <w:szCs w:val="24"/>
                <w:highlight w:val="none"/>
              </w:rPr>
            </w:pPr>
            <w:r>
              <w:rPr>
                <w:rFonts w:hint="eastAsia" w:ascii="幼圆" w:hAnsi="幼圆" w:eastAsia="幼圆" w:cs="幼圆"/>
                <w:color w:val="auto"/>
                <w:sz w:val="24"/>
                <w:szCs w:val="24"/>
                <w:highlight w:val="none"/>
              </w:rPr>
              <w:t>-</w:t>
            </w:r>
          </w:p>
        </w:tc>
        <w:tc>
          <w:tcPr>
            <w:tcW w:w="1375" w:type="dxa"/>
            <w:vAlign w:val="center"/>
          </w:tcPr>
          <w:p w14:paraId="05104E9F">
            <w:pPr>
              <w:jc w:val="center"/>
              <w:rPr>
                <w:rFonts w:ascii="幼圆" w:hAnsi="幼圆" w:eastAsia="幼圆" w:cs="幼圆"/>
                <w:color w:val="auto"/>
                <w:sz w:val="24"/>
                <w:szCs w:val="24"/>
                <w:highlight w:val="none"/>
              </w:rPr>
            </w:pPr>
            <w:r>
              <w:rPr>
                <w:rFonts w:hint="eastAsia" w:ascii="幼圆" w:hAnsi="幼圆" w:eastAsia="幼圆" w:cs="幼圆"/>
                <w:color w:val="auto"/>
                <w:sz w:val="24"/>
                <w:szCs w:val="24"/>
                <w:highlight w:val="none"/>
              </w:rPr>
              <w:t>1000</w:t>
            </w:r>
          </w:p>
        </w:tc>
        <w:tc>
          <w:tcPr>
            <w:tcW w:w="1602" w:type="dxa"/>
            <w:vAlign w:val="center"/>
          </w:tcPr>
          <w:p w14:paraId="1DF23E6D">
            <w:pPr>
              <w:jc w:val="center"/>
              <w:rPr>
                <w:rFonts w:ascii="幼圆" w:hAnsi="幼圆" w:eastAsia="幼圆" w:cs="幼圆"/>
                <w:color w:val="auto"/>
                <w:sz w:val="24"/>
                <w:szCs w:val="24"/>
                <w:highlight w:val="none"/>
              </w:rPr>
            </w:pPr>
            <w:r>
              <w:rPr>
                <w:rFonts w:hint="eastAsia" w:ascii="幼圆" w:hAnsi="幼圆" w:eastAsia="幼圆" w:cs="幼圆"/>
                <w:color w:val="auto"/>
                <w:sz w:val="24"/>
                <w:szCs w:val="24"/>
                <w:highlight w:val="none"/>
              </w:rPr>
              <w:t>A</w:t>
            </w:r>
          </w:p>
        </w:tc>
      </w:tr>
      <w:tr w14:paraId="7992A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2456" w:type="dxa"/>
            <w:vAlign w:val="center"/>
          </w:tcPr>
          <w:p w14:paraId="7C0C0856">
            <w:pPr>
              <w:jc w:val="center"/>
              <w:rPr>
                <w:rFonts w:ascii="幼圆" w:hAnsi="幼圆" w:eastAsia="幼圆" w:cs="幼圆"/>
                <w:color w:val="auto"/>
                <w:sz w:val="24"/>
                <w:szCs w:val="24"/>
                <w:highlight w:val="none"/>
              </w:rPr>
            </w:pPr>
            <w:r>
              <w:rPr>
                <w:rFonts w:hint="eastAsia" w:ascii="幼圆" w:hAnsi="幼圆" w:eastAsia="幼圆" w:cs="幼圆"/>
                <w:color w:val="auto"/>
                <w:sz w:val="24"/>
                <w:szCs w:val="24"/>
                <w:highlight w:val="none"/>
              </w:rPr>
              <w:t>检测电压</w:t>
            </w:r>
          </w:p>
        </w:tc>
        <w:tc>
          <w:tcPr>
            <w:tcW w:w="1349" w:type="dxa"/>
            <w:vAlign w:val="center"/>
          </w:tcPr>
          <w:p w14:paraId="732BE49A">
            <w:pPr>
              <w:jc w:val="center"/>
              <w:rPr>
                <w:rFonts w:ascii="幼圆" w:hAnsi="幼圆" w:eastAsia="幼圆" w:cs="幼圆"/>
                <w:color w:val="auto"/>
                <w:sz w:val="24"/>
                <w:szCs w:val="24"/>
                <w:highlight w:val="none"/>
              </w:rPr>
            </w:pPr>
            <w:r>
              <w:rPr>
                <w:rFonts w:hint="eastAsia" w:ascii="幼圆" w:hAnsi="幼圆" w:eastAsia="幼圆" w:cs="幼圆"/>
                <w:color w:val="auto"/>
                <w:sz w:val="24"/>
                <w:szCs w:val="24"/>
                <w:highlight w:val="none"/>
              </w:rPr>
              <w:t>0</w:t>
            </w:r>
          </w:p>
        </w:tc>
        <w:tc>
          <w:tcPr>
            <w:tcW w:w="1415" w:type="dxa"/>
            <w:vAlign w:val="center"/>
          </w:tcPr>
          <w:p w14:paraId="207F57BF">
            <w:pPr>
              <w:jc w:val="center"/>
              <w:rPr>
                <w:rFonts w:ascii="幼圆" w:hAnsi="幼圆" w:eastAsia="幼圆" w:cs="幼圆"/>
                <w:color w:val="auto"/>
                <w:sz w:val="24"/>
                <w:szCs w:val="24"/>
                <w:highlight w:val="none"/>
              </w:rPr>
            </w:pPr>
          </w:p>
        </w:tc>
        <w:tc>
          <w:tcPr>
            <w:tcW w:w="1375" w:type="dxa"/>
            <w:vAlign w:val="center"/>
          </w:tcPr>
          <w:p w14:paraId="6446BC77">
            <w:pPr>
              <w:jc w:val="center"/>
              <w:rPr>
                <w:rFonts w:ascii="幼圆" w:hAnsi="幼圆" w:eastAsia="幼圆" w:cs="幼圆"/>
                <w:color w:val="auto"/>
                <w:sz w:val="24"/>
                <w:szCs w:val="24"/>
                <w:highlight w:val="none"/>
              </w:rPr>
            </w:pPr>
            <w:r>
              <w:rPr>
                <w:rFonts w:hint="eastAsia" w:ascii="幼圆" w:hAnsi="幼圆" w:eastAsia="幼圆" w:cs="幼圆"/>
                <w:color w:val="auto"/>
                <w:sz w:val="24"/>
                <w:szCs w:val="24"/>
                <w:highlight w:val="none"/>
              </w:rPr>
              <w:t>420</w:t>
            </w:r>
          </w:p>
        </w:tc>
        <w:tc>
          <w:tcPr>
            <w:tcW w:w="1602" w:type="dxa"/>
            <w:vAlign w:val="center"/>
          </w:tcPr>
          <w:p w14:paraId="655C5371">
            <w:pPr>
              <w:jc w:val="center"/>
              <w:rPr>
                <w:rFonts w:ascii="幼圆" w:hAnsi="幼圆" w:eastAsia="幼圆" w:cs="幼圆"/>
                <w:color w:val="auto"/>
                <w:sz w:val="24"/>
                <w:szCs w:val="24"/>
                <w:highlight w:val="none"/>
              </w:rPr>
            </w:pPr>
            <w:r>
              <w:rPr>
                <w:rFonts w:hint="eastAsia" w:ascii="幼圆" w:hAnsi="幼圆" w:eastAsia="幼圆" w:cs="幼圆"/>
                <w:color w:val="auto"/>
                <w:sz w:val="24"/>
                <w:szCs w:val="24"/>
                <w:highlight w:val="none"/>
              </w:rPr>
              <w:t>V</w:t>
            </w:r>
          </w:p>
        </w:tc>
      </w:tr>
      <w:tr w14:paraId="182E1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456" w:type="dxa"/>
            <w:vAlign w:val="center"/>
          </w:tcPr>
          <w:p w14:paraId="44ED8179">
            <w:pPr>
              <w:jc w:val="center"/>
              <w:rPr>
                <w:rFonts w:ascii="幼圆" w:hAnsi="幼圆" w:eastAsia="幼圆" w:cs="幼圆"/>
                <w:color w:val="auto"/>
                <w:sz w:val="24"/>
                <w:szCs w:val="24"/>
                <w:highlight w:val="none"/>
              </w:rPr>
            </w:pPr>
            <w:r>
              <w:rPr>
                <w:rFonts w:hint="eastAsia" w:ascii="幼圆" w:hAnsi="幼圆" w:eastAsia="幼圆" w:cs="幼圆"/>
                <w:color w:val="auto"/>
                <w:sz w:val="24"/>
                <w:szCs w:val="24"/>
                <w:highlight w:val="none"/>
              </w:rPr>
              <w:t>电量计算</w:t>
            </w:r>
          </w:p>
        </w:tc>
        <w:tc>
          <w:tcPr>
            <w:tcW w:w="1349" w:type="dxa"/>
            <w:vAlign w:val="center"/>
          </w:tcPr>
          <w:p w14:paraId="72062FD3">
            <w:pPr>
              <w:jc w:val="center"/>
              <w:rPr>
                <w:rFonts w:ascii="幼圆" w:hAnsi="幼圆" w:eastAsia="幼圆" w:cs="幼圆"/>
                <w:color w:val="auto"/>
                <w:sz w:val="24"/>
                <w:szCs w:val="24"/>
                <w:highlight w:val="none"/>
              </w:rPr>
            </w:pPr>
            <w:r>
              <w:rPr>
                <w:rFonts w:hint="eastAsia" w:ascii="幼圆" w:hAnsi="幼圆" w:eastAsia="幼圆" w:cs="幼圆"/>
                <w:color w:val="auto"/>
                <w:sz w:val="24"/>
                <w:szCs w:val="24"/>
                <w:highlight w:val="none"/>
              </w:rPr>
              <w:t>-</w:t>
            </w:r>
          </w:p>
        </w:tc>
        <w:tc>
          <w:tcPr>
            <w:tcW w:w="1415" w:type="dxa"/>
            <w:vAlign w:val="center"/>
          </w:tcPr>
          <w:p w14:paraId="7A1A269B">
            <w:pPr>
              <w:jc w:val="center"/>
              <w:rPr>
                <w:rFonts w:ascii="幼圆" w:hAnsi="幼圆" w:eastAsia="幼圆" w:cs="幼圆"/>
                <w:color w:val="auto"/>
                <w:sz w:val="24"/>
                <w:szCs w:val="24"/>
                <w:highlight w:val="none"/>
              </w:rPr>
            </w:pPr>
            <w:r>
              <w:rPr>
                <w:rFonts w:hint="eastAsia" w:ascii="幼圆" w:hAnsi="幼圆" w:eastAsia="幼圆" w:cs="幼圆"/>
                <w:color w:val="auto"/>
                <w:sz w:val="24"/>
                <w:szCs w:val="24"/>
                <w:highlight w:val="none"/>
              </w:rPr>
              <w:t>-</w:t>
            </w:r>
          </w:p>
        </w:tc>
        <w:tc>
          <w:tcPr>
            <w:tcW w:w="1375" w:type="dxa"/>
            <w:vAlign w:val="center"/>
          </w:tcPr>
          <w:p w14:paraId="7D34F4F7">
            <w:pPr>
              <w:jc w:val="center"/>
              <w:rPr>
                <w:rFonts w:ascii="幼圆" w:hAnsi="幼圆" w:eastAsia="幼圆" w:cs="幼圆"/>
                <w:color w:val="auto"/>
                <w:sz w:val="24"/>
                <w:szCs w:val="24"/>
                <w:highlight w:val="none"/>
              </w:rPr>
            </w:pPr>
            <w:r>
              <w:rPr>
                <w:rFonts w:hint="eastAsia" w:ascii="幼圆" w:hAnsi="幼圆" w:eastAsia="幼圆" w:cs="幼圆"/>
                <w:color w:val="auto"/>
                <w:sz w:val="24"/>
                <w:szCs w:val="24"/>
                <w:highlight w:val="none"/>
              </w:rPr>
              <w:t>-</w:t>
            </w:r>
          </w:p>
        </w:tc>
        <w:tc>
          <w:tcPr>
            <w:tcW w:w="1602" w:type="dxa"/>
            <w:vAlign w:val="center"/>
          </w:tcPr>
          <w:p w14:paraId="2C30D5EF">
            <w:pPr>
              <w:jc w:val="center"/>
              <w:rPr>
                <w:rFonts w:ascii="幼圆" w:hAnsi="幼圆" w:eastAsia="幼圆" w:cs="幼圆"/>
                <w:color w:val="auto"/>
                <w:sz w:val="24"/>
                <w:szCs w:val="24"/>
                <w:highlight w:val="none"/>
              </w:rPr>
            </w:pPr>
            <w:r>
              <w:rPr>
                <w:rFonts w:hint="eastAsia" w:ascii="幼圆" w:hAnsi="幼圆" w:eastAsia="幼圆" w:cs="幼圆"/>
                <w:color w:val="auto"/>
                <w:sz w:val="24"/>
                <w:szCs w:val="24"/>
                <w:highlight w:val="none"/>
              </w:rPr>
              <w:t>W/Var</w:t>
            </w:r>
          </w:p>
        </w:tc>
      </w:tr>
      <w:tr w14:paraId="7F381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456" w:type="dxa"/>
            <w:vAlign w:val="center"/>
          </w:tcPr>
          <w:p w14:paraId="6D939304">
            <w:pPr>
              <w:jc w:val="center"/>
              <w:rPr>
                <w:rFonts w:ascii="幼圆" w:hAnsi="幼圆" w:eastAsia="幼圆" w:cs="幼圆"/>
                <w:color w:val="auto"/>
                <w:sz w:val="24"/>
                <w:szCs w:val="24"/>
                <w:highlight w:val="none"/>
              </w:rPr>
            </w:pPr>
            <w:r>
              <w:rPr>
                <w:rFonts w:hint="eastAsia" w:ascii="幼圆" w:hAnsi="幼圆" w:eastAsia="幼圆" w:cs="幼圆"/>
                <w:color w:val="auto"/>
                <w:sz w:val="24"/>
                <w:szCs w:val="24"/>
                <w:highlight w:val="none"/>
              </w:rPr>
              <w:t>温度</w:t>
            </w:r>
          </w:p>
        </w:tc>
        <w:tc>
          <w:tcPr>
            <w:tcW w:w="1349" w:type="dxa"/>
            <w:vAlign w:val="center"/>
          </w:tcPr>
          <w:p w14:paraId="46DBCE8F">
            <w:pPr>
              <w:jc w:val="center"/>
              <w:rPr>
                <w:rFonts w:ascii="幼圆" w:hAnsi="幼圆" w:eastAsia="幼圆" w:cs="幼圆"/>
                <w:color w:val="auto"/>
                <w:sz w:val="24"/>
                <w:szCs w:val="24"/>
                <w:highlight w:val="none"/>
              </w:rPr>
            </w:pPr>
            <w:r>
              <w:rPr>
                <w:rFonts w:hint="eastAsia" w:ascii="幼圆" w:hAnsi="幼圆" w:eastAsia="幼圆" w:cs="幼圆"/>
                <w:color w:val="auto"/>
                <w:sz w:val="24"/>
                <w:szCs w:val="24"/>
                <w:highlight w:val="none"/>
              </w:rPr>
              <w:t>-40</w:t>
            </w:r>
          </w:p>
        </w:tc>
        <w:tc>
          <w:tcPr>
            <w:tcW w:w="1415" w:type="dxa"/>
            <w:vAlign w:val="center"/>
          </w:tcPr>
          <w:p w14:paraId="2678C2CA">
            <w:pPr>
              <w:jc w:val="center"/>
              <w:rPr>
                <w:rFonts w:ascii="幼圆" w:hAnsi="幼圆" w:eastAsia="幼圆" w:cs="幼圆"/>
                <w:color w:val="auto"/>
                <w:sz w:val="24"/>
                <w:szCs w:val="24"/>
                <w:highlight w:val="none"/>
              </w:rPr>
            </w:pPr>
            <w:r>
              <w:rPr>
                <w:rFonts w:hint="eastAsia" w:ascii="幼圆" w:hAnsi="幼圆" w:eastAsia="幼圆" w:cs="幼圆"/>
                <w:color w:val="auto"/>
                <w:sz w:val="24"/>
                <w:szCs w:val="24"/>
                <w:highlight w:val="none"/>
              </w:rPr>
              <w:t>-</w:t>
            </w:r>
          </w:p>
        </w:tc>
        <w:tc>
          <w:tcPr>
            <w:tcW w:w="1375" w:type="dxa"/>
            <w:vAlign w:val="center"/>
          </w:tcPr>
          <w:p w14:paraId="12458B47">
            <w:pPr>
              <w:jc w:val="center"/>
              <w:rPr>
                <w:rFonts w:ascii="幼圆" w:hAnsi="幼圆" w:eastAsia="幼圆" w:cs="幼圆"/>
                <w:color w:val="auto"/>
                <w:sz w:val="24"/>
                <w:szCs w:val="24"/>
                <w:highlight w:val="none"/>
              </w:rPr>
            </w:pPr>
            <w:r>
              <w:rPr>
                <w:rFonts w:hint="eastAsia" w:ascii="幼圆" w:hAnsi="幼圆" w:eastAsia="幼圆" w:cs="幼圆"/>
                <w:color w:val="auto"/>
                <w:sz w:val="24"/>
                <w:szCs w:val="24"/>
                <w:highlight w:val="none"/>
              </w:rPr>
              <w:t>80</w:t>
            </w:r>
          </w:p>
        </w:tc>
        <w:tc>
          <w:tcPr>
            <w:tcW w:w="1602" w:type="dxa"/>
            <w:vAlign w:val="center"/>
          </w:tcPr>
          <w:p w14:paraId="2E8179ED">
            <w:pPr>
              <w:jc w:val="center"/>
              <w:rPr>
                <w:rFonts w:ascii="幼圆" w:hAnsi="幼圆" w:eastAsia="幼圆" w:cs="幼圆"/>
                <w:color w:val="auto"/>
                <w:sz w:val="24"/>
                <w:szCs w:val="24"/>
                <w:highlight w:val="none"/>
              </w:rPr>
            </w:pPr>
            <w:r>
              <w:rPr>
                <w:rFonts w:hint="eastAsia" w:ascii="幼圆" w:hAnsi="幼圆" w:eastAsia="幼圆" w:cs="幼圆"/>
                <w:color w:val="auto"/>
                <w:sz w:val="24"/>
                <w:szCs w:val="24"/>
                <w:highlight w:val="none"/>
              </w:rPr>
              <w:t>℃</w:t>
            </w:r>
          </w:p>
        </w:tc>
      </w:tr>
      <w:tr w14:paraId="06808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456" w:type="dxa"/>
            <w:vAlign w:val="center"/>
          </w:tcPr>
          <w:p w14:paraId="388CAC44">
            <w:pPr>
              <w:jc w:val="center"/>
              <w:rPr>
                <w:rFonts w:ascii="幼圆" w:hAnsi="幼圆" w:eastAsia="幼圆" w:cs="幼圆"/>
                <w:color w:val="auto"/>
                <w:sz w:val="24"/>
                <w:szCs w:val="24"/>
                <w:highlight w:val="none"/>
              </w:rPr>
            </w:pPr>
            <w:r>
              <w:rPr>
                <w:rFonts w:hint="eastAsia" w:ascii="幼圆" w:hAnsi="幼圆" w:eastAsia="幼圆" w:cs="幼圆"/>
                <w:color w:val="auto"/>
                <w:sz w:val="24"/>
                <w:szCs w:val="24"/>
                <w:highlight w:val="none"/>
              </w:rPr>
              <w:t>湿度</w:t>
            </w:r>
          </w:p>
        </w:tc>
        <w:tc>
          <w:tcPr>
            <w:tcW w:w="1349" w:type="dxa"/>
            <w:vAlign w:val="center"/>
          </w:tcPr>
          <w:p w14:paraId="629533E5">
            <w:pPr>
              <w:jc w:val="center"/>
              <w:rPr>
                <w:rFonts w:ascii="幼圆" w:hAnsi="幼圆" w:eastAsia="幼圆" w:cs="幼圆"/>
                <w:color w:val="auto"/>
                <w:sz w:val="24"/>
                <w:szCs w:val="24"/>
                <w:highlight w:val="none"/>
              </w:rPr>
            </w:pPr>
            <w:r>
              <w:rPr>
                <w:rFonts w:hint="eastAsia" w:ascii="幼圆" w:hAnsi="幼圆" w:eastAsia="幼圆" w:cs="幼圆"/>
                <w:color w:val="auto"/>
                <w:sz w:val="24"/>
                <w:szCs w:val="24"/>
                <w:highlight w:val="none"/>
              </w:rPr>
              <w:t>0</w:t>
            </w:r>
          </w:p>
        </w:tc>
        <w:tc>
          <w:tcPr>
            <w:tcW w:w="1415" w:type="dxa"/>
            <w:vAlign w:val="center"/>
          </w:tcPr>
          <w:p w14:paraId="6D0E34A4">
            <w:pPr>
              <w:jc w:val="center"/>
              <w:rPr>
                <w:rFonts w:ascii="幼圆" w:hAnsi="幼圆" w:eastAsia="幼圆" w:cs="幼圆"/>
                <w:color w:val="auto"/>
                <w:sz w:val="24"/>
                <w:szCs w:val="24"/>
                <w:highlight w:val="none"/>
              </w:rPr>
            </w:pPr>
            <w:r>
              <w:rPr>
                <w:rFonts w:hint="eastAsia" w:ascii="幼圆" w:hAnsi="幼圆" w:eastAsia="幼圆" w:cs="幼圆"/>
                <w:color w:val="auto"/>
                <w:sz w:val="24"/>
                <w:szCs w:val="24"/>
                <w:highlight w:val="none"/>
              </w:rPr>
              <w:t>-</w:t>
            </w:r>
          </w:p>
        </w:tc>
        <w:tc>
          <w:tcPr>
            <w:tcW w:w="1375" w:type="dxa"/>
            <w:vAlign w:val="center"/>
          </w:tcPr>
          <w:p w14:paraId="639CC2EE">
            <w:pPr>
              <w:jc w:val="center"/>
              <w:rPr>
                <w:rFonts w:ascii="幼圆" w:hAnsi="幼圆" w:eastAsia="幼圆" w:cs="幼圆"/>
                <w:color w:val="auto"/>
                <w:sz w:val="24"/>
                <w:szCs w:val="24"/>
                <w:highlight w:val="none"/>
              </w:rPr>
            </w:pPr>
            <w:r>
              <w:rPr>
                <w:rFonts w:hint="eastAsia" w:ascii="幼圆" w:hAnsi="幼圆" w:eastAsia="幼圆" w:cs="幼圆"/>
                <w:color w:val="auto"/>
                <w:sz w:val="24"/>
                <w:szCs w:val="24"/>
                <w:highlight w:val="none"/>
              </w:rPr>
              <w:t>100</w:t>
            </w:r>
          </w:p>
        </w:tc>
        <w:tc>
          <w:tcPr>
            <w:tcW w:w="1602" w:type="dxa"/>
            <w:vAlign w:val="center"/>
          </w:tcPr>
          <w:p w14:paraId="1632C864">
            <w:pPr>
              <w:jc w:val="center"/>
              <w:rPr>
                <w:rFonts w:ascii="幼圆" w:hAnsi="幼圆" w:eastAsia="幼圆" w:cs="幼圆"/>
                <w:color w:val="auto"/>
                <w:sz w:val="24"/>
                <w:szCs w:val="24"/>
                <w:highlight w:val="none"/>
              </w:rPr>
            </w:pPr>
            <w:r>
              <w:rPr>
                <w:rFonts w:hint="eastAsia" w:ascii="幼圆" w:hAnsi="幼圆" w:eastAsia="幼圆" w:cs="幼圆"/>
                <w:color w:val="auto"/>
                <w:sz w:val="24"/>
                <w:szCs w:val="24"/>
                <w:highlight w:val="none"/>
              </w:rPr>
              <w:t>%RH</w:t>
            </w:r>
          </w:p>
        </w:tc>
      </w:tr>
      <w:tr w14:paraId="422A5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456" w:type="dxa"/>
            <w:vAlign w:val="center"/>
          </w:tcPr>
          <w:p w14:paraId="47A940F7">
            <w:pPr>
              <w:jc w:val="center"/>
              <w:rPr>
                <w:rFonts w:ascii="幼圆" w:hAnsi="幼圆" w:eastAsia="幼圆" w:cs="幼圆"/>
                <w:color w:val="auto"/>
                <w:sz w:val="24"/>
                <w:szCs w:val="24"/>
                <w:highlight w:val="none"/>
              </w:rPr>
            </w:pPr>
            <w:r>
              <w:rPr>
                <w:rFonts w:hint="eastAsia" w:ascii="幼圆" w:hAnsi="幼圆" w:eastAsia="幼圆" w:cs="幼圆"/>
                <w:color w:val="auto"/>
                <w:sz w:val="24"/>
                <w:szCs w:val="24"/>
                <w:highlight w:val="none"/>
              </w:rPr>
              <w:t>工作温度</w:t>
            </w:r>
          </w:p>
        </w:tc>
        <w:tc>
          <w:tcPr>
            <w:tcW w:w="1349" w:type="dxa"/>
            <w:vAlign w:val="center"/>
          </w:tcPr>
          <w:p w14:paraId="3BCB5F42">
            <w:pPr>
              <w:jc w:val="center"/>
              <w:rPr>
                <w:rFonts w:ascii="幼圆" w:hAnsi="幼圆" w:eastAsia="幼圆" w:cs="幼圆"/>
                <w:color w:val="auto"/>
                <w:sz w:val="24"/>
                <w:szCs w:val="24"/>
                <w:highlight w:val="none"/>
              </w:rPr>
            </w:pPr>
            <w:r>
              <w:rPr>
                <w:rFonts w:hint="eastAsia" w:ascii="幼圆" w:hAnsi="幼圆" w:eastAsia="幼圆" w:cs="幼圆"/>
                <w:color w:val="auto"/>
                <w:sz w:val="24"/>
                <w:szCs w:val="24"/>
                <w:highlight w:val="none"/>
              </w:rPr>
              <w:t>-20</w:t>
            </w:r>
          </w:p>
        </w:tc>
        <w:tc>
          <w:tcPr>
            <w:tcW w:w="1415" w:type="dxa"/>
            <w:vAlign w:val="center"/>
          </w:tcPr>
          <w:p w14:paraId="4DFCADC8">
            <w:pPr>
              <w:jc w:val="center"/>
              <w:rPr>
                <w:rFonts w:ascii="幼圆" w:hAnsi="幼圆" w:eastAsia="幼圆" w:cs="幼圆"/>
                <w:color w:val="auto"/>
                <w:sz w:val="24"/>
                <w:szCs w:val="24"/>
                <w:highlight w:val="none"/>
              </w:rPr>
            </w:pPr>
            <w:r>
              <w:rPr>
                <w:rFonts w:hint="eastAsia" w:ascii="幼圆" w:hAnsi="幼圆" w:eastAsia="幼圆" w:cs="幼圆"/>
                <w:color w:val="auto"/>
                <w:sz w:val="24"/>
                <w:szCs w:val="24"/>
                <w:highlight w:val="none"/>
              </w:rPr>
              <w:t>25</w:t>
            </w:r>
          </w:p>
        </w:tc>
        <w:tc>
          <w:tcPr>
            <w:tcW w:w="1375" w:type="dxa"/>
            <w:vAlign w:val="center"/>
          </w:tcPr>
          <w:p w14:paraId="3BAB1E14">
            <w:pPr>
              <w:jc w:val="center"/>
              <w:rPr>
                <w:rFonts w:ascii="幼圆" w:hAnsi="幼圆" w:eastAsia="幼圆" w:cs="幼圆"/>
                <w:color w:val="auto"/>
                <w:sz w:val="24"/>
                <w:szCs w:val="24"/>
                <w:highlight w:val="none"/>
              </w:rPr>
            </w:pPr>
            <w:r>
              <w:rPr>
                <w:rFonts w:hint="eastAsia" w:ascii="幼圆" w:hAnsi="幼圆" w:eastAsia="幼圆" w:cs="幼圆"/>
                <w:color w:val="auto"/>
                <w:sz w:val="24"/>
                <w:szCs w:val="24"/>
                <w:highlight w:val="none"/>
              </w:rPr>
              <w:t>70</w:t>
            </w:r>
          </w:p>
        </w:tc>
        <w:tc>
          <w:tcPr>
            <w:tcW w:w="1602" w:type="dxa"/>
            <w:vAlign w:val="center"/>
          </w:tcPr>
          <w:p w14:paraId="72FA5AFA">
            <w:pPr>
              <w:jc w:val="center"/>
              <w:rPr>
                <w:rFonts w:ascii="幼圆" w:hAnsi="幼圆" w:eastAsia="幼圆" w:cs="幼圆"/>
                <w:color w:val="auto"/>
                <w:sz w:val="24"/>
                <w:szCs w:val="24"/>
                <w:highlight w:val="none"/>
              </w:rPr>
            </w:pPr>
            <w:r>
              <w:rPr>
                <w:rFonts w:hint="eastAsia" w:ascii="幼圆" w:hAnsi="幼圆" w:eastAsia="幼圆" w:cs="幼圆"/>
                <w:color w:val="auto"/>
                <w:sz w:val="24"/>
                <w:szCs w:val="24"/>
                <w:highlight w:val="none"/>
              </w:rPr>
              <w:t>℃</w:t>
            </w:r>
          </w:p>
        </w:tc>
      </w:tr>
      <w:tr w14:paraId="58A48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456" w:type="dxa"/>
            <w:vAlign w:val="center"/>
          </w:tcPr>
          <w:p w14:paraId="51602E2C">
            <w:pPr>
              <w:jc w:val="center"/>
              <w:rPr>
                <w:rFonts w:ascii="幼圆" w:hAnsi="幼圆" w:eastAsia="幼圆" w:cs="幼圆"/>
                <w:color w:val="auto"/>
                <w:sz w:val="24"/>
                <w:szCs w:val="24"/>
                <w:highlight w:val="none"/>
              </w:rPr>
            </w:pPr>
            <w:r>
              <w:rPr>
                <w:rFonts w:hint="eastAsia" w:ascii="幼圆" w:hAnsi="幼圆" w:eastAsia="幼圆" w:cs="幼圆"/>
                <w:color w:val="auto"/>
                <w:sz w:val="24"/>
                <w:szCs w:val="24"/>
                <w:highlight w:val="none"/>
              </w:rPr>
              <w:t>存储温度</w:t>
            </w:r>
          </w:p>
        </w:tc>
        <w:tc>
          <w:tcPr>
            <w:tcW w:w="1349" w:type="dxa"/>
            <w:vAlign w:val="center"/>
          </w:tcPr>
          <w:p w14:paraId="483A8E2C">
            <w:pPr>
              <w:jc w:val="center"/>
              <w:rPr>
                <w:rFonts w:ascii="幼圆" w:hAnsi="幼圆" w:eastAsia="幼圆" w:cs="幼圆"/>
                <w:color w:val="auto"/>
                <w:sz w:val="24"/>
                <w:szCs w:val="24"/>
                <w:highlight w:val="none"/>
              </w:rPr>
            </w:pPr>
            <w:r>
              <w:rPr>
                <w:rFonts w:hint="eastAsia" w:ascii="幼圆" w:hAnsi="幼圆" w:eastAsia="幼圆" w:cs="幼圆"/>
                <w:color w:val="auto"/>
                <w:sz w:val="24"/>
                <w:szCs w:val="24"/>
                <w:highlight w:val="none"/>
              </w:rPr>
              <w:t>-40</w:t>
            </w:r>
          </w:p>
        </w:tc>
        <w:tc>
          <w:tcPr>
            <w:tcW w:w="1415" w:type="dxa"/>
            <w:vAlign w:val="center"/>
          </w:tcPr>
          <w:p w14:paraId="7423FF13">
            <w:pPr>
              <w:jc w:val="center"/>
              <w:rPr>
                <w:rFonts w:ascii="幼圆" w:hAnsi="幼圆" w:eastAsia="幼圆" w:cs="幼圆"/>
                <w:color w:val="auto"/>
                <w:sz w:val="24"/>
                <w:szCs w:val="24"/>
                <w:highlight w:val="none"/>
              </w:rPr>
            </w:pPr>
            <w:r>
              <w:rPr>
                <w:rFonts w:hint="eastAsia" w:ascii="幼圆" w:hAnsi="幼圆" w:eastAsia="幼圆" w:cs="幼圆"/>
                <w:color w:val="auto"/>
                <w:sz w:val="24"/>
                <w:szCs w:val="24"/>
                <w:highlight w:val="none"/>
              </w:rPr>
              <w:t>25</w:t>
            </w:r>
          </w:p>
        </w:tc>
        <w:tc>
          <w:tcPr>
            <w:tcW w:w="1375" w:type="dxa"/>
            <w:vAlign w:val="center"/>
          </w:tcPr>
          <w:p w14:paraId="7C1A6BED">
            <w:pPr>
              <w:jc w:val="center"/>
              <w:rPr>
                <w:rFonts w:ascii="幼圆" w:hAnsi="幼圆" w:eastAsia="幼圆" w:cs="幼圆"/>
                <w:color w:val="auto"/>
                <w:sz w:val="24"/>
                <w:szCs w:val="24"/>
                <w:highlight w:val="none"/>
              </w:rPr>
            </w:pPr>
            <w:r>
              <w:rPr>
                <w:rFonts w:hint="eastAsia" w:ascii="幼圆" w:hAnsi="幼圆" w:eastAsia="幼圆" w:cs="幼圆"/>
                <w:color w:val="auto"/>
                <w:sz w:val="24"/>
                <w:szCs w:val="24"/>
                <w:highlight w:val="none"/>
              </w:rPr>
              <w:t>80</w:t>
            </w:r>
          </w:p>
        </w:tc>
        <w:tc>
          <w:tcPr>
            <w:tcW w:w="1602" w:type="dxa"/>
            <w:vAlign w:val="center"/>
          </w:tcPr>
          <w:p w14:paraId="2666A228">
            <w:pPr>
              <w:jc w:val="center"/>
              <w:rPr>
                <w:rFonts w:ascii="幼圆" w:hAnsi="幼圆" w:eastAsia="幼圆" w:cs="幼圆"/>
                <w:color w:val="auto"/>
                <w:sz w:val="24"/>
                <w:szCs w:val="24"/>
                <w:highlight w:val="none"/>
              </w:rPr>
            </w:pPr>
            <w:r>
              <w:rPr>
                <w:rFonts w:hint="eastAsia" w:ascii="幼圆" w:hAnsi="幼圆" w:eastAsia="幼圆" w:cs="幼圆"/>
                <w:color w:val="auto"/>
                <w:sz w:val="24"/>
                <w:szCs w:val="24"/>
                <w:highlight w:val="none"/>
              </w:rPr>
              <w:t>℃</w:t>
            </w:r>
          </w:p>
        </w:tc>
      </w:tr>
      <w:tr w14:paraId="0693E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456" w:type="dxa"/>
            <w:vAlign w:val="center"/>
          </w:tcPr>
          <w:p w14:paraId="2F527B99">
            <w:pPr>
              <w:jc w:val="center"/>
              <w:rPr>
                <w:rFonts w:ascii="幼圆" w:hAnsi="幼圆" w:eastAsia="幼圆" w:cs="幼圆"/>
                <w:color w:val="auto"/>
                <w:sz w:val="24"/>
                <w:szCs w:val="24"/>
                <w:highlight w:val="none"/>
              </w:rPr>
            </w:pPr>
            <w:r>
              <w:rPr>
                <w:rFonts w:hint="eastAsia" w:ascii="幼圆" w:hAnsi="幼圆" w:eastAsia="幼圆" w:cs="幼圆"/>
                <w:color w:val="auto"/>
                <w:sz w:val="24"/>
                <w:szCs w:val="24"/>
                <w:highlight w:val="none"/>
              </w:rPr>
              <w:t>工作湿度</w:t>
            </w:r>
          </w:p>
        </w:tc>
        <w:tc>
          <w:tcPr>
            <w:tcW w:w="1349" w:type="dxa"/>
            <w:vAlign w:val="center"/>
          </w:tcPr>
          <w:p w14:paraId="576B12A2">
            <w:pPr>
              <w:jc w:val="center"/>
              <w:rPr>
                <w:rFonts w:ascii="幼圆" w:hAnsi="幼圆" w:eastAsia="幼圆" w:cs="幼圆"/>
                <w:color w:val="auto"/>
                <w:sz w:val="24"/>
                <w:szCs w:val="24"/>
                <w:highlight w:val="none"/>
              </w:rPr>
            </w:pPr>
            <w:r>
              <w:rPr>
                <w:rFonts w:hint="eastAsia" w:ascii="幼圆" w:hAnsi="幼圆" w:eastAsia="幼圆" w:cs="幼圆"/>
                <w:color w:val="auto"/>
                <w:sz w:val="24"/>
                <w:szCs w:val="24"/>
                <w:highlight w:val="none"/>
              </w:rPr>
              <w:t>10</w:t>
            </w:r>
          </w:p>
        </w:tc>
        <w:tc>
          <w:tcPr>
            <w:tcW w:w="1415" w:type="dxa"/>
            <w:vAlign w:val="center"/>
          </w:tcPr>
          <w:p w14:paraId="0A9380D3">
            <w:pPr>
              <w:jc w:val="center"/>
              <w:rPr>
                <w:rFonts w:ascii="幼圆" w:hAnsi="幼圆" w:eastAsia="幼圆" w:cs="幼圆"/>
                <w:color w:val="auto"/>
                <w:sz w:val="24"/>
                <w:szCs w:val="24"/>
                <w:highlight w:val="none"/>
              </w:rPr>
            </w:pPr>
            <w:r>
              <w:rPr>
                <w:rFonts w:hint="eastAsia" w:ascii="幼圆" w:hAnsi="幼圆" w:eastAsia="幼圆" w:cs="幼圆"/>
                <w:color w:val="auto"/>
                <w:sz w:val="24"/>
                <w:szCs w:val="24"/>
                <w:highlight w:val="none"/>
              </w:rPr>
              <w:t>-</w:t>
            </w:r>
          </w:p>
        </w:tc>
        <w:tc>
          <w:tcPr>
            <w:tcW w:w="1375" w:type="dxa"/>
            <w:vAlign w:val="center"/>
          </w:tcPr>
          <w:p w14:paraId="5BAAA2EA">
            <w:pPr>
              <w:jc w:val="center"/>
              <w:rPr>
                <w:rFonts w:ascii="幼圆" w:hAnsi="幼圆" w:eastAsia="幼圆" w:cs="幼圆"/>
                <w:color w:val="auto"/>
                <w:sz w:val="24"/>
                <w:szCs w:val="24"/>
                <w:highlight w:val="none"/>
              </w:rPr>
            </w:pPr>
            <w:r>
              <w:rPr>
                <w:rFonts w:hint="eastAsia" w:ascii="幼圆" w:hAnsi="幼圆" w:eastAsia="幼圆" w:cs="幼圆"/>
                <w:color w:val="auto"/>
                <w:sz w:val="24"/>
                <w:szCs w:val="24"/>
                <w:highlight w:val="none"/>
              </w:rPr>
              <w:t>90</w:t>
            </w:r>
          </w:p>
        </w:tc>
        <w:tc>
          <w:tcPr>
            <w:tcW w:w="1602" w:type="dxa"/>
            <w:vAlign w:val="center"/>
          </w:tcPr>
          <w:p w14:paraId="783496D5">
            <w:pPr>
              <w:jc w:val="center"/>
              <w:rPr>
                <w:rFonts w:ascii="幼圆" w:hAnsi="幼圆" w:eastAsia="幼圆" w:cs="幼圆"/>
                <w:color w:val="auto"/>
                <w:sz w:val="24"/>
                <w:szCs w:val="24"/>
                <w:highlight w:val="none"/>
              </w:rPr>
            </w:pPr>
            <w:r>
              <w:rPr>
                <w:rFonts w:hint="eastAsia" w:ascii="幼圆" w:hAnsi="幼圆" w:eastAsia="幼圆" w:cs="幼圆"/>
                <w:color w:val="auto"/>
                <w:sz w:val="24"/>
                <w:szCs w:val="24"/>
                <w:highlight w:val="none"/>
              </w:rPr>
              <w:t>%RH</w:t>
            </w:r>
          </w:p>
        </w:tc>
      </w:tr>
      <w:tr w14:paraId="0271D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2456" w:type="dxa"/>
            <w:vAlign w:val="center"/>
          </w:tcPr>
          <w:p w14:paraId="2F2E18B3">
            <w:pPr>
              <w:jc w:val="center"/>
              <w:rPr>
                <w:rFonts w:ascii="幼圆" w:hAnsi="幼圆" w:eastAsia="幼圆" w:cs="幼圆"/>
                <w:color w:val="auto"/>
                <w:sz w:val="24"/>
                <w:szCs w:val="24"/>
                <w:highlight w:val="none"/>
              </w:rPr>
            </w:pPr>
            <w:r>
              <w:rPr>
                <w:rFonts w:hint="eastAsia" w:ascii="幼圆" w:hAnsi="幼圆" w:eastAsia="幼圆" w:cs="幼圆"/>
                <w:color w:val="auto"/>
                <w:sz w:val="24"/>
                <w:szCs w:val="24"/>
                <w:highlight w:val="none"/>
              </w:rPr>
              <w:t>存储湿度</w:t>
            </w:r>
          </w:p>
        </w:tc>
        <w:tc>
          <w:tcPr>
            <w:tcW w:w="1349" w:type="dxa"/>
            <w:vAlign w:val="center"/>
          </w:tcPr>
          <w:p w14:paraId="7486A4EA">
            <w:pPr>
              <w:jc w:val="center"/>
              <w:rPr>
                <w:rFonts w:ascii="幼圆" w:hAnsi="幼圆" w:eastAsia="幼圆" w:cs="幼圆"/>
                <w:color w:val="auto"/>
                <w:sz w:val="24"/>
                <w:szCs w:val="24"/>
                <w:highlight w:val="none"/>
              </w:rPr>
            </w:pPr>
            <w:r>
              <w:rPr>
                <w:rFonts w:hint="eastAsia" w:ascii="幼圆" w:hAnsi="幼圆" w:eastAsia="幼圆" w:cs="幼圆"/>
                <w:color w:val="auto"/>
                <w:sz w:val="24"/>
                <w:szCs w:val="24"/>
                <w:highlight w:val="none"/>
              </w:rPr>
              <w:t>5</w:t>
            </w:r>
          </w:p>
        </w:tc>
        <w:tc>
          <w:tcPr>
            <w:tcW w:w="1415" w:type="dxa"/>
            <w:vAlign w:val="center"/>
          </w:tcPr>
          <w:p w14:paraId="204508EB">
            <w:pPr>
              <w:jc w:val="center"/>
              <w:rPr>
                <w:rFonts w:ascii="幼圆" w:hAnsi="幼圆" w:eastAsia="幼圆" w:cs="幼圆"/>
                <w:color w:val="auto"/>
                <w:sz w:val="24"/>
                <w:szCs w:val="24"/>
                <w:highlight w:val="none"/>
              </w:rPr>
            </w:pPr>
            <w:r>
              <w:rPr>
                <w:rFonts w:hint="eastAsia" w:ascii="幼圆" w:hAnsi="幼圆" w:eastAsia="幼圆" w:cs="幼圆"/>
                <w:color w:val="auto"/>
                <w:sz w:val="24"/>
                <w:szCs w:val="24"/>
                <w:highlight w:val="none"/>
              </w:rPr>
              <w:t>-</w:t>
            </w:r>
          </w:p>
        </w:tc>
        <w:tc>
          <w:tcPr>
            <w:tcW w:w="1375" w:type="dxa"/>
            <w:vAlign w:val="center"/>
          </w:tcPr>
          <w:p w14:paraId="3E5E46D7">
            <w:pPr>
              <w:jc w:val="center"/>
              <w:rPr>
                <w:rFonts w:ascii="幼圆" w:hAnsi="幼圆" w:eastAsia="幼圆" w:cs="幼圆"/>
                <w:color w:val="auto"/>
                <w:sz w:val="24"/>
                <w:szCs w:val="24"/>
                <w:highlight w:val="none"/>
              </w:rPr>
            </w:pPr>
            <w:r>
              <w:rPr>
                <w:rFonts w:hint="eastAsia" w:ascii="幼圆" w:hAnsi="幼圆" w:eastAsia="幼圆" w:cs="幼圆"/>
                <w:color w:val="auto"/>
                <w:sz w:val="24"/>
                <w:szCs w:val="24"/>
                <w:highlight w:val="none"/>
              </w:rPr>
              <w:t>90</w:t>
            </w:r>
          </w:p>
        </w:tc>
        <w:tc>
          <w:tcPr>
            <w:tcW w:w="1602" w:type="dxa"/>
            <w:vAlign w:val="center"/>
          </w:tcPr>
          <w:p w14:paraId="66CE02DB">
            <w:pPr>
              <w:jc w:val="center"/>
              <w:rPr>
                <w:rFonts w:ascii="幼圆" w:hAnsi="幼圆" w:eastAsia="幼圆" w:cs="幼圆"/>
                <w:color w:val="auto"/>
                <w:sz w:val="24"/>
                <w:szCs w:val="24"/>
                <w:highlight w:val="none"/>
              </w:rPr>
            </w:pPr>
            <w:r>
              <w:rPr>
                <w:rFonts w:hint="eastAsia" w:ascii="幼圆" w:hAnsi="幼圆" w:eastAsia="幼圆" w:cs="幼圆"/>
                <w:color w:val="auto"/>
                <w:sz w:val="24"/>
                <w:szCs w:val="24"/>
                <w:highlight w:val="none"/>
              </w:rPr>
              <w:t>%RH</w:t>
            </w:r>
          </w:p>
        </w:tc>
      </w:tr>
    </w:tbl>
    <w:p w14:paraId="0E9C6D4A">
      <w:pPr>
        <w:rPr>
          <w:rFonts w:ascii="微软雅黑" w:hAnsi="微软雅黑" w:eastAsia="微软雅黑" w:cs="微软雅黑"/>
          <w:b/>
          <w:color w:val="auto"/>
          <w:sz w:val="32"/>
          <w:szCs w:val="32"/>
          <w:highlight w:val="none"/>
        </w:rPr>
      </w:pPr>
    </w:p>
    <w:p w14:paraId="3C25D8D4">
      <w:pPr>
        <w:pStyle w:val="3"/>
        <w:keepNext w:val="0"/>
        <w:keepLines w:val="0"/>
        <w:spacing w:line="560" w:lineRule="exact"/>
        <w:ind w:left="210" w:firstLine="643"/>
        <w:rPr>
          <w:rFonts w:ascii="Times New Roman" w:hAnsi="Times New Roman"/>
          <w:color w:val="auto"/>
          <w:highlight w:val="none"/>
        </w:rPr>
      </w:pPr>
      <w:bookmarkStart w:id="218" w:name="_Toc9665"/>
      <w:r>
        <w:rPr>
          <w:rFonts w:hint="eastAsia"/>
          <w:color w:val="auto"/>
          <w:highlight w:val="none"/>
        </w:rPr>
        <w:t>安装方式：</w:t>
      </w:r>
      <w:bookmarkEnd w:id="218"/>
    </w:p>
    <w:p w14:paraId="6C4527ED">
      <w:pPr>
        <w:pStyle w:val="4"/>
        <w:keepNext w:val="0"/>
        <w:keepLines w:val="0"/>
        <w:spacing w:line="560" w:lineRule="exact"/>
        <w:ind w:left="0" w:firstLine="643" w:firstLineChars="200"/>
        <w:rPr>
          <w:color w:val="auto"/>
          <w:highlight w:val="none"/>
        </w:rPr>
      </w:pPr>
      <w:bookmarkStart w:id="219" w:name="_Toc21612"/>
      <w:r>
        <w:rPr>
          <w:rFonts w:hint="eastAsia"/>
          <w:color w:val="auto"/>
          <w:highlight w:val="none"/>
        </w:rPr>
        <w:t>三相四线连接方法</w:t>
      </w:r>
      <w:bookmarkEnd w:id="219"/>
    </w:p>
    <w:p w14:paraId="03AEEB0C">
      <w:pPr>
        <w:ind w:left="420"/>
        <w:jc w:val="center"/>
        <w:rPr>
          <w:rFonts w:ascii="幼圆" w:hAnsi="幼圆" w:eastAsia="幼圆" w:cs="幼圆"/>
          <w:color w:val="auto"/>
          <w:highlight w:val="none"/>
        </w:rPr>
      </w:pPr>
      <w:r>
        <w:rPr>
          <w:rFonts w:hint="eastAsia"/>
          <w:color w:val="auto"/>
          <w:highlight w:val="none"/>
        </w:rPr>
        <w:drawing>
          <wp:anchor distT="0" distB="0" distL="114300" distR="114300" simplePos="0" relativeHeight="251667456" behindDoc="0" locked="0" layoutInCell="1" allowOverlap="1">
            <wp:simplePos x="0" y="0"/>
            <wp:positionH relativeFrom="column">
              <wp:posOffset>-97155</wp:posOffset>
            </wp:positionH>
            <wp:positionV relativeFrom="page">
              <wp:posOffset>2662555</wp:posOffset>
            </wp:positionV>
            <wp:extent cx="5271135" cy="2945130"/>
            <wp:effectExtent l="0" t="0" r="5715" b="0"/>
            <wp:wrapTopAndBottom/>
            <wp:docPr id="1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9"/>
                    <pic:cNvPicPr>
                      <a:picLocks noChangeAspect="1"/>
                    </pic:cNvPicPr>
                  </pic:nvPicPr>
                  <pic:blipFill>
                    <a:blip r:embed="rId24" cstate="print"/>
                    <a:stretch>
                      <a:fillRect/>
                    </a:stretch>
                  </pic:blipFill>
                  <pic:spPr>
                    <a:xfrm>
                      <a:off x="0" y="0"/>
                      <a:ext cx="5271135" cy="2945130"/>
                    </a:xfrm>
                    <a:prstGeom prst="rect">
                      <a:avLst/>
                    </a:prstGeom>
                    <a:noFill/>
                    <a:ln>
                      <a:noFill/>
                    </a:ln>
                  </pic:spPr>
                </pic:pic>
              </a:graphicData>
            </a:graphic>
          </wp:anchor>
        </w:drawing>
      </w:r>
      <w:r>
        <w:rPr>
          <w:rFonts w:hint="eastAsia" w:ascii="幼圆" w:hAnsi="幼圆" w:eastAsia="幼圆" w:cs="幼圆"/>
          <w:color w:val="auto"/>
          <w:highlight w:val="none"/>
        </w:rPr>
        <w:object>
          <v:shape id="_x0000_i1026" o:spt="75" type="#_x0000_t75" style="height:237.05pt;width:279.1pt;" o:ole="t" filled="f" o:preferrelative="t" stroked="f" coordsize="21600,21600">
            <v:path/>
            <v:fill on="f" focussize="0,0"/>
            <v:stroke on="f" joinstyle="miter"/>
            <v:imagedata r:id="rId26" o:title=""/>
            <o:lock v:ext="edit" aspectratio="t"/>
            <w10:wrap type="none"/>
            <w10:anchorlock/>
          </v:shape>
          <o:OLEObject Type="Embed" ProgID="Visio.Drawing.15" ShapeID="_x0000_i1026" DrawAspect="Content" ObjectID="_1468075727" r:id="rId25">
            <o:LockedField>false</o:LockedField>
          </o:OLEObject>
        </w:object>
      </w:r>
    </w:p>
    <w:p w14:paraId="27FCAB4B">
      <w:pPr>
        <w:ind w:firstLine="420"/>
        <w:rPr>
          <w:rFonts w:ascii="幼圆" w:hAnsi="幼圆" w:eastAsia="幼圆" w:cs="幼圆"/>
          <w:color w:val="auto"/>
          <w:sz w:val="24"/>
          <w:szCs w:val="28"/>
          <w:highlight w:val="none"/>
        </w:rPr>
      </w:pPr>
      <w:r>
        <w:rPr>
          <w:rFonts w:hint="eastAsia" w:ascii="幼圆" w:hAnsi="幼圆" w:eastAsia="幼圆" w:cs="幼圆"/>
          <w:color w:val="auto"/>
          <w:sz w:val="24"/>
          <w:szCs w:val="28"/>
          <w:highlight w:val="none"/>
        </w:rPr>
        <w:t>注：该接线方式需要4个PT取电夹，以及3个CT互感器，L1/L2/L3与N之间的电压为220Vac，L1,L2,L3之间的电压为380Vac。</w:t>
      </w:r>
    </w:p>
    <w:p w14:paraId="1730D1ED">
      <w:pPr>
        <w:rPr>
          <w:rFonts w:ascii="幼圆" w:hAnsi="幼圆" w:eastAsia="幼圆" w:cs="幼圆"/>
          <w:color w:val="auto"/>
          <w:highlight w:val="none"/>
        </w:rPr>
      </w:pPr>
    </w:p>
    <w:p w14:paraId="68A13547">
      <w:pPr>
        <w:pStyle w:val="4"/>
        <w:spacing w:line="560" w:lineRule="exact"/>
        <w:ind w:left="0" w:firstLine="643" w:firstLineChars="200"/>
        <w:rPr>
          <w:color w:val="auto"/>
          <w:highlight w:val="none"/>
        </w:rPr>
      </w:pPr>
      <w:bookmarkStart w:id="220" w:name="_Toc137"/>
      <w:r>
        <w:rPr>
          <w:rFonts w:hint="eastAsia"/>
          <w:color w:val="auto"/>
          <w:highlight w:val="none"/>
        </w:rPr>
        <w:t>三相三线连接方法</w:t>
      </w:r>
      <w:bookmarkEnd w:id="220"/>
    </w:p>
    <w:p w14:paraId="6A6E0B63">
      <w:pPr>
        <w:ind w:left="420" w:firstLine="420"/>
        <w:jc w:val="center"/>
        <w:rPr>
          <w:rFonts w:ascii="幼圆" w:hAnsi="幼圆" w:eastAsia="幼圆" w:cs="幼圆"/>
          <w:color w:val="auto"/>
          <w:highlight w:val="none"/>
        </w:rPr>
      </w:pPr>
      <w:r>
        <w:rPr>
          <w:rFonts w:hint="eastAsia" w:ascii="幼圆" w:hAnsi="幼圆" w:eastAsia="幼圆" w:cs="幼圆"/>
          <w:color w:val="auto"/>
          <w:highlight w:val="none"/>
        </w:rPr>
        <w:object>
          <v:shape id="_x0000_i1027" o:spt="75" type="#_x0000_t75" style="height:244.65pt;width:286.75pt;" o:ole="t" filled="f" o:preferrelative="t" stroked="f" coordsize="21600,21600">
            <v:path/>
            <v:fill on="f" focussize="0,0"/>
            <v:stroke on="f" joinstyle="miter"/>
            <v:imagedata r:id="rId28" o:title=""/>
            <o:lock v:ext="edit" aspectratio="t"/>
            <w10:wrap type="none"/>
            <w10:anchorlock/>
          </v:shape>
          <o:OLEObject Type="Embed" ProgID="Visio.Drawing.15" ShapeID="_x0000_i1027" DrawAspect="Content" ObjectID="_1468075728" r:id="rId27">
            <o:LockedField>false</o:LockedField>
          </o:OLEObject>
        </w:object>
      </w:r>
    </w:p>
    <w:p w14:paraId="7F6A4983">
      <w:pPr>
        <w:ind w:left="420" w:firstLine="420"/>
        <w:rPr>
          <w:rFonts w:ascii="幼圆" w:hAnsi="幼圆" w:eastAsia="幼圆" w:cs="幼圆"/>
          <w:color w:val="auto"/>
          <w:sz w:val="24"/>
          <w:szCs w:val="28"/>
          <w:highlight w:val="none"/>
        </w:rPr>
      </w:pPr>
      <w:r>
        <w:rPr>
          <w:rFonts w:hint="eastAsia" w:ascii="幼圆" w:hAnsi="幼圆" w:eastAsia="幼圆" w:cs="幼圆"/>
          <w:color w:val="auto"/>
          <w:sz w:val="24"/>
          <w:szCs w:val="28"/>
          <w:highlight w:val="none"/>
        </w:rPr>
        <w:t>注：该接线方式需要3个PT取电夹，以及2个CT互感器。L1,L2,L3之间的电压为380Vac。</w:t>
      </w:r>
    </w:p>
    <w:p w14:paraId="546EC074">
      <w:pPr>
        <w:pStyle w:val="4"/>
        <w:spacing w:line="560" w:lineRule="exact"/>
        <w:ind w:left="0" w:firstLine="643" w:firstLineChars="200"/>
        <w:rPr>
          <w:color w:val="auto"/>
          <w:highlight w:val="none"/>
        </w:rPr>
      </w:pPr>
      <w:bookmarkStart w:id="221" w:name="_Toc16073"/>
      <w:r>
        <w:rPr>
          <w:rFonts w:hint="eastAsia"/>
          <w:color w:val="auto"/>
          <w:highlight w:val="none"/>
        </w:rPr>
        <w:t>单路220V连接方法</w:t>
      </w:r>
      <w:bookmarkEnd w:id="221"/>
    </w:p>
    <w:p w14:paraId="0E47FC35">
      <w:pPr>
        <w:pStyle w:val="30"/>
        <w:widowControl/>
        <w:tabs>
          <w:tab w:val="left" w:pos="165"/>
        </w:tabs>
        <w:spacing w:after="40" w:line="560" w:lineRule="exact"/>
        <w:ind w:firstLine="480" w:firstLineChars="200"/>
        <w:rPr>
          <w:rFonts w:ascii="仿宋_GB2312" w:hAnsi="仿宋_GB2312" w:eastAsia="仿宋_GB2312" w:cs="仿宋_GB2312"/>
          <w:color w:val="auto"/>
          <w:sz w:val="24"/>
          <w:szCs w:val="28"/>
          <w:highlight w:val="none"/>
        </w:rPr>
      </w:pPr>
      <w:r>
        <w:rPr>
          <w:rFonts w:hint="eastAsia" w:ascii="仿宋_GB2312" w:hAnsi="仿宋_GB2312" w:eastAsia="仿宋_GB2312" w:cs="仿宋_GB2312"/>
          <w:color w:val="auto"/>
          <w:sz w:val="24"/>
          <w:szCs w:val="28"/>
          <w:highlight w:val="none"/>
        </w:rPr>
        <w:t>单路220VAC连接，N线必须连接，火线与电流互感器同时接在L1、L2、L3中的任意一相（电压/电流同相）即可。</w:t>
      </w:r>
    </w:p>
    <w:p w14:paraId="6368CEE4">
      <w:pPr>
        <w:ind w:left="420" w:firstLine="420"/>
        <w:jc w:val="center"/>
        <w:rPr>
          <w:rFonts w:ascii="幼圆" w:hAnsi="幼圆" w:eastAsia="幼圆" w:cs="幼圆"/>
          <w:color w:val="auto"/>
          <w:highlight w:val="none"/>
        </w:rPr>
      </w:pPr>
      <w:r>
        <w:rPr>
          <w:rFonts w:hint="eastAsia" w:ascii="幼圆" w:hAnsi="幼圆" w:eastAsia="幼圆" w:cs="幼圆"/>
          <w:color w:val="auto"/>
          <w:highlight w:val="none"/>
        </w:rPr>
        <w:object>
          <v:shape id="_x0000_i1028" o:spt="75" type="#_x0000_t75" style="height:234.5pt;width:277.15pt;" o:ole="t" filled="f" o:preferrelative="t" stroked="f" coordsize="21600,21600">
            <v:path/>
            <v:fill on="f" focussize="0,0"/>
            <v:stroke on="f" joinstyle="miter"/>
            <v:imagedata r:id="rId30" o:title=""/>
            <o:lock v:ext="edit" aspectratio="t"/>
            <w10:wrap type="none"/>
            <w10:anchorlock/>
          </v:shape>
          <o:OLEObject Type="Embed" ProgID="Visio.Drawing.15" ShapeID="_x0000_i1028" DrawAspect="Content" ObjectID="_1468075729" r:id="rId29">
            <o:LockedField>false</o:LockedField>
          </o:OLEObject>
        </w:object>
      </w:r>
    </w:p>
    <w:p w14:paraId="626C00E2">
      <w:pPr>
        <w:ind w:left="420" w:firstLine="420"/>
        <w:rPr>
          <w:rFonts w:ascii="幼圆" w:hAnsi="幼圆" w:eastAsia="幼圆" w:cs="幼圆"/>
          <w:color w:val="auto"/>
          <w:sz w:val="24"/>
          <w:szCs w:val="28"/>
          <w:highlight w:val="none"/>
        </w:rPr>
      </w:pPr>
      <w:r>
        <w:rPr>
          <w:rFonts w:hint="eastAsia" w:ascii="幼圆" w:hAnsi="幼圆" w:eastAsia="幼圆" w:cs="幼圆"/>
          <w:color w:val="auto"/>
          <w:sz w:val="24"/>
          <w:szCs w:val="28"/>
          <w:highlight w:val="none"/>
        </w:rPr>
        <w:t>注：该接线方式需要2个PT取电夹，以及1个CT互感器。L3和N之间的电压为220Vac。</w:t>
      </w:r>
    </w:p>
    <w:p w14:paraId="4E1D6CD5">
      <w:pPr>
        <w:pStyle w:val="4"/>
        <w:spacing w:line="560" w:lineRule="exact"/>
        <w:ind w:left="0" w:firstLine="643" w:firstLineChars="200"/>
        <w:rPr>
          <w:color w:val="auto"/>
          <w:highlight w:val="none"/>
        </w:rPr>
      </w:pPr>
      <w:bookmarkStart w:id="222" w:name="_Toc15223"/>
      <w:r>
        <w:rPr>
          <w:rFonts w:hint="eastAsia"/>
          <w:color w:val="auto"/>
          <w:highlight w:val="none"/>
        </w:rPr>
        <w:t>单路380V连接方法</w:t>
      </w:r>
      <w:bookmarkEnd w:id="222"/>
    </w:p>
    <w:p w14:paraId="5265B278">
      <w:pPr>
        <w:ind w:left="420" w:firstLine="420"/>
        <w:rPr>
          <w:rFonts w:ascii="仿宋_GB2312" w:hAnsi="仿宋_GB2312" w:eastAsia="仿宋_GB2312" w:cs="仿宋_GB2312"/>
          <w:color w:val="auto"/>
          <w:sz w:val="24"/>
          <w:szCs w:val="28"/>
          <w:highlight w:val="none"/>
        </w:rPr>
      </w:pPr>
      <w:r>
        <w:rPr>
          <w:rFonts w:hint="eastAsia" w:ascii="仿宋_GB2312" w:hAnsi="仿宋_GB2312" w:eastAsia="仿宋_GB2312" w:cs="仿宋_GB2312"/>
          <w:color w:val="auto"/>
          <w:sz w:val="24"/>
          <w:szCs w:val="28"/>
          <w:highlight w:val="none"/>
        </w:rPr>
        <w:t>单路380VAC连接，L2必须连接，L1、L3任意连接一相即可。</w:t>
      </w:r>
    </w:p>
    <w:p w14:paraId="76F60B75">
      <w:pPr>
        <w:ind w:left="420" w:firstLine="420"/>
        <w:rPr>
          <w:rFonts w:ascii="幼圆" w:hAnsi="幼圆" w:eastAsia="幼圆" w:cs="幼圆"/>
          <w:color w:val="auto"/>
          <w:highlight w:val="none"/>
        </w:rPr>
      </w:pPr>
      <w:r>
        <w:rPr>
          <w:rFonts w:hint="eastAsia" w:ascii="幼圆" w:hAnsi="幼圆" w:eastAsia="幼圆" w:cs="幼圆"/>
          <w:color w:val="auto"/>
          <w:highlight w:val="none"/>
        </w:rPr>
        <w:object>
          <v:shape id="_x0000_i1029" o:spt="75" type="#_x0000_t75" style="height:274pt;width:319.2pt;" o:ole="t" filled="f" o:preferrelative="t" stroked="f" coordsize="21600,21600">
            <v:path/>
            <v:fill on="f" focussize="0,0"/>
            <v:stroke on="f" joinstyle="miter"/>
            <v:imagedata r:id="rId32" o:title=""/>
            <o:lock v:ext="edit" aspectratio="t"/>
            <w10:wrap type="none"/>
            <w10:anchorlock/>
          </v:shape>
          <o:OLEObject Type="Embed" ProgID="Visio.Drawing.15" ShapeID="_x0000_i1029" DrawAspect="Content" ObjectID="_1468075730" r:id="rId31">
            <o:LockedField>false</o:LockedField>
          </o:OLEObject>
        </w:object>
      </w:r>
    </w:p>
    <w:p w14:paraId="7D9D097B">
      <w:pPr>
        <w:ind w:left="420" w:firstLine="420"/>
        <w:rPr>
          <w:rFonts w:ascii="幼圆" w:hAnsi="幼圆" w:eastAsia="幼圆" w:cs="幼圆"/>
          <w:color w:val="auto"/>
          <w:sz w:val="24"/>
          <w:szCs w:val="28"/>
          <w:highlight w:val="none"/>
        </w:rPr>
      </w:pPr>
      <w:r>
        <w:rPr>
          <w:rFonts w:hint="eastAsia" w:ascii="幼圆" w:hAnsi="幼圆" w:eastAsia="幼圆" w:cs="幼圆"/>
          <w:color w:val="auto"/>
          <w:sz w:val="24"/>
          <w:szCs w:val="28"/>
          <w:highlight w:val="none"/>
        </w:rPr>
        <w:t>注：该接线方式需要2个PT取电夹，以及1个CT互感器。L2,L3之间的电压为380Vac。</w:t>
      </w:r>
    </w:p>
    <w:p w14:paraId="1CBC1981">
      <w:pPr>
        <w:pStyle w:val="30"/>
        <w:widowControl/>
        <w:tabs>
          <w:tab w:val="left" w:pos="165"/>
        </w:tabs>
        <w:spacing w:after="40" w:line="560" w:lineRule="exact"/>
        <w:ind w:firstLine="480" w:firstLineChars="200"/>
        <w:rPr>
          <w:rFonts w:ascii="仿宋_GB2312" w:hAnsi="仿宋_GB2312" w:eastAsia="仿宋_GB2312" w:cs="仿宋_GB2312"/>
          <w:color w:val="auto"/>
          <w:sz w:val="24"/>
          <w:szCs w:val="28"/>
          <w:highlight w:val="none"/>
        </w:rPr>
      </w:pPr>
      <w:r>
        <w:rPr>
          <w:rFonts w:hint="eastAsia" w:ascii="仿宋_GB2312" w:hAnsi="仿宋_GB2312" w:eastAsia="仿宋_GB2312" w:cs="仿宋_GB2312"/>
          <w:color w:val="auto"/>
          <w:sz w:val="24"/>
          <w:szCs w:val="28"/>
          <w:highlight w:val="none"/>
        </w:rPr>
        <w:t>互感器须按照表1顺序连接，IL1/IL2/IL3分别对应接到三相电中的L1/L2/L3相线的电流互感器。未使用的通道，请保持悬空。</w:t>
      </w:r>
    </w:p>
    <w:p w14:paraId="1FD74825">
      <w:pPr>
        <w:ind w:left="420" w:firstLine="420"/>
        <w:rPr>
          <w:rFonts w:ascii="幼圆" w:hAnsi="幼圆" w:eastAsia="幼圆" w:cs="幼圆"/>
          <w:color w:val="auto"/>
          <w:highlight w:val="none"/>
        </w:rPr>
      </w:pPr>
    </w:p>
    <w:p w14:paraId="38C9D47B">
      <w:pPr>
        <w:ind w:left="420" w:firstLine="420"/>
        <w:rPr>
          <w:rFonts w:ascii="幼圆" w:hAnsi="幼圆" w:eastAsia="幼圆" w:cs="幼圆"/>
          <w:color w:val="auto"/>
          <w:highlight w:val="none"/>
        </w:rPr>
      </w:pPr>
      <w:r>
        <w:rPr>
          <w:color w:val="auto"/>
          <w:highlight w:val="none"/>
        </w:rPr>
        <w:drawing>
          <wp:anchor distT="0" distB="0" distL="0" distR="0" simplePos="0" relativeHeight="251668480" behindDoc="0" locked="0" layoutInCell="1" allowOverlap="1">
            <wp:simplePos x="0" y="0"/>
            <wp:positionH relativeFrom="column">
              <wp:posOffset>842010</wp:posOffset>
            </wp:positionH>
            <wp:positionV relativeFrom="page">
              <wp:posOffset>1120140</wp:posOffset>
            </wp:positionV>
            <wp:extent cx="3670300" cy="3334385"/>
            <wp:effectExtent l="0" t="0" r="6350" b="18415"/>
            <wp:wrapTopAndBottom/>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33" cstate="print"/>
                    <a:stretch>
                      <a:fillRect/>
                    </a:stretch>
                  </pic:blipFill>
                  <pic:spPr>
                    <a:xfrm>
                      <a:off x="0" y="0"/>
                      <a:ext cx="3688533" cy="3350984"/>
                    </a:xfrm>
                    <a:prstGeom prst="rect">
                      <a:avLst/>
                    </a:prstGeom>
                  </pic:spPr>
                </pic:pic>
              </a:graphicData>
            </a:graphic>
          </wp:anchor>
        </w:drawing>
      </w:r>
    </w:p>
    <w:p w14:paraId="2BD29339">
      <w:pPr>
        <w:pStyle w:val="30"/>
        <w:widowControl/>
        <w:tabs>
          <w:tab w:val="left" w:pos="165"/>
        </w:tabs>
        <w:spacing w:line="160" w:lineRule="atLeast"/>
        <w:ind w:firstLine="0" w:firstLineChars="0"/>
        <w:jc w:val="center"/>
        <w:rPr>
          <w:rFonts w:ascii="微软雅黑" w:hAnsi="微软雅黑" w:eastAsia="微软雅黑" w:cs="微软雅黑"/>
          <w:color w:val="auto"/>
          <w:sz w:val="24"/>
          <w:szCs w:val="28"/>
          <w:highlight w:val="none"/>
        </w:rPr>
      </w:pPr>
      <w:r>
        <w:rPr>
          <w:rFonts w:hint="eastAsia" w:ascii="微软雅黑" w:hAnsi="微软雅黑" w:eastAsia="微软雅黑" w:cs="微软雅黑"/>
          <w:color w:val="auto"/>
          <w:sz w:val="24"/>
          <w:szCs w:val="28"/>
          <w:highlight w:val="none"/>
        </w:rPr>
        <w:t>表1</w:t>
      </w:r>
      <w:r>
        <w:rPr>
          <w:rFonts w:ascii="微软雅黑" w:hAnsi="微软雅黑" w:eastAsia="微软雅黑" w:cs="微软雅黑"/>
          <w:color w:val="auto"/>
          <w:sz w:val="24"/>
          <w:szCs w:val="28"/>
          <w:highlight w:val="none"/>
        </w:rPr>
        <w:t xml:space="preserve"> </w:t>
      </w:r>
      <w:r>
        <w:rPr>
          <w:rFonts w:hint="eastAsia" w:ascii="微软雅黑" w:hAnsi="微软雅黑" w:eastAsia="微软雅黑" w:cs="微软雅黑"/>
          <w:color w:val="auto"/>
          <w:sz w:val="24"/>
          <w:szCs w:val="28"/>
          <w:highlight w:val="none"/>
        </w:rPr>
        <w:t>互感器线缆颜色说明</w:t>
      </w:r>
    </w:p>
    <w:tbl>
      <w:tblPr>
        <w:tblStyle w:val="32"/>
        <w:tblW w:w="8593" w:type="dxa"/>
        <w:tblInd w:w="-1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74"/>
        <w:gridCol w:w="5819"/>
      </w:tblGrid>
      <w:tr w14:paraId="0AC14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rPr>
        <w:tc>
          <w:tcPr>
            <w:tcW w:w="2774" w:type="dxa"/>
          </w:tcPr>
          <w:p w14:paraId="2744DEFB">
            <w:pPr>
              <w:jc w:val="center"/>
              <w:rPr>
                <w:rFonts w:ascii="微软雅黑" w:hAnsi="微软雅黑" w:eastAsia="微软雅黑" w:cs="微软雅黑"/>
                <w:color w:val="auto"/>
                <w:highlight w:val="none"/>
              </w:rPr>
            </w:pPr>
            <w:r>
              <w:rPr>
                <w:rFonts w:hint="eastAsia" w:ascii="微软雅黑" w:hAnsi="微软雅黑" w:eastAsia="微软雅黑" w:cs="微软雅黑"/>
                <w:color w:val="auto"/>
                <w:highlight w:val="none"/>
              </w:rPr>
              <w:t>IL</w:t>
            </w:r>
            <w:r>
              <w:rPr>
                <w:rFonts w:ascii="微软雅黑" w:hAnsi="微软雅黑" w:eastAsia="微软雅黑" w:cs="微软雅黑"/>
                <w:color w:val="auto"/>
                <w:highlight w:val="none"/>
              </w:rPr>
              <w:t>1+</w:t>
            </w:r>
          </w:p>
        </w:tc>
        <w:tc>
          <w:tcPr>
            <w:tcW w:w="5819" w:type="dxa"/>
          </w:tcPr>
          <w:p w14:paraId="04F7056C">
            <w:pPr>
              <w:jc w:val="center"/>
              <w:rPr>
                <w:rFonts w:ascii="微软雅黑" w:hAnsi="微软雅黑" w:eastAsia="微软雅黑" w:cs="微软雅黑"/>
                <w:color w:val="auto"/>
                <w:highlight w:val="none"/>
              </w:rPr>
            </w:pPr>
            <w:r>
              <w:rPr>
                <w:rFonts w:hint="eastAsia" w:ascii="微软雅黑" w:hAnsi="微软雅黑" w:eastAsia="微软雅黑" w:cs="微软雅黑"/>
                <w:color w:val="auto"/>
                <w:highlight w:val="none"/>
              </w:rPr>
              <w:t>通道A，传感器输出+</w:t>
            </w:r>
          </w:p>
        </w:tc>
      </w:tr>
      <w:tr w14:paraId="6F2EC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rPr>
        <w:tc>
          <w:tcPr>
            <w:tcW w:w="2774" w:type="dxa"/>
          </w:tcPr>
          <w:p w14:paraId="1EA10AF3">
            <w:pPr>
              <w:jc w:val="center"/>
              <w:rPr>
                <w:rFonts w:ascii="微软雅黑" w:hAnsi="微软雅黑" w:eastAsia="微软雅黑" w:cs="微软雅黑"/>
                <w:color w:val="auto"/>
                <w:highlight w:val="none"/>
              </w:rPr>
            </w:pPr>
            <w:r>
              <w:rPr>
                <w:rFonts w:hint="eastAsia" w:ascii="微软雅黑" w:hAnsi="微软雅黑" w:eastAsia="微软雅黑" w:cs="微软雅黑"/>
                <w:color w:val="auto"/>
                <w:highlight w:val="none"/>
              </w:rPr>
              <w:t>IL1-</w:t>
            </w:r>
          </w:p>
        </w:tc>
        <w:tc>
          <w:tcPr>
            <w:tcW w:w="5819" w:type="dxa"/>
          </w:tcPr>
          <w:p w14:paraId="7E427B22">
            <w:pPr>
              <w:jc w:val="center"/>
              <w:rPr>
                <w:rFonts w:ascii="微软雅黑" w:hAnsi="微软雅黑" w:eastAsia="微软雅黑" w:cs="微软雅黑"/>
                <w:color w:val="auto"/>
                <w:highlight w:val="none"/>
              </w:rPr>
            </w:pPr>
            <w:r>
              <w:rPr>
                <w:rFonts w:hint="eastAsia" w:ascii="微软雅黑" w:hAnsi="微软雅黑" w:eastAsia="微软雅黑" w:cs="微软雅黑"/>
                <w:color w:val="auto"/>
                <w:highlight w:val="none"/>
              </w:rPr>
              <w:t>通道A，传感器输出</w:t>
            </w:r>
            <w:r>
              <w:rPr>
                <w:rFonts w:ascii="微软雅黑" w:hAnsi="微软雅黑" w:eastAsia="微软雅黑" w:cs="微软雅黑"/>
                <w:color w:val="auto"/>
                <w:highlight w:val="none"/>
              </w:rPr>
              <w:t>-</w:t>
            </w:r>
          </w:p>
        </w:tc>
      </w:tr>
      <w:tr w14:paraId="14AD5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rPr>
        <w:tc>
          <w:tcPr>
            <w:tcW w:w="2774" w:type="dxa"/>
          </w:tcPr>
          <w:p w14:paraId="3F5F510A">
            <w:pPr>
              <w:jc w:val="center"/>
              <w:rPr>
                <w:rFonts w:ascii="微软雅黑" w:hAnsi="微软雅黑" w:eastAsia="微软雅黑" w:cs="微软雅黑"/>
                <w:color w:val="auto"/>
                <w:highlight w:val="none"/>
              </w:rPr>
            </w:pPr>
            <w:r>
              <w:rPr>
                <w:rFonts w:hint="eastAsia" w:ascii="微软雅黑" w:hAnsi="微软雅黑" w:eastAsia="微软雅黑" w:cs="微软雅黑"/>
                <w:color w:val="auto"/>
                <w:highlight w:val="none"/>
              </w:rPr>
              <w:t>IL</w:t>
            </w:r>
            <w:r>
              <w:rPr>
                <w:rFonts w:ascii="微软雅黑" w:hAnsi="微软雅黑" w:eastAsia="微软雅黑" w:cs="微软雅黑"/>
                <w:color w:val="auto"/>
                <w:highlight w:val="none"/>
              </w:rPr>
              <w:t>2+</w:t>
            </w:r>
          </w:p>
        </w:tc>
        <w:tc>
          <w:tcPr>
            <w:tcW w:w="5819" w:type="dxa"/>
          </w:tcPr>
          <w:p w14:paraId="4A782A5B">
            <w:pPr>
              <w:jc w:val="center"/>
              <w:rPr>
                <w:rFonts w:ascii="微软雅黑" w:hAnsi="微软雅黑" w:eastAsia="微软雅黑" w:cs="微软雅黑"/>
                <w:color w:val="auto"/>
                <w:highlight w:val="none"/>
              </w:rPr>
            </w:pPr>
            <w:r>
              <w:rPr>
                <w:rFonts w:hint="eastAsia" w:ascii="微软雅黑" w:hAnsi="微软雅黑" w:eastAsia="微软雅黑" w:cs="微软雅黑"/>
                <w:color w:val="auto"/>
                <w:highlight w:val="none"/>
              </w:rPr>
              <w:t>通道</w:t>
            </w:r>
            <w:r>
              <w:rPr>
                <w:rFonts w:ascii="微软雅黑" w:hAnsi="微软雅黑" w:eastAsia="微软雅黑" w:cs="微软雅黑"/>
                <w:color w:val="auto"/>
                <w:highlight w:val="none"/>
              </w:rPr>
              <w:t>B</w:t>
            </w:r>
            <w:r>
              <w:rPr>
                <w:rFonts w:hint="eastAsia" w:ascii="微软雅黑" w:hAnsi="微软雅黑" w:eastAsia="微软雅黑" w:cs="微软雅黑"/>
                <w:color w:val="auto"/>
                <w:highlight w:val="none"/>
              </w:rPr>
              <w:t>，传感器输出+</w:t>
            </w:r>
          </w:p>
        </w:tc>
      </w:tr>
      <w:tr w14:paraId="21297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rPr>
        <w:tc>
          <w:tcPr>
            <w:tcW w:w="2774" w:type="dxa"/>
          </w:tcPr>
          <w:p w14:paraId="55DDB0C9">
            <w:pPr>
              <w:jc w:val="center"/>
              <w:rPr>
                <w:rFonts w:ascii="微软雅黑" w:hAnsi="微软雅黑" w:eastAsia="微软雅黑" w:cs="微软雅黑"/>
                <w:color w:val="auto"/>
                <w:highlight w:val="none"/>
              </w:rPr>
            </w:pPr>
            <w:r>
              <w:rPr>
                <w:rFonts w:hint="eastAsia" w:ascii="微软雅黑" w:hAnsi="微软雅黑" w:eastAsia="微软雅黑" w:cs="微软雅黑"/>
                <w:color w:val="auto"/>
                <w:highlight w:val="none"/>
              </w:rPr>
              <w:t>IL</w:t>
            </w:r>
            <w:r>
              <w:rPr>
                <w:rFonts w:ascii="微软雅黑" w:hAnsi="微软雅黑" w:eastAsia="微软雅黑" w:cs="微软雅黑"/>
                <w:color w:val="auto"/>
                <w:highlight w:val="none"/>
              </w:rPr>
              <w:t>2</w:t>
            </w:r>
            <w:r>
              <w:rPr>
                <w:rFonts w:hint="eastAsia" w:ascii="微软雅黑" w:hAnsi="微软雅黑" w:eastAsia="微软雅黑" w:cs="微软雅黑"/>
                <w:color w:val="auto"/>
                <w:highlight w:val="none"/>
              </w:rPr>
              <w:t>-</w:t>
            </w:r>
          </w:p>
        </w:tc>
        <w:tc>
          <w:tcPr>
            <w:tcW w:w="5819" w:type="dxa"/>
          </w:tcPr>
          <w:p w14:paraId="64ED7640">
            <w:pPr>
              <w:jc w:val="center"/>
              <w:rPr>
                <w:rFonts w:ascii="微软雅黑" w:hAnsi="微软雅黑" w:eastAsia="微软雅黑" w:cs="微软雅黑"/>
                <w:color w:val="auto"/>
                <w:highlight w:val="none"/>
              </w:rPr>
            </w:pPr>
            <w:r>
              <w:rPr>
                <w:rFonts w:hint="eastAsia" w:ascii="微软雅黑" w:hAnsi="微软雅黑" w:eastAsia="微软雅黑" w:cs="微软雅黑"/>
                <w:color w:val="auto"/>
                <w:highlight w:val="none"/>
              </w:rPr>
              <w:t>通道</w:t>
            </w:r>
            <w:r>
              <w:rPr>
                <w:rFonts w:ascii="微软雅黑" w:hAnsi="微软雅黑" w:eastAsia="微软雅黑" w:cs="微软雅黑"/>
                <w:color w:val="auto"/>
                <w:highlight w:val="none"/>
              </w:rPr>
              <w:t>B</w:t>
            </w:r>
            <w:r>
              <w:rPr>
                <w:rFonts w:hint="eastAsia" w:ascii="微软雅黑" w:hAnsi="微软雅黑" w:eastAsia="微软雅黑" w:cs="微软雅黑"/>
                <w:color w:val="auto"/>
                <w:highlight w:val="none"/>
              </w:rPr>
              <w:t>，传感器输出</w:t>
            </w:r>
            <w:r>
              <w:rPr>
                <w:rFonts w:ascii="微软雅黑" w:hAnsi="微软雅黑" w:eastAsia="微软雅黑" w:cs="微软雅黑"/>
                <w:color w:val="auto"/>
                <w:highlight w:val="none"/>
              </w:rPr>
              <w:t>-</w:t>
            </w:r>
          </w:p>
        </w:tc>
      </w:tr>
      <w:tr w14:paraId="41A3D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rPr>
        <w:tc>
          <w:tcPr>
            <w:tcW w:w="2774" w:type="dxa"/>
          </w:tcPr>
          <w:p w14:paraId="5E95CA47">
            <w:pPr>
              <w:jc w:val="center"/>
              <w:rPr>
                <w:rFonts w:ascii="微软雅黑" w:hAnsi="微软雅黑" w:eastAsia="微软雅黑" w:cs="微软雅黑"/>
                <w:color w:val="auto"/>
                <w:highlight w:val="none"/>
              </w:rPr>
            </w:pPr>
            <w:r>
              <w:rPr>
                <w:rFonts w:hint="eastAsia" w:ascii="微软雅黑" w:hAnsi="微软雅黑" w:eastAsia="微软雅黑" w:cs="微软雅黑"/>
                <w:color w:val="auto"/>
                <w:highlight w:val="none"/>
              </w:rPr>
              <w:t>IL</w:t>
            </w:r>
            <w:r>
              <w:rPr>
                <w:rFonts w:ascii="微软雅黑" w:hAnsi="微软雅黑" w:eastAsia="微软雅黑" w:cs="微软雅黑"/>
                <w:color w:val="auto"/>
                <w:highlight w:val="none"/>
              </w:rPr>
              <w:t>3+</w:t>
            </w:r>
          </w:p>
        </w:tc>
        <w:tc>
          <w:tcPr>
            <w:tcW w:w="5819" w:type="dxa"/>
          </w:tcPr>
          <w:p w14:paraId="57301FBD">
            <w:pPr>
              <w:jc w:val="center"/>
              <w:rPr>
                <w:rFonts w:ascii="微软雅黑" w:hAnsi="微软雅黑" w:eastAsia="微软雅黑" w:cs="微软雅黑"/>
                <w:color w:val="auto"/>
                <w:highlight w:val="none"/>
              </w:rPr>
            </w:pPr>
            <w:r>
              <w:rPr>
                <w:rFonts w:hint="eastAsia" w:ascii="微软雅黑" w:hAnsi="微软雅黑" w:eastAsia="微软雅黑" w:cs="微软雅黑"/>
                <w:color w:val="auto"/>
                <w:highlight w:val="none"/>
              </w:rPr>
              <w:t>通道</w:t>
            </w:r>
            <w:r>
              <w:rPr>
                <w:rFonts w:ascii="微软雅黑" w:hAnsi="微软雅黑" w:eastAsia="微软雅黑" w:cs="微软雅黑"/>
                <w:color w:val="auto"/>
                <w:highlight w:val="none"/>
              </w:rPr>
              <w:t>C</w:t>
            </w:r>
            <w:r>
              <w:rPr>
                <w:rFonts w:hint="eastAsia" w:ascii="微软雅黑" w:hAnsi="微软雅黑" w:eastAsia="微软雅黑" w:cs="微软雅黑"/>
                <w:color w:val="auto"/>
                <w:highlight w:val="none"/>
              </w:rPr>
              <w:t>，传感器输出+</w:t>
            </w:r>
          </w:p>
        </w:tc>
      </w:tr>
      <w:tr w14:paraId="4C373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rPr>
        <w:tc>
          <w:tcPr>
            <w:tcW w:w="2774" w:type="dxa"/>
          </w:tcPr>
          <w:p w14:paraId="480D1133">
            <w:pPr>
              <w:jc w:val="center"/>
              <w:rPr>
                <w:rFonts w:ascii="微软雅黑" w:hAnsi="微软雅黑" w:eastAsia="微软雅黑" w:cs="微软雅黑"/>
                <w:color w:val="auto"/>
                <w:highlight w:val="none"/>
              </w:rPr>
            </w:pPr>
            <w:r>
              <w:rPr>
                <w:rFonts w:hint="eastAsia" w:ascii="微软雅黑" w:hAnsi="微软雅黑" w:eastAsia="微软雅黑" w:cs="微软雅黑"/>
                <w:color w:val="auto"/>
                <w:highlight w:val="none"/>
              </w:rPr>
              <w:t>IL</w:t>
            </w:r>
            <w:r>
              <w:rPr>
                <w:rFonts w:ascii="微软雅黑" w:hAnsi="微软雅黑" w:eastAsia="微软雅黑" w:cs="微软雅黑"/>
                <w:color w:val="auto"/>
                <w:highlight w:val="none"/>
              </w:rPr>
              <w:t>3</w:t>
            </w:r>
            <w:r>
              <w:rPr>
                <w:rFonts w:hint="eastAsia" w:ascii="微软雅黑" w:hAnsi="微软雅黑" w:eastAsia="微软雅黑" w:cs="微软雅黑"/>
                <w:color w:val="auto"/>
                <w:highlight w:val="none"/>
              </w:rPr>
              <w:t>-</w:t>
            </w:r>
          </w:p>
        </w:tc>
        <w:tc>
          <w:tcPr>
            <w:tcW w:w="5819" w:type="dxa"/>
          </w:tcPr>
          <w:p w14:paraId="2C7AA5A2">
            <w:pPr>
              <w:jc w:val="center"/>
              <w:rPr>
                <w:rFonts w:ascii="微软雅黑" w:hAnsi="微软雅黑" w:eastAsia="微软雅黑" w:cs="微软雅黑"/>
                <w:color w:val="auto"/>
                <w:highlight w:val="none"/>
              </w:rPr>
            </w:pPr>
            <w:r>
              <w:rPr>
                <w:rFonts w:hint="eastAsia" w:ascii="微软雅黑" w:hAnsi="微软雅黑" w:eastAsia="微软雅黑" w:cs="微软雅黑"/>
                <w:color w:val="auto"/>
                <w:highlight w:val="none"/>
              </w:rPr>
              <w:t>通道</w:t>
            </w:r>
            <w:r>
              <w:rPr>
                <w:rFonts w:ascii="微软雅黑" w:hAnsi="微软雅黑" w:eastAsia="微软雅黑" w:cs="微软雅黑"/>
                <w:color w:val="auto"/>
                <w:highlight w:val="none"/>
              </w:rPr>
              <w:t>C</w:t>
            </w:r>
            <w:r>
              <w:rPr>
                <w:rFonts w:hint="eastAsia" w:ascii="微软雅黑" w:hAnsi="微软雅黑" w:eastAsia="微软雅黑" w:cs="微软雅黑"/>
                <w:color w:val="auto"/>
                <w:highlight w:val="none"/>
              </w:rPr>
              <w:t>，传感器输出</w:t>
            </w:r>
            <w:r>
              <w:rPr>
                <w:rFonts w:ascii="微软雅黑" w:hAnsi="微软雅黑" w:eastAsia="微软雅黑" w:cs="微软雅黑"/>
                <w:color w:val="auto"/>
                <w:highlight w:val="none"/>
              </w:rPr>
              <w:t>-</w:t>
            </w:r>
          </w:p>
        </w:tc>
      </w:tr>
      <w:tr w14:paraId="7EF20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rPr>
        <w:tc>
          <w:tcPr>
            <w:tcW w:w="2774" w:type="dxa"/>
          </w:tcPr>
          <w:p w14:paraId="1E403C81">
            <w:pPr>
              <w:jc w:val="center"/>
              <w:rPr>
                <w:rFonts w:ascii="微软雅黑" w:hAnsi="微软雅黑" w:eastAsia="微软雅黑" w:cs="微软雅黑"/>
                <w:color w:val="auto"/>
                <w:highlight w:val="none"/>
              </w:rPr>
            </w:pPr>
            <w:r>
              <w:rPr>
                <w:rFonts w:hint="eastAsia" w:ascii="微软雅黑" w:hAnsi="微软雅黑" w:eastAsia="微软雅黑" w:cs="微软雅黑"/>
                <w:color w:val="auto"/>
                <w:highlight w:val="none"/>
              </w:rPr>
              <w:t>TMP_CLK</w:t>
            </w:r>
          </w:p>
        </w:tc>
        <w:tc>
          <w:tcPr>
            <w:tcW w:w="5819" w:type="dxa"/>
          </w:tcPr>
          <w:p w14:paraId="3A145DA6">
            <w:pPr>
              <w:jc w:val="center"/>
              <w:rPr>
                <w:rFonts w:ascii="微软雅黑" w:hAnsi="微软雅黑" w:eastAsia="微软雅黑" w:cs="微软雅黑"/>
                <w:color w:val="auto"/>
                <w:highlight w:val="none"/>
              </w:rPr>
            </w:pPr>
            <w:r>
              <w:rPr>
                <w:rFonts w:hint="eastAsia" w:ascii="微软雅黑" w:hAnsi="微软雅黑" w:eastAsia="微软雅黑" w:cs="微软雅黑"/>
                <w:color w:val="auto"/>
                <w:highlight w:val="none"/>
              </w:rPr>
              <w:t>温湿度传感器CLK</w:t>
            </w:r>
          </w:p>
        </w:tc>
      </w:tr>
      <w:tr w14:paraId="23902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rPr>
        <w:tc>
          <w:tcPr>
            <w:tcW w:w="2774" w:type="dxa"/>
          </w:tcPr>
          <w:p w14:paraId="21EFB547">
            <w:pPr>
              <w:jc w:val="center"/>
              <w:rPr>
                <w:rFonts w:ascii="微软雅黑" w:hAnsi="微软雅黑" w:eastAsia="微软雅黑" w:cs="微软雅黑"/>
                <w:color w:val="auto"/>
                <w:highlight w:val="none"/>
              </w:rPr>
            </w:pPr>
            <w:r>
              <w:rPr>
                <w:rFonts w:hint="eastAsia" w:ascii="微软雅黑" w:hAnsi="微软雅黑" w:eastAsia="微软雅黑" w:cs="微软雅黑"/>
                <w:color w:val="auto"/>
                <w:highlight w:val="none"/>
              </w:rPr>
              <w:t>TMP_DAT</w:t>
            </w:r>
          </w:p>
        </w:tc>
        <w:tc>
          <w:tcPr>
            <w:tcW w:w="5819" w:type="dxa"/>
          </w:tcPr>
          <w:p w14:paraId="59A15D8B">
            <w:pPr>
              <w:jc w:val="center"/>
              <w:rPr>
                <w:rFonts w:ascii="微软雅黑" w:hAnsi="微软雅黑" w:eastAsia="微软雅黑" w:cs="微软雅黑"/>
                <w:color w:val="auto"/>
                <w:highlight w:val="none"/>
              </w:rPr>
            </w:pPr>
            <w:r>
              <w:rPr>
                <w:rFonts w:hint="eastAsia" w:ascii="微软雅黑" w:hAnsi="微软雅黑" w:eastAsia="微软雅黑" w:cs="微软雅黑"/>
                <w:color w:val="auto"/>
                <w:highlight w:val="none"/>
              </w:rPr>
              <w:t>温度传感器DAT</w:t>
            </w:r>
          </w:p>
        </w:tc>
      </w:tr>
      <w:tr w14:paraId="7EA3D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rPr>
        <w:tc>
          <w:tcPr>
            <w:tcW w:w="2774" w:type="dxa"/>
          </w:tcPr>
          <w:p w14:paraId="4F637666">
            <w:pPr>
              <w:jc w:val="center"/>
              <w:rPr>
                <w:rFonts w:ascii="微软雅黑" w:hAnsi="微软雅黑" w:eastAsia="微软雅黑" w:cs="微软雅黑"/>
                <w:color w:val="auto"/>
                <w:highlight w:val="none"/>
              </w:rPr>
            </w:pPr>
            <w:r>
              <w:rPr>
                <w:rFonts w:hint="eastAsia" w:ascii="微软雅黑" w:hAnsi="微软雅黑" w:eastAsia="微软雅黑" w:cs="微软雅黑"/>
                <w:color w:val="auto"/>
                <w:highlight w:val="none"/>
              </w:rPr>
              <w:t>DIN</w:t>
            </w:r>
          </w:p>
        </w:tc>
        <w:tc>
          <w:tcPr>
            <w:tcW w:w="5819" w:type="dxa"/>
          </w:tcPr>
          <w:p w14:paraId="7AC59831">
            <w:pPr>
              <w:jc w:val="center"/>
              <w:rPr>
                <w:rFonts w:ascii="微软雅黑" w:hAnsi="微软雅黑" w:eastAsia="微软雅黑" w:cs="微软雅黑"/>
                <w:color w:val="auto"/>
                <w:highlight w:val="none"/>
              </w:rPr>
            </w:pPr>
            <w:r>
              <w:rPr>
                <w:rFonts w:hint="eastAsia" w:ascii="微软雅黑" w:hAnsi="微软雅黑" w:eastAsia="微软雅黑" w:cs="微软雅黑"/>
                <w:color w:val="auto"/>
                <w:highlight w:val="none"/>
              </w:rPr>
              <w:t>开关量输入</w:t>
            </w:r>
          </w:p>
        </w:tc>
      </w:tr>
      <w:tr w14:paraId="3C69B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2774" w:type="dxa"/>
          </w:tcPr>
          <w:p w14:paraId="198EEB0D">
            <w:pPr>
              <w:jc w:val="center"/>
              <w:rPr>
                <w:rFonts w:ascii="微软雅黑" w:hAnsi="微软雅黑" w:eastAsia="微软雅黑" w:cs="微软雅黑"/>
                <w:color w:val="auto"/>
                <w:highlight w:val="none"/>
              </w:rPr>
            </w:pPr>
            <w:r>
              <w:rPr>
                <w:rFonts w:hint="eastAsia" w:ascii="微软雅黑" w:hAnsi="微软雅黑" w:eastAsia="微软雅黑" w:cs="微软雅黑"/>
                <w:color w:val="auto"/>
                <w:highlight w:val="none"/>
              </w:rPr>
              <w:t>DCOM</w:t>
            </w:r>
          </w:p>
        </w:tc>
        <w:tc>
          <w:tcPr>
            <w:tcW w:w="5819" w:type="dxa"/>
          </w:tcPr>
          <w:p w14:paraId="2B330FB0">
            <w:pPr>
              <w:jc w:val="center"/>
              <w:rPr>
                <w:rFonts w:ascii="微软雅黑" w:hAnsi="微软雅黑" w:eastAsia="微软雅黑" w:cs="微软雅黑"/>
                <w:color w:val="auto"/>
                <w:highlight w:val="none"/>
              </w:rPr>
            </w:pPr>
            <w:r>
              <w:rPr>
                <w:rFonts w:hint="eastAsia" w:ascii="微软雅黑" w:hAnsi="微软雅黑" w:eastAsia="微软雅黑" w:cs="微软雅黑"/>
                <w:color w:val="auto"/>
                <w:highlight w:val="none"/>
              </w:rPr>
              <w:t>数字输入公共端</w:t>
            </w:r>
          </w:p>
        </w:tc>
      </w:tr>
    </w:tbl>
    <w:p w14:paraId="12B16584">
      <w:pPr>
        <w:pStyle w:val="30"/>
        <w:widowControl/>
        <w:tabs>
          <w:tab w:val="left" w:pos="165"/>
        </w:tabs>
        <w:spacing w:after="40" w:line="560" w:lineRule="exact"/>
        <w:ind w:firstLine="480" w:firstLineChars="200"/>
        <w:rPr>
          <w:rFonts w:ascii="仿宋_GB2312" w:hAnsi="仿宋_GB2312" w:eastAsia="仿宋_GB2312" w:cs="仿宋_GB2312"/>
          <w:color w:val="auto"/>
          <w:sz w:val="24"/>
          <w:szCs w:val="28"/>
          <w:highlight w:val="none"/>
          <w:u w:val="single"/>
        </w:rPr>
      </w:pPr>
      <w:r>
        <w:rPr>
          <w:rFonts w:hint="eastAsia" w:ascii="仿宋_GB2312" w:hAnsi="仿宋_GB2312" w:eastAsia="仿宋_GB2312" w:cs="仿宋_GB2312"/>
          <w:color w:val="auto"/>
          <w:sz w:val="24"/>
          <w:szCs w:val="28"/>
          <w:highlight w:val="none"/>
        </w:rPr>
        <w:t>三相电接入须按照表2中颜色顺序连接。</w:t>
      </w:r>
      <w:r>
        <w:rPr>
          <w:rFonts w:hint="eastAsia" w:ascii="仿宋_GB2312" w:hAnsi="仿宋_GB2312" w:eastAsia="仿宋_GB2312" w:cs="仿宋_GB2312"/>
          <w:color w:val="auto"/>
          <w:sz w:val="24"/>
          <w:szCs w:val="28"/>
          <w:highlight w:val="none"/>
          <w:u w:val="single"/>
        </w:rPr>
        <w:t>未使用的线缆，请保持悬空，并做好绝缘处理，防止触电、漏电等意外发生。</w:t>
      </w:r>
    </w:p>
    <w:tbl>
      <w:tblPr>
        <w:tblStyle w:val="32"/>
        <w:tblW w:w="84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44"/>
        <w:gridCol w:w="5424"/>
      </w:tblGrid>
      <w:tr w14:paraId="04B00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3044" w:type="dxa"/>
          </w:tcPr>
          <w:p w14:paraId="262B63D5">
            <w:pPr>
              <w:spacing w:line="400" w:lineRule="exact"/>
              <w:jc w:val="center"/>
              <w:rPr>
                <w:rFonts w:ascii="微软雅黑" w:hAnsi="微软雅黑" w:eastAsia="微软雅黑" w:cs="微软雅黑"/>
                <w:color w:val="auto"/>
                <w:highlight w:val="none"/>
              </w:rPr>
            </w:pPr>
            <w:r>
              <w:rPr>
                <w:rFonts w:hint="eastAsia" w:ascii="微软雅黑" w:hAnsi="微软雅黑" w:eastAsia="微软雅黑" w:cs="微软雅黑"/>
                <w:color w:val="auto"/>
                <w:highlight w:val="none"/>
              </w:rPr>
              <w:t>L</w:t>
            </w:r>
            <w:r>
              <w:rPr>
                <w:rFonts w:ascii="微软雅黑" w:hAnsi="微软雅黑" w:eastAsia="微软雅黑" w:cs="微软雅黑"/>
                <w:color w:val="auto"/>
                <w:highlight w:val="none"/>
              </w:rPr>
              <w:t>1</w:t>
            </w:r>
          </w:p>
        </w:tc>
        <w:tc>
          <w:tcPr>
            <w:tcW w:w="5424" w:type="dxa"/>
          </w:tcPr>
          <w:p w14:paraId="495CF22F">
            <w:pPr>
              <w:spacing w:line="400" w:lineRule="exact"/>
              <w:jc w:val="center"/>
              <w:rPr>
                <w:rFonts w:ascii="微软雅黑" w:hAnsi="微软雅黑" w:eastAsia="微软雅黑" w:cs="微软雅黑"/>
                <w:color w:val="auto"/>
                <w:highlight w:val="none"/>
              </w:rPr>
            </w:pPr>
            <w:r>
              <w:rPr>
                <w:rFonts w:ascii="微软雅黑" w:hAnsi="微软雅黑" w:eastAsia="微软雅黑" w:cs="微软雅黑"/>
                <w:color w:val="auto"/>
                <w:highlight w:val="none"/>
              </w:rPr>
              <w:t>L1</w:t>
            </w:r>
            <w:r>
              <w:rPr>
                <w:rFonts w:hint="eastAsia" w:ascii="微软雅黑" w:hAnsi="微软雅黑" w:eastAsia="微软雅黑" w:cs="微软雅黑"/>
                <w:color w:val="auto"/>
                <w:highlight w:val="none"/>
              </w:rPr>
              <w:t>相输入</w:t>
            </w:r>
          </w:p>
        </w:tc>
      </w:tr>
      <w:tr w14:paraId="52BF9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3044" w:type="dxa"/>
          </w:tcPr>
          <w:p w14:paraId="5BC9ED4A">
            <w:pPr>
              <w:spacing w:line="400" w:lineRule="exact"/>
              <w:jc w:val="center"/>
              <w:rPr>
                <w:rFonts w:ascii="微软雅黑" w:hAnsi="微软雅黑" w:eastAsia="微软雅黑" w:cs="微软雅黑"/>
                <w:color w:val="auto"/>
                <w:highlight w:val="none"/>
              </w:rPr>
            </w:pPr>
            <w:r>
              <w:rPr>
                <w:rFonts w:hint="eastAsia" w:ascii="微软雅黑" w:hAnsi="微软雅黑" w:eastAsia="微软雅黑" w:cs="微软雅黑"/>
                <w:color w:val="auto"/>
                <w:highlight w:val="none"/>
              </w:rPr>
              <w:t>L</w:t>
            </w:r>
            <w:r>
              <w:rPr>
                <w:rFonts w:ascii="微软雅黑" w:hAnsi="微软雅黑" w:eastAsia="微软雅黑" w:cs="微软雅黑"/>
                <w:color w:val="auto"/>
                <w:highlight w:val="none"/>
              </w:rPr>
              <w:t>2</w:t>
            </w:r>
          </w:p>
        </w:tc>
        <w:tc>
          <w:tcPr>
            <w:tcW w:w="5424" w:type="dxa"/>
          </w:tcPr>
          <w:p w14:paraId="3F3F5882">
            <w:pPr>
              <w:spacing w:line="400" w:lineRule="exact"/>
              <w:jc w:val="center"/>
              <w:rPr>
                <w:rFonts w:ascii="微软雅黑" w:hAnsi="微软雅黑" w:eastAsia="微软雅黑" w:cs="微软雅黑"/>
                <w:color w:val="auto"/>
                <w:highlight w:val="none"/>
              </w:rPr>
            </w:pPr>
            <w:r>
              <w:rPr>
                <w:rFonts w:ascii="微软雅黑" w:hAnsi="微软雅黑" w:eastAsia="微软雅黑" w:cs="微软雅黑"/>
                <w:color w:val="auto"/>
                <w:highlight w:val="none"/>
              </w:rPr>
              <w:t>L2</w:t>
            </w:r>
            <w:r>
              <w:rPr>
                <w:rFonts w:hint="eastAsia" w:ascii="微软雅黑" w:hAnsi="微软雅黑" w:eastAsia="微软雅黑" w:cs="微软雅黑"/>
                <w:color w:val="auto"/>
                <w:highlight w:val="none"/>
              </w:rPr>
              <w:t>相输入</w:t>
            </w:r>
          </w:p>
        </w:tc>
      </w:tr>
      <w:tr w14:paraId="7B48A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3044" w:type="dxa"/>
          </w:tcPr>
          <w:p w14:paraId="6CC9DA57">
            <w:pPr>
              <w:spacing w:line="400" w:lineRule="exact"/>
              <w:jc w:val="center"/>
              <w:rPr>
                <w:rFonts w:ascii="微软雅黑" w:hAnsi="微软雅黑" w:eastAsia="微软雅黑" w:cs="微软雅黑"/>
                <w:color w:val="auto"/>
                <w:highlight w:val="none"/>
              </w:rPr>
            </w:pPr>
            <w:r>
              <w:rPr>
                <w:rFonts w:hint="eastAsia" w:ascii="微软雅黑" w:hAnsi="微软雅黑" w:eastAsia="微软雅黑" w:cs="微软雅黑"/>
                <w:color w:val="auto"/>
                <w:highlight w:val="none"/>
              </w:rPr>
              <w:t>L</w:t>
            </w:r>
            <w:r>
              <w:rPr>
                <w:rFonts w:ascii="微软雅黑" w:hAnsi="微软雅黑" w:eastAsia="微软雅黑" w:cs="微软雅黑"/>
                <w:color w:val="auto"/>
                <w:highlight w:val="none"/>
              </w:rPr>
              <w:t>3</w:t>
            </w:r>
          </w:p>
        </w:tc>
        <w:tc>
          <w:tcPr>
            <w:tcW w:w="5424" w:type="dxa"/>
          </w:tcPr>
          <w:p w14:paraId="4449EDC9">
            <w:pPr>
              <w:spacing w:line="400" w:lineRule="exact"/>
              <w:jc w:val="center"/>
              <w:rPr>
                <w:rFonts w:ascii="微软雅黑" w:hAnsi="微软雅黑" w:eastAsia="微软雅黑" w:cs="微软雅黑"/>
                <w:color w:val="auto"/>
                <w:highlight w:val="none"/>
              </w:rPr>
            </w:pPr>
            <w:r>
              <w:rPr>
                <w:rFonts w:ascii="微软雅黑" w:hAnsi="微软雅黑" w:eastAsia="微软雅黑" w:cs="微软雅黑"/>
                <w:color w:val="auto"/>
                <w:highlight w:val="none"/>
              </w:rPr>
              <w:t>L3</w:t>
            </w:r>
            <w:r>
              <w:rPr>
                <w:rFonts w:hint="eastAsia" w:ascii="微软雅黑" w:hAnsi="微软雅黑" w:eastAsia="微软雅黑" w:cs="微软雅黑"/>
                <w:color w:val="auto"/>
                <w:highlight w:val="none"/>
              </w:rPr>
              <w:t>相输入</w:t>
            </w:r>
          </w:p>
        </w:tc>
      </w:tr>
      <w:tr w14:paraId="12408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3044" w:type="dxa"/>
          </w:tcPr>
          <w:p w14:paraId="74604A2E">
            <w:pPr>
              <w:spacing w:line="400" w:lineRule="exact"/>
              <w:jc w:val="center"/>
              <w:rPr>
                <w:rFonts w:ascii="微软雅黑" w:hAnsi="微软雅黑" w:eastAsia="微软雅黑" w:cs="微软雅黑"/>
                <w:color w:val="auto"/>
                <w:highlight w:val="none"/>
              </w:rPr>
            </w:pPr>
            <w:r>
              <w:rPr>
                <w:rFonts w:hint="eastAsia" w:ascii="微软雅黑" w:hAnsi="微软雅黑" w:eastAsia="微软雅黑" w:cs="微软雅黑"/>
                <w:color w:val="auto"/>
                <w:highlight w:val="none"/>
              </w:rPr>
              <w:t>N</w:t>
            </w:r>
          </w:p>
        </w:tc>
        <w:tc>
          <w:tcPr>
            <w:tcW w:w="5424" w:type="dxa"/>
          </w:tcPr>
          <w:p w14:paraId="55807B81">
            <w:pPr>
              <w:spacing w:line="400" w:lineRule="exact"/>
              <w:jc w:val="center"/>
              <w:rPr>
                <w:rFonts w:ascii="微软雅黑" w:hAnsi="微软雅黑" w:eastAsia="微软雅黑" w:cs="微软雅黑"/>
                <w:color w:val="auto"/>
                <w:highlight w:val="none"/>
              </w:rPr>
            </w:pPr>
            <w:r>
              <w:rPr>
                <w:rFonts w:hint="eastAsia" w:ascii="微软雅黑" w:hAnsi="微软雅黑" w:eastAsia="微软雅黑" w:cs="微软雅黑"/>
                <w:color w:val="auto"/>
                <w:highlight w:val="none"/>
              </w:rPr>
              <w:t>零线输入</w:t>
            </w:r>
          </w:p>
        </w:tc>
      </w:tr>
    </w:tbl>
    <w:p w14:paraId="44A34C84">
      <w:pPr>
        <w:pStyle w:val="30"/>
        <w:widowControl/>
        <w:tabs>
          <w:tab w:val="left" w:pos="165"/>
        </w:tabs>
        <w:spacing w:after="0" w:line="560" w:lineRule="exact"/>
        <w:ind w:firstLine="480" w:firstLineChars="200"/>
        <w:jc w:val="center"/>
        <w:rPr>
          <w:rFonts w:ascii="微软雅黑" w:hAnsi="微软雅黑" w:eastAsia="微软雅黑" w:cs="微软雅黑"/>
          <w:color w:val="auto"/>
          <w:sz w:val="24"/>
          <w:szCs w:val="28"/>
          <w:highlight w:val="none"/>
        </w:rPr>
      </w:pPr>
      <w:r>
        <w:rPr>
          <w:rFonts w:hint="eastAsia" w:ascii="微软雅黑" w:hAnsi="微软雅黑" w:eastAsia="微软雅黑" w:cs="微软雅黑"/>
          <w:color w:val="auto"/>
          <w:sz w:val="24"/>
          <w:szCs w:val="28"/>
          <w:highlight w:val="none"/>
        </w:rPr>
        <w:t>表1</w:t>
      </w:r>
      <w:r>
        <w:rPr>
          <w:rFonts w:ascii="微软雅黑" w:hAnsi="微软雅黑" w:eastAsia="微软雅黑" w:cs="微软雅黑"/>
          <w:color w:val="auto"/>
          <w:sz w:val="24"/>
          <w:szCs w:val="28"/>
          <w:highlight w:val="none"/>
        </w:rPr>
        <w:t xml:space="preserve"> </w:t>
      </w:r>
      <w:r>
        <w:rPr>
          <w:rFonts w:hint="eastAsia" w:ascii="微软雅黑" w:hAnsi="微软雅黑" w:eastAsia="微软雅黑" w:cs="微软雅黑"/>
          <w:color w:val="auto"/>
          <w:sz w:val="24"/>
          <w:szCs w:val="28"/>
          <w:highlight w:val="none"/>
        </w:rPr>
        <w:t>三相电线缆颜色说明</w:t>
      </w:r>
    </w:p>
    <w:p w14:paraId="069DE7F4">
      <w:pPr>
        <w:pStyle w:val="30"/>
        <w:widowControl/>
        <w:tabs>
          <w:tab w:val="left" w:pos="165"/>
        </w:tabs>
        <w:spacing w:after="0" w:line="560" w:lineRule="exact"/>
        <w:ind w:firstLine="480" w:firstLineChars="200"/>
        <w:rPr>
          <w:rFonts w:ascii="仿宋_GB2312" w:hAnsi="仿宋_GB2312" w:eastAsia="仿宋_GB2312" w:cs="仿宋_GB2312"/>
          <w:color w:val="auto"/>
          <w:sz w:val="24"/>
          <w:szCs w:val="28"/>
          <w:highlight w:val="none"/>
        </w:rPr>
      </w:pPr>
      <w:r>
        <w:rPr>
          <w:rFonts w:hint="eastAsia" w:ascii="仿宋_GB2312" w:hAnsi="仿宋_GB2312" w:eastAsia="仿宋_GB2312" w:cs="仿宋_GB2312"/>
          <w:color w:val="auto"/>
          <w:sz w:val="24"/>
          <w:szCs w:val="28"/>
          <w:highlight w:val="none"/>
        </w:rPr>
        <w:t>天线接口使用SMA吸盘天线。</w:t>
      </w:r>
    </w:p>
    <w:p w14:paraId="0D0343FA">
      <w:pPr>
        <w:pStyle w:val="4"/>
        <w:spacing w:line="560" w:lineRule="exact"/>
        <w:ind w:left="0" w:firstLine="643" w:firstLineChars="200"/>
        <w:rPr>
          <w:color w:val="auto"/>
          <w:highlight w:val="none"/>
        </w:rPr>
      </w:pPr>
      <w:bookmarkStart w:id="223" w:name="_Toc24979"/>
      <w:r>
        <w:rPr>
          <w:rFonts w:hint="eastAsia"/>
          <w:color w:val="auto"/>
          <w:highlight w:val="none"/>
        </w:rPr>
        <w:t>指示灯状态说明</w:t>
      </w:r>
      <w:bookmarkEnd w:id="223"/>
    </w:p>
    <w:p w14:paraId="709F26DB">
      <w:pPr>
        <w:jc w:val="center"/>
        <w:rPr>
          <w:color w:val="auto"/>
          <w:highlight w:val="none"/>
        </w:rPr>
      </w:pPr>
      <w:r>
        <w:rPr>
          <w:color w:val="auto"/>
          <w:highlight w:val="none"/>
        </w:rPr>
        <w:drawing>
          <wp:inline distT="0" distB="0" distL="0" distR="0">
            <wp:extent cx="3041650" cy="2299970"/>
            <wp:effectExtent l="0" t="0" r="6350" b="508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34" cstate="print"/>
                    <a:stretch>
                      <a:fillRect/>
                    </a:stretch>
                  </pic:blipFill>
                  <pic:spPr>
                    <a:xfrm>
                      <a:off x="0" y="0"/>
                      <a:ext cx="3041650" cy="2299970"/>
                    </a:xfrm>
                    <a:prstGeom prst="rect">
                      <a:avLst/>
                    </a:prstGeom>
                  </pic:spPr>
                </pic:pic>
              </a:graphicData>
            </a:graphic>
          </wp:inline>
        </w:drawing>
      </w:r>
    </w:p>
    <w:tbl>
      <w:tblPr>
        <w:tblStyle w:val="32"/>
        <w:tblpPr w:leftFromText="180" w:rightFromText="180" w:vertAnchor="text" w:horzAnchor="page" w:tblpXSpec="center" w:tblpY="206"/>
        <w:tblOverlap w:val="never"/>
        <w:tblW w:w="84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53"/>
        <w:gridCol w:w="1381"/>
        <w:gridCol w:w="4944"/>
      </w:tblGrid>
      <w:tr w14:paraId="4C9D4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2153" w:type="dxa"/>
            <w:vAlign w:val="center"/>
          </w:tcPr>
          <w:p w14:paraId="61890DDB">
            <w:pPr>
              <w:rPr>
                <w:rFonts w:asciiTheme="minorHAnsi" w:hAnsiTheme="minorHAnsi" w:eastAsiaTheme="minorEastAsia" w:cstheme="minorBidi"/>
                <w:b/>
                <w:bCs/>
                <w:color w:val="auto"/>
                <w:highlight w:val="none"/>
              </w:rPr>
            </w:pPr>
            <w:r>
              <w:rPr>
                <w:rFonts w:hint="eastAsia" w:asciiTheme="minorHAnsi" w:hAnsiTheme="minorHAnsi" w:eastAsiaTheme="minorEastAsia" w:cstheme="minorBidi"/>
                <w:b/>
                <w:bCs/>
                <w:color w:val="auto"/>
                <w:highlight w:val="none"/>
              </w:rPr>
              <w:t>指示灯</w:t>
            </w:r>
          </w:p>
        </w:tc>
        <w:tc>
          <w:tcPr>
            <w:tcW w:w="1381" w:type="dxa"/>
            <w:vAlign w:val="center"/>
          </w:tcPr>
          <w:p w14:paraId="44270D91">
            <w:pPr>
              <w:rPr>
                <w:rFonts w:asciiTheme="minorHAnsi" w:hAnsiTheme="minorHAnsi" w:eastAsiaTheme="minorEastAsia" w:cstheme="minorBidi"/>
                <w:b/>
                <w:bCs/>
                <w:color w:val="auto"/>
                <w:highlight w:val="none"/>
              </w:rPr>
            </w:pPr>
            <w:r>
              <w:rPr>
                <w:rFonts w:hint="eastAsia" w:asciiTheme="minorHAnsi" w:hAnsiTheme="minorHAnsi" w:eastAsiaTheme="minorEastAsia" w:cstheme="minorBidi"/>
                <w:b/>
                <w:bCs/>
                <w:color w:val="auto"/>
                <w:highlight w:val="none"/>
              </w:rPr>
              <w:t>用途</w:t>
            </w:r>
          </w:p>
        </w:tc>
        <w:tc>
          <w:tcPr>
            <w:tcW w:w="4944" w:type="dxa"/>
            <w:vAlign w:val="center"/>
          </w:tcPr>
          <w:p w14:paraId="4FA23A7C">
            <w:pPr>
              <w:rPr>
                <w:rFonts w:asciiTheme="minorHAnsi" w:hAnsiTheme="minorHAnsi" w:eastAsiaTheme="minorEastAsia" w:cstheme="minorBidi"/>
                <w:b/>
                <w:bCs/>
                <w:color w:val="auto"/>
                <w:highlight w:val="none"/>
              </w:rPr>
            </w:pPr>
            <w:r>
              <w:rPr>
                <w:rFonts w:hint="eastAsia" w:cstheme="minorBidi"/>
                <w:b/>
                <w:bCs/>
                <w:color w:val="auto"/>
                <w:highlight w:val="none"/>
              </w:rPr>
              <w:t>说明</w:t>
            </w:r>
          </w:p>
        </w:tc>
      </w:tr>
      <w:tr w14:paraId="69FCC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2153" w:type="dxa"/>
            <w:vAlign w:val="center"/>
          </w:tcPr>
          <w:p w14:paraId="67AA7C17">
            <w:pPr>
              <w:rPr>
                <w:rFonts w:asciiTheme="minorHAnsi" w:hAnsiTheme="minorHAnsi" w:eastAsiaTheme="minorEastAsia" w:cstheme="minorBidi"/>
                <w:color w:val="auto"/>
                <w:highlight w:val="none"/>
              </w:rPr>
            </w:pPr>
            <w:r>
              <w:rPr>
                <w:rFonts w:hint="eastAsia" w:asciiTheme="minorHAnsi" w:hAnsiTheme="minorHAnsi" w:eastAsiaTheme="minorEastAsia" w:cstheme="minorBidi"/>
                <w:color w:val="auto"/>
                <w:highlight w:val="none"/>
              </w:rPr>
              <w:t>L1</w:t>
            </w:r>
          </w:p>
        </w:tc>
        <w:tc>
          <w:tcPr>
            <w:tcW w:w="1381" w:type="dxa"/>
            <w:vAlign w:val="center"/>
          </w:tcPr>
          <w:p w14:paraId="638820C8">
            <w:pPr>
              <w:rPr>
                <w:rFonts w:asciiTheme="minorHAnsi" w:hAnsiTheme="minorHAnsi" w:eastAsiaTheme="minorEastAsia" w:cstheme="minorBidi"/>
                <w:color w:val="auto"/>
                <w:highlight w:val="none"/>
              </w:rPr>
            </w:pPr>
            <w:r>
              <w:rPr>
                <w:rFonts w:hint="eastAsia" w:cstheme="minorBidi"/>
                <w:color w:val="auto"/>
                <w:highlight w:val="none"/>
              </w:rPr>
              <w:t>电源指示</w:t>
            </w:r>
          </w:p>
        </w:tc>
        <w:tc>
          <w:tcPr>
            <w:tcW w:w="4944" w:type="dxa"/>
            <w:vAlign w:val="center"/>
          </w:tcPr>
          <w:p w14:paraId="04D72D12">
            <w:pPr>
              <w:rPr>
                <w:rFonts w:asciiTheme="minorHAnsi" w:hAnsiTheme="minorHAnsi" w:eastAsiaTheme="minorEastAsia" w:cstheme="minorBidi"/>
                <w:color w:val="auto"/>
                <w:highlight w:val="none"/>
              </w:rPr>
            </w:pPr>
            <w:r>
              <w:rPr>
                <w:rFonts w:hint="eastAsia" w:cstheme="minorBidi"/>
                <w:color w:val="auto"/>
                <w:highlight w:val="none"/>
              </w:rPr>
              <w:t>上电指示</w:t>
            </w:r>
          </w:p>
        </w:tc>
      </w:tr>
      <w:tr w14:paraId="716C6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jc w:val="center"/>
        </w:trPr>
        <w:tc>
          <w:tcPr>
            <w:tcW w:w="2153" w:type="dxa"/>
            <w:vAlign w:val="center"/>
          </w:tcPr>
          <w:p w14:paraId="35582D4B">
            <w:pPr>
              <w:rPr>
                <w:rFonts w:asciiTheme="minorHAnsi" w:hAnsiTheme="minorHAnsi" w:eastAsiaTheme="minorEastAsia" w:cstheme="minorBidi"/>
                <w:color w:val="auto"/>
                <w:highlight w:val="none"/>
              </w:rPr>
            </w:pPr>
            <w:r>
              <w:rPr>
                <w:rFonts w:hint="eastAsia" w:asciiTheme="minorHAnsi" w:hAnsiTheme="minorHAnsi" w:eastAsiaTheme="minorEastAsia" w:cstheme="minorBidi"/>
                <w:color w:val="auto"/>
                <w:highlight w:val="none"/>
              </w:rPr>
              <w:t>L2</w:t>
            </w:r>
          </w:p>
        </w:tc>
        <w:tc>
          <w:tcPr>
            <w:tcW w:w="1381" w:type="dxa"/>
            <w:vAlign w:val="center"/>
          </w:tcPr>
          <w:p w14:paraId="14F454F5">
            <w:pPr>
              <w:rPr>
                <w:rFonts w:asciiTheme="minorHAnsi" w:hAnsiTheme="minorHAnsi" w:eastAsiaTheme="minorEastAsia" w:cstheme="minorBidi"/>
                <w:color w:val="auto"/>
                <w:highlight w:val="none"/>
              </w:rPr>
            </w:pPr>
            <w:r>
              <w:rPr>
                <w:rFonts w:hint="eastAsia" w:cstheme="minorBidi"/>
                <w:color w:val="auto"/>
                <w:highlight w:val="none"/>
              </w:rPr>
              <w:t>运行模式</w:t>
            </w:r>
          </w:p>
        </w:tc>
        <w:tc>
          <w:tcPr>
            <w:tcW w:w="4944" w:type="dxa"/>
            <w:vAlign w:val="center"/>
          </w:tcPr>
          <w:p w14:paraId="05192070">
            <w:pPr>
              <w:rPr>
                <w:rFonts w:cstheme="minorBidi"/>
                <w:color w:val="auto"/>
                <w:highlight w:val="none"/>
              </w:rPr>
            </w:pPr>
            <w:r>
              <w:rPr>
                <w:rFonts w:hint="eastAsia" w:cstheme="minorBidi"/>
                <w:color w:val="auto"/>
                <w:highlight w:val="none"/>
              </w:rPr>
              <w:t>快速闪烁：初始化中</w:t>
            </w:r>
          </w:p>
          <w:p w14:paraId="359A04F3">
            <w:pPr>
              <w:rPr>
                <w:rFonts w:cstheme="minorBidi"/>
                <w:color w:val="auto"/>
                <w:highlight w:val="none"/>
              </w:rPr>
            </w:pPr>
            <w:r>
              <w:rPr>
                <w:rFonts w:hint="eastAsia" w:cstheme="minorBidi"/>
                <w:color w:val="auto"/>
                <w:highlight w:val="none"/>
              </w:rPr>
              <w:t>慢速闪烁：正常运行</w:t>
            </w:r>
          </w:p>
          <w:p w14:paraId="0B120C54">
            <w:pPr>
              <w:rPr>
                <w:rFonts w:cstheme="minorBidi"/>
                <w:color w:val="auto"/>
                <w:highlight w:val="none"/>
              </w:rPr>
            </w:pPr>
            <w:r>
              <w:rPr>
                <w:rFonts w:hint="eastAsia" w:cstheme="minorBidi"/>
                <w:color w:val="auto"/>
                <w:highlight w:val="none"/>
              </w:rPr>
              <w:t>常亮：故障</w:t>
            </w:r>
          </w:p>
        </w:tc>
      </w:tr>
      <w:tr w14:paraId="7CED3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jc w:val="center"/>
        </w:trPr>
        <w:tc>
          <w:tcPr>
            <w:tcW w:w="2153" w:type="dxa"/>
            <w:vAlign w:val="center"/>
          </w:tcPr>
          <w:p w14:paraId="111EF082">
            <w:pPr>
              <w:rPr>
                <w:rFonts w:asciiTheme="minorHAnsi" w:hAnsiTheme="minorHAnsi" w:eastAsiaTheme="minorEastAsia" w:cstheme="minorBidi"/>
                <w:color w:val="auto"/>
                <w:highlight w:val="none"/>
              </w:rPr>
            </w:pPr>
            <w:r>
              <w:rPr>
                <w:rFonts w:hint="eastAsia" w:asciiTheme="minorHAnsi" w:hAnsiTheme="minorHAnsi" w:eastAsiaTheme="minorEastAsia" w:cstheme="minorBidi"/>
                <w:color w:val="auto"/>
                <w:highlight w:val="none"/>
              </w:rPr>
              <w:t>L3</w:t>
            </w:r>
          </w:p>
        </w:tc>
        <w:tc>
          <w:tcPr>
            <w:tcW w:w="1381" w:type="dxa"/>
            <w:vAlign w:val="center"/>
          </w:tcPr>
          <w:p w14:paraId="577BFF32">
            <w:pPr>
              <w:rPr>
                <w:rFonts w:asciiTheme="minorHAnsi" w:hAnsiTheme="minorHAnsi" w:eastAsiaTheme="minorEastAsia" w:cstheme="minorBidi"/>
                <w:color w:val="auto"/>
                <w:highlight w:val="none"/>
              </w:rPr>
            </w:pPr>
            <w:r>
              <w:rPr>
                <w:rFonts w:hint="eastAsia" w:cstheme="minorBidi"/>
                <w:color w:val="auto"/>
                <w:highlight w:val="none"/>
              </w:rPr>
              <w:t>测量模式</w:t>
            </w:r>
          </w:p>
        </w:tc>
        <w:tc>
          <w:tcPr>
            <w:tcW w:w="4944" w:type="dxa"/>
            <w:vAlign w:val="center"/>
          </w:tcPr>
          <w:p w14:paraId="1F6906CF">
            <w:pPr>
              <w:rPr>
                <w:rFonts w:cstheme="minorBidi"/>
                <w:color w:val="auto"/>
                <w:highlight w:val="none"/>
              </w:rPr>
            </w:pPr>
            <w:r>
              <w:rPr>
                <w:rFonts w:hint="eastAsia" w:cstheme="minorBidi"/>
                <w:color w:val="auto"/>
                <w:highlight w:val="none"/>
              </w:rPr>
              <w:t>亮：三相三线模式</w:t>
            </w:r>
          </w:p>
          <w:p w14:paraId="57907CAE">
            <w:pPr>
              <w:rPr>
                <w:rFonts w:cstheme="minorBidi"/>
                <w:color w:val="auto"/>
                <w:highlight w:val="none"/>
              </w:rPr>
            </w:pPr>
            <w:r>
              <w:rPr>
                <w:rFonts w:hint="eastAsia" w:cstheme="minorBidi"/>
                <w:color w:val="auto"/>
                <w:highlight w:val="none"/>
              </w:rPr>
              <w:t>闪烁：三相四线模式</w:t>
            </w:r>
          </w:p>
          <w:p w14:paraId="39E1B681">
            <w:pPr>
              <w:rPr>
                <w:rFonts w:cstheme="minorBidi"/>
                <w:color w:val="auto"/>
                <w:highlight w:val="none"/>
              </w:rPr>
            </w:pPr>
            <w:r>
              <w:rPr>
                <w:rFonts w:hint="eastAsia" w:cstheme="minorBidi"/>
                <w:color w:val="auto"/>
                <w:highlight w:val="none"/>
              </w:rPr>
              <w:t>灭：故障</w:t>
            </w:r>
          </w:p>
        </w:tc>
      </w:tr>
      <w:tr w14:paraId="7AAA8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jc w:val="center"/>
        </w:trPr>
        <w:tc>
          <w:tcPr>
            <w:tcW w:w="2153" w:type="dxa"/>
            <w:vAlign w:val="center"/>
          </w:tcPr>
          <w:p w14:paraId="2DB8377D">
            <w:pPr>
              <w:rPr>
                <w:rFonts w:asciiTheme="minorHAnsi" w:hAnsiTheme="minorHAnsi" w:eastAsiaTheme="minorEastAsia" w:cstheme="minorBidi"/>
                <w:color w:val="auto"/>
                <w:highlight w:val="none"/>
              </w:rPr>
            </w:pPr>
            <w:r>
              <w:rPr>
                <w:rFonts w:hint="eastAsia" w:cstheme="minorBidi"/>
                <w:color w:val="auto"/>
                <w:highlight w:val="none"/>
              </w:rPr>
              <w:t>STA</w:t>
            </w:r>
          </w:p>
        </w:tc>
        <w:tc>
          <w:tcPr>
            <w:tcW w:w="1381" w:type="dxa"/>
            <w:vAlign w:val="center"/>
          </w:tcPr>
          <w:p w14:paraId="1EFDEA7B">
            <w:pPr>
              <w:rPr>
                <w:rFonts w:asciiTheme="minorHAnsi" w:hAnsiTheme="minorHAnsi" w:eastAsiaTheme="minorEastAsia" w:cstheme="minorBidi"/>
                <w:color w:val="auto"/>
                <w:highlight w:val="none"/>
              </w:rPr>
            </w:pPr>
            <w:r>
              <w:rPr>
                <w:rFonts w:hint="eastAsia" w:cstheme="minorBidi"/>
                <w:color w:val="auto"/>
                <w:highlight w:val="none"/>
              </w:rPr>
              <w:t>运行指示</w:t>
            </w:r>
          </w:p>
        </w:tc>
        <w:tc>
          <w:tcPr>
            <w:tcW w:w="4944" w:type="dxa"/>
            <w:vAlign w:val="center"/>
          </w:tcPr>
          <w:p w14:paraId="28340441">
            <w:pPr>
              <w:rPr>
                <w:rFonts w:cstheme="minorBidi"/>
                <w:color w:val="auto"/>
                <w:highlight w:val="none"/>
              </w:rPr>
            </w:pPr>
            <w:r>
              <w:rPr>
                <w:rFonts w:hint="eastAsia" w:cstheme="minorBidi"/>
                <w:color w:val="auto"/>
                <w:highlight w:val="none"/>
              </w:rPr>
              <w:t>闪烁：正常运行</w:t>
            </w:r>
          </w:p>
          <w:p w14:paraId="1034D9D4">
            <w:pPr>
              <w:rPr>
                <w:rFonts w:cstheme="minorBidi"/>
                <w:color w:val="auto"/>
                <w:highlight w:val="none"/>
              </w:rPr>
            </w:pPr>
            <w:r>
              <w:rPr>
                <w:rFonts w:hint="eastAsia" w:cstheme="minorBidi"/>
                <w:color w:val="auto"/>
                <w:highlight w:val="none"/>
              </w:rPr>
              <w:t>常亮：故障</w:t>
            </w:r>
          </w:p>
          <w:p w14:paraId="3B129115">
            <w:pPr>
              <w:rPr>
                <w:rFonts w:cstheme="minorBidi"/>
                <w:color w:val="auto"/>
                <w:highlight w:val="none"/>
              </w:rPr>
            </w:pPr>
            <w:r>
              <w:rPr>
                <w:rFonts w:hint="eastAsia" w:cstheme="minorBidi"/>
                <w:color w:val="auto"/>
                <w:highlight w:val="none"/>
              </w:rPr>
              <w:t>常灭：故障</w:t>
            </w:r>
          </w:p>
        </w:tc>
      </w:tr>
      <w:tr w14:paraId="520C8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2153" w:type="dxa"/>
            <w:vAlign w:val="center"/>
          </w:tcPr>
          <w:p w14:paraId="18CDB70D">
            <w:pPr>
              <w:rPr>
                <w:rFonts w:asciiTheme="minorHAnsi" w:hAnsiTheme="minorHAnsi" w:eastAsiaTheme="minorEastAsia" w:cstheme="minorBidi"/>
                <w:color w:val="auto"/>
                <w:highlight w:val="none"/>
              </w:rPr>
            </w:pPr>
            <w:r>
              <w:rPr>
                <w:rFonts w:hint="eastAsia" w:cstheme="minorBidi"/>
                <w:color w:val="auto"/>
                <w:highlight w:val="none"/>
              </w:rPr>
              <w:t>COM</w:t>
            </w:r>
          </w:p>
        </w:tc>
        <w:tc>
          <w:tcPr>
            <w:tcW w:w="1381" w:type="dxa"/>
            <w:vAlign w:val="center"/>
          </w:tcPr>
          <w:p w14:paraId="6079490E">
            <w:pPr>
              <w:rPr>
                <w:rFonts w:asciiTheme="minorHAnsi" w:hAnsiTheme="minorHAnsi" w:eastAsiaTheme="minorEastAsia" w:cstheme="minorBidi"/>
                <w:color w:val="auto"/>
                <w:highlight w:val="none"/>
              </w:rPr>
            </w:pPr>
            <w:r>
              <w:rPr>
                <w:rFonts w:hint="eastAsia" w:cstheme="minorBidi"/>
                <w:color w:val="auto"/>
                <w:highlight w:val="none"/>
              </w:rPr>
              <w:t>通讯状态</w:t>
            </w:r>
          </w:p>
        </w:tc>
        <w:tc>
          <w:tcPr>
            <w:tcW w:w="4944" w:type="dxa"/>
            <w:vAlign w:val="center"/>
          </w:tcPr>
          <w:p w14:paraId="7A8E0A15">
            <w:pPr>
              <w:rPr>
                <w:rFonts w:asciiTheme="minorHAnsi" w:hAnsiTheme="minorHAnsi" w:eastAsiaTheme="minorEastAsia" w:cstheme="minorBidi"/>
                <w:color w:val="auto"/>
                <w:highlight w:val="none"/>
              </w:rPr>
            </w:pPr>
            <w:r>
              <w:rPr>
                <w:rFonts w:hint="eastAsia" w:cstheme="minorBidi"/>
                <w:color w:val="auto"/>
                <w:highlight w:val="none"/>
              </w:rPr>
              <w:t>常亮：联网</w:t>
            </w:r>
          </w:p>
        </w:tc>
      </w:tr>
      <w:tr w14:paraId="01211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2153" w:type="dxa"/>
            <w:vAlign w:val="center"/>
          </w:tcPr>
          <w:p w14:paraId="5194A59C">
            <w:pPr>
              <w:rPr>
                <w:rFonts w:asciiTheme="minorHAnsi" w:hAnsiTheme="minorHAnsi" w:eastAsiaTheme="minorEastAsia" w:cstheme="minorBidi"/>
                <w:color w:val="auto"/>
                <w:highlight w:val="none"/>
              </w:rPr>
            </w:pPr>
            <w:r>
              <w:rPr>
                <w:rFonts w:hint="eastAsia" w:cstheme="minorBidi"/>
                <w:color w:val="auto"/>
                <w:highlight w:val="none"/>
              </w:rPr>
              <w:t>PLUSE</w:t>
            </w:r>
          </w:p>
        </w:tc>
        <w:tc>
          <w:tcPr>
            <w:tcW w:w="1381" w:type="dxa"/>
            <w:vAlign w:val="center"/>
          </w:tcPr>
          <w:p w14:paraId="560177CC">
            <w:pPr>
              <w:rPr>
                <w:rFonts w:asciiTheme="minorHAnsi" w:hAnsiTheme="minorHAnsi" w:eastAsiaTheme="minorEastAsia" w:cstheme="minorBidi"/>
                <w:color w:val="auto"/>
                <w:highlight w:val="none"/>
              </w:rPr>
            </w:pPr>
            <w:r>
              <w:rPr>
                <w:rFonts w:hint="eastAsia" w:cstheme="minorBidi"/>
                <w:color w:val="auto"/>
                <w:highlight w:val="none"/>
              </w:rPr>
              <w:t>电量计量</w:t>
            </w:r>
          </w:p>
        </w:tc>
        <w:tc>
          <w:tcPr>
            <w:tcW w:w="4944" w:type="dxa"/>
            <w:vAlign w:val="center"/>
          </w:tcPr>
          <w:p w14:paraId="5D637EC8">
            <w:pPr>
              <w:rPr>
                <w:rFonts w:asciiTheme="minorHAnsi" w:hAnsiTheme="minorHAnsi" w:eastAsiaTheme="minorEastAsia" w:cstheme="minorBidi"/>
                <w:color w:val="auto"/>
                <w:highlight w:val="none"/>
              </w:rPr>
            </w:pPr>
            <w:r>
              <w:rPr>
                <w:rFonts w:hint="eastAsia" w:cstheme="minorBidi"/>
                <w:color w:val="auto"/>
                <w:highlight w:val="none"/>
              </w:rPr>
              <w:t>闪烁：能耗消耗指示</w:t>
            </w:r>
          </w:p>
        </w:tc>
      </w:tr>
      <w:tr w14:paraId="4F239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2153" w:type="dxa"/>
            <w:vAlign w:val="center"/>
          </w:tcPr>
          <w:p w14:paraId="1BF3EE46">
            <w:pPr>
              <w:rPr>
                <w:rFonts w:cstheme="minorBidi"/>
                <w:color w:val="auto"/>
                <w:highlight w:val="none"/>
              </w:rPr>
            </w:pPr>
            <w:r>
              <w:rPr>
                <w:rFonts w:hint="eastAsia" w:cstheme="minorBidi"/>
                <w:color w:val="auto"/>
                <w:highlight w:val="none"/>
              </w:rPr>
              <w:t>IrDA</w:t>
            </w:r>
          </w:p>
        </w:tc>
        <w:tc>
          <w:tcPr>
            <w:tcW w:w="1381" w:type="dxa"/>
            <w:vAlign w:val="center"/>
          </w:tcPr>
          <w:p w14:paraId="140B4C47">
            <w:pPr>
              <w:rPr>
                <w:rFonts w:cstheme="minorBidi"/>
                <w:color w:val="auto"/>
                <w:highlight w:val="none"/>
              </w:rPr>
            </w:pPr>
            <w:r>
              <w:rPr>
                <w:rFonts w:hint="eastAsia" w:cstheme="minorBidi"/>
                <w:color w:val="auto"/>
                <w:highlight w:val="none"/>
              </w:rPr>
              <w:t>通讯窗口</w:t>
            </w:r>
          </w:p>
        </w:tc>
        <w:tc>
          <w:tcPr>
            <w:tcW w:w="4944" w:type="dxa"/>
            <w:vAlign w:val="center"/>
          </w:tcPr>
          <w:p w14:paraId="514F710A">
            <w:pPr>
              <w:rPr>
                <w:rFonts w:asciiTheme="minorHAnsi" w:hAnsiTheme="minorHAnsi" w:eastAsiaTheme="minorEastAsia" w:cstheme="minorBidi"/>
                <w:color w:val="auto"/>
                <w:highlight w:val="none"/>
              </w:rPr>
            </w:pPr>
            <w:r>
              <w:rPr>
                <w:rFonts w:hint="eastAsia" w:cstheme="minorBidi"/>
                <w:color w:val="auto"/>
                <w:highlight w:val="none"/>
              </w:rPr>
              <w:t>用于参数配置</w:t>
            </w:r>
          </w:p>
        </w:tc>
      </w:tr>
    </w:tbl>
    <w:tbl>
      <w:tblPr>
        <w:tblStyle w:val="31"/>
        <w:tblW w:w="85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8"/>
        <w:gridCol w:w="2304"/>
        <w:gridCol w:w="958"/>
        <w:gridCol w:w="750"/>
        <w:gridCol w:w="2513"/>
        <w:gridCol w:w="1215"/>
      </w:tblGrid>
      <w:tr w14:paraId="5E62F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1" w:hRule="atLeast"/>
          <w:tblHeader/>
          <w:jc w:val="center"/>
        </w:trPr>
        <w:tc>
          <w:tcPr>
            <w:tcW w:w="788" w:type="dxa"/>
            <w:shd w:val="clear" w:color="auto" w:fill="auto"/>
            <w:vAlign w:val="center"/>
          </w:tcPr>
          <w:p w14:paraId="557058CA">
            <w:pPr>
              <w:jc w:val="center"/>
              <w:rPr>
                <w:rFonts w:cstheme="minorBidi"/>
                <w:b/>
                <w:bCs/>
                <w:color w:val="auto"/>
                <w:highlight w:val="none"/>
              </w:rPr>
            </w:pPr>
            <w:r>
              <w:rPr>
                <w:rFonts w:cstheme="minorBidi"/>
                <w:b/>
                <w:bCs/>
                <w:color w:val="auto"/>
                <w:highlight w:val="none"/>
              </w:rPr>
              <w:t>编码</w:t>
            </w:r>
          </w:p>
        </w:tc>
        <w:tc>
          <w:tcPr>
            <w:tcW w:w="2304" w:type="dxa"/>
            <w:shd w:val="clear" w:color="auto" w:fill="auto"/>
            <w:vAlign w:val="center"/>
          </w:tcPr>
          <w:p w14:paraId="575E57B0">
            <w:pPr>
              <w:jc w:val="center"/>
              <w:rPr>
                <w:rFonts w:cstheme="minorBidi"/>
                <w:b/>
                <w:bCs/>
                <w:color w:val="auto"/>
                <w:highlight w:val="none"/>
              </w:rPr>
            </w:pPr>
            <w:r>
              <w:rPr>
                <w:rFonts w:cstheme="minorBidi"/>
                <w:b/>
                <w:bCs/>
                <w:color w:val="auto"/>
                <w:highlight w:val="none"/>
              </w:rPr>
              <w:t>名称</w:t>
            </w:r>
          </w:p>
        </w:tc>
        <w:tc>
          <w:tcPr>
            <w:tcW w:w="958" w:type="dxa"/>
            <w:shd w:val="clear" w:color="auto" w:fill="auto"/>
            <w:vAlign w:val="center"/>
          </w:tcPr>
          <w:p w14:paraId="0F7DA1A8">
            <w:pPr>
              <w:jc w:val="center"/>
              <w:rPr>
                <w:rFonts w:cstheme="minorBidi"/>
                <w:b/>
                <w:bCs/>
                <w:color w:val="auto"/>
                <w:highlight w:val="none"/>
              </w:rPr>
            </w:pPr>
            <w:r>
              <w:rPr>
                <w:rFonts w:cstheme="minorBidi"/>
                <w:b/>
                <w:bCs/>
                <w:color w:val="auto"/>
                <w:highlight w:val="none"/>
              </w:rPr>
              <w:t>单位</w:t>
            </w:r>
          </w:p>
        </w:tc>
        <w:tc>
          <w:tcPr>
            <w:tcW w:w="750" w:type="dxa"/>
            <w:shd w:val="clear" w:color="auto" w:fill="auto"/>
            <w:vAlign w:val="center"/>
          </w:tcPr>
          <w:p w14:paraId="192971E1">
            <w:pPr>
              <w:jc w:val="center"/>
              <w:rPr>
                <w:rFonts w:cstheme="minorBidi"/>
                <w:b/>
                <w:bCs/>
                <w:color w:val="auto"/>
                <w:highlight w:val="none"/>
              </w:rPr>
            </w:pPr>
            <w:r>
              <w:rPr>
                <w:rFonts w:cstheme="minorBidi"/>
                <w:b/>
                <w:bCs/>
                <w:color w:val="auto"/>
                <w:highlight w:val="none"/>
              </w:rPr>
              <w:t>编码</w:t>
            </w:r>
          </w:p>
        </w:tc>
        <w:tc>
          <w:tcPr>
            <w:tcW w:w="2513" w:type="dxa"/>
            <w:shd w:val="clear" w:color="auto" w:fill="auto"/>
            <w:vAlign w:val="center"/>
          </w:tcPr>
          <w:p w14:paraId="580E56A4">
            <w:pPr>
              <w:jc w:val="center"/>
              <w:rPr>
                <w:rFonts w:cstheme="minorBidi"/>
                <w:b/>
                <w:bCs/>
                <w:color w:val="auto"/>
                <w:highlight w:val="none"/>
              </w:rPr>
            </w:pPr>
            <w:r>
              <w:rPr>
                <w:rFonts w:cstheme="minorBidi"/>
                <w:b/>
                <w:bCs/>
                <w:color w:val="auto"/>
                <w:highlight w:val="none"/>
              </w:rPr>
              <w:t>名称</w:t>
            </w:r>
          </w:p>
        </w:tc>
        <w:tc>
          <w:tcPr>
            <w:tcW w:w="1215" w:type="dxa"/>
            <w:shd w:val="clear" w:color="auto" w:fill="auto"/>
            <w:vAlign w:val="center"/>
          </w:tcPr>
          <w:p w14:paraId="0874C6D6">
            <w:pPr>
              <w:jc w:val="center"/>
              <w:rPr>
                <w:rFonts w:cstheme="minorBidi"/>
                <w:b/>
                <w:bCs/>
                <w:color w:val="auto"/>
                <w:highlight w:val="none"/>
              </w:rPr>
            </w:pPr>
            <w:r>
              <w:rPr>
                <w:rFonts w:cstheme="minorBidi"/>
                <w:b/>
                <w:bCs/>
                <w:color w:val="auto"/>
                <w:highlight w:val="none"/>
              </w:rPr>
              <w:t>单位</w:t>
            </w:r>
          </w:p>
        </w:tc>
      </w:tr>
      <w:tr w14:paraId="00796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788" w:type="dxa"/>
            <w:shd w:val="clear" w:color="auto" w:fill="auto"/>
            <w:vAlign w:val="center"/>
          </w:tcPr>
          <w:p w14:paraId="53C5B877">
            <w:pPr>
              <w:jc w:val="center"/>
              <w:rPr>
                <w:rFonts w:cstheme="minorBidi"/>
                <w:color w:val="auto"/>
                <w:highlight w:val="none"/>
              </w:rPr>
            </w:pPr>
            <w:r>
              <w:rPr>
                <w:rFonts w:cstheme="minorBidi"/>
                <w:color w:val="auto"/>
                <w:highlight w:val="none"/>
              </w:rPr>
              <w:t>1</w:t>
            </w:r>
          </w:p>
        </w:tc>
        <w:tc>
          <w:tcPr>
            <w:tcW w:w="2304" w:type="dxa"/>
            <w:shd w:val="clear" w:color="auto" w:fill="auto"/>
            <w:vAlign w:val="center"/>
          </w:tcPr>
          <w:p w14:paraId="58DB175D">
            <w:pPr>
              <w:jc w:val="center"/>
              <w:rPr>
                <w:rFonts w:cstheme="minorBidi"/>
                <w:color w:val="auto"/>
                <w:highlight w:val="none"/>
              </w:rPr>
            </w:pPr>
            <w:r>
              <w:rPr>
                <w:rFonts w:hint="eastAsia" w:cstheme="minorBidi"/>
                <w:color w:val="auto"/>
                <w:highlight w:val="none"/>
              </w:rPr>
              <w:t>A相电流</w:t>
            </w:r>
          </w:p>
        </w:tc>
        <w:tc>
          <w:tcPr>
            <w:tcW w:w="958" w:type="dxa"/>
            <w:shd w:val="clear" w:color="auto" w:fill="auto"/>
            <w:vAlign w:val="center"/>
          </w:tcPr>
          <w:p w14:paraId="3C83DFA4">
            <w:pPr>
              <w:jc w:val="center"/>
              <w:rPr>
                <w:rFonts w:cstheme="minorBidi"/>
                <w:color w:val="auto"/>
                <w:highlight w:val="none"/>
              </w:rPr>
            </w:pPr>
            <w:r>
              <w:rPr>
                <w:rFonts w:cstheme="minorBidi"/>
                <w:color w:val="auto"/>
                <w:highlight w:val="none"/>
              </w:rPr>
              <w:t>A</w:t>
            </w:r>
          </w:p>
        </w:tc>
        <w:tc>
          <w:tcPr>
            <w:tcW w:w="750" w:type="dxa"/>
            <w:shd w:val="clear" w:color="auto" w:fill="auto"/>
            <w:vAlign w:val="center"/>
          </w:tcPr>
          <w:p w14:paraId="067B8043">
            <w:pPr>
              <w:jc w:val="center"/>
              <w:rPr>
                <w:rFonts w:cstheme="minorBidi"/>
                <w:color w:val="auto"/>
                <w:highlight w:val="none"/>
              </w:rPr>
            </w:pPr>
            <w:r>
              <w:rPr>
                <w:rFonts w:cstheme="minorBidi"/>
                <w:color w:val="auto"/>
                <w:highlight w:val="none"/>
              </w:rPr>
              <w:t>27</w:t>
            </w:r>
          </w:p>
        </w:tc>
        <w:tc>
          <w:tcPr>
            <w:tcW w:w="2513" w:type="dxa"/>
            <w:shd w:val="clear" w:color="auto" w:fill="auto"/>
            <w:vAlign w:val="center"/>
          </w:tcPr>
          <w:p w14:paraId="4BD8DD8B">
            <w:pPr>
              <w:jc w:val="center"/>
              <w:rPr>
                <w:rFonts w:cstheme="minorBidi"/>
                <w:color w:val="auto"/>
                <w:highlight w:val="none"/>
              </w:rPr>
            </w:pPr>
            <w:r>
              <w:rPr>
                <w:rFonts w:hint="eastAsia" w:cstheme="minorBidi"/>
                <w:color w:val="auto"/>
                <w:highlight w:val="none"/>
              </w:rPr>
              <w:t>A相电流相角</w:t>
            </w:r>
          </w:p>
        </w:tc>
        <w:tc>
          <w:tcPr>
            <w:tcW w:w="1215" w:type="dxa"/>
            <w:shd w:val="clear" w:color="auto" w:fill="auto"/>
            <w:vAlign w:val="center"/>
          </w:tcPr>
          <w:p w14:paraId="197862B6">
            <w:pPr>
              <w:jc w:val="center"/>
              <w:rPr>
                <w:rFonts w:cstheme="minorBidi"/>
                <w:color w:val="auto"/>
                <w:highlight w:val="none"/>
              </w:rPr>
            </w:pPr>
            <w:r>
              <w:rPr>
                <w:rFonts w:hint="eastAsia" w:cstheme="minorBidi"/>
                <w:color w:val="auto"/>
                <w:highlight w:val="none"/>
              </w:rPr>
              <w:t>°(度)</w:t>
            </w:r>
          </w:p>
        </w:tc>
      </w:tr>
      <w:tr w14:paraId="2D24C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788" w:type="dxa"/>
            <w:shd w:val="clear" w:color="auto" w:fill="auto"/>
            <w:vAlign w:val="center"/>
          </w:tcPr>
          <w:p w14:paraId="6D1A512F">
            <w:pPr>
              <w:jc w:val="center"/>
              <w:rPr>
                <w:rFonts w:cstheme="minorBidi"/>
                <w:color w:val="auto"/>
                <w:highlight w:val="none"/>
              </w:rPr>
            </w:pPr>
            <w:r>
              <w:rPr>
                <w:rFonts w:cstheme="minorBidi"/>
                <w:color w:val="auto"/>
                <w:highlight w:val="none"/>
              </w:rPr>
              <w:t>2</w:t>
            </w:r>
          </w:p>
        </w:tc>
        <w:tc>
          <w:tcPr>
            <w:tcW w:w="2304" w:type="dxa"/>
            <w:shd w:val="clear" w:color="auto" w:fill="auto"/>
            <w:vAlign w:val="center"/>
          </w:tcPr>
          <w:p w14:paraId="5F7FE8DD">
            <w:pPr>
              <w:jc w:val="center"/>
              <w:rPr>
                <w:rFonts w:cstheme="minorBidi"/>
                <w:color w:val="auto"/>
                <w:highlight w:val="none"/>
              </w:rPr>
            </w:pPr>
            <w:r>
              <w:rPr>
                <w:rFonts w:hint="eastAsia" w:cstheme="minorBidi"/>
                <w:color w:val="auto"/>
                <w:highlight w:val="none"/>
              </w:rPr>
              <w:t>B相电流</w:t>
            </w:r>
          </w:p>
        </w:tc>
        <w:tc>
          <w:tcPr>
            <w:tcW w:w="958" w:type="dxa"/>
            <w:shd w:val="clear" w:color="auto" w:fill="auto"/>
            <w:vAlign w:val="center"/>
          </w:tcPr>
          <w:p w14:paraId="2BF93D8B">
            <w:pPr>
              <w:jc w:val="center"/>
              <w:rPr>
                <w:rFonts w:cstheme="minorBidi"/>
                <w:color w:val="auto"/>
                <w:highlight w:val="none"/>
              </w:rPr>
            </w:pPr>
            <w:r>
              <w:rPr>
                <w:rFonts w:cstheme="minorBidi"/>
                <w:color w:val="auto"/>
                <w:highlight w:val="none"/>
              </w:rPr>
              <w:t>A</w:t>
            </w:r>
          </w:p>
        </w:tc>
        <w:tc>
          <w:tcPr>
            <w:tcW w:w="750" w:type="dxa"/>
            <w:shd w:val="clear" w:color="auto" w:fill="auto"/>
            <w:vAlign w:val="center"/>
          </w:tcPr>
          <w:p w14:paraId="2346ABE2">
            <w:pPr>
              <w:jc w:val="center"/>
              <w:rPr>
                <w:rFonts w:cstheme="minorBidi"/>
                <w:color w:val="auto"/>
                <w:highlight w:val="none"/>
              </w:rPr>
            </w:pPr>
            <w:r>
              <w:rPr>
                <w:rFonts w:cstheme="minorBidi"/>
                <w:color w:val="auto"/>
                <w:highlight w:val="none"/>
              </w:rPr>
              <w:t>28</w:t>
            </w:r>
          </w:p>
        </w:tc>
        <w:tc>
          <w:tcPr>
            <w:tcW w:w="2513" w:type="dxa"/>
            <w:shd w:val="clear" w:color="auto" w:fill="auto"/>
            <w:vAlign w:val="center"/>
          </w:tcPr>
          <w:p w14:paraId="255A09F9">
            <w:pPr>
              <w:jc w:val="center"/>
              <w:rPr>
                <w:rFonts w:cstheme="minorBidi"/>
                <w:color w:val="auto"/>
                <w:highlight w:val="none"/>
              </w:rPr>
            </w:pPr>
            <w:r>
              <w:rPr>
                <w:rFonts w:hint="eastAsia" w:cstheme="minorBidi"/>
                <w:color w:val="auto"/>
                <w:highlight w:val="none"/>
              </w:rPr>
              <w:t>B相电流相角</w:t>
            </w:r>
          </w:p>
        </w:tc>
        <w:tc>
          <w:tcPr>
            <w:tcW w:w="1215" w:type="dxa"/>
            <w:shd w:val="clear" w:color="auto" w:fill="auto"/>
            <w:vAlign w:val="center"/>
          </w:tcPr>
          <w:p w14:paraId="1A6B43C8">
            <w:pPr>
              <w:jc w:val="center"/>
              <w:rPr>
                <w:rFonts w:cstheme="minorBidi"/>
                <w:color w:val="auto"/>
                <w:highlight w:val="none"/>
              </w:rPr>
            </w:pPr>
            <w:r>
              <w:rPr>
                <w:rFonts w:hint="eastAsia" w:cstheme="minorBidi"/>
                <w:color w:val="auto"/>
                <w:highlight w:val="none"/>
              </w:rPr>
              <w:t>°(度)</w:t>
            </w:r>
          </w:p>
        </w:tc>
      </w:tr>
      <w:tr w14:paraId="142CC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788" w:type="dxa"/>
            <w:shd w:val="clear" w:color="auto" w:fill="auto"/>
            <w:vAlign w:val="center"/>
          </w:tcPr>
          <w:p w14:paraId="054BEDBE">
            <w:pPr>
              <w:jc w:val="center"/>
              <w:rPr>
                <w:rFonts w:cstheme="minorBidi"/>
                <w:color w:val="auto"/>
                <w:highlight w:val="none"/>
              </w:rPr>
            </w:pPr>
            <w:r>
              <w:rPr>
                <w:rFonts w:cstheme="minorBidi"/>
                <w:color w:val="auto"/>
                <w:highlight w:val="none"/>
              </w:rPr>
              <w:t>3</w:t>
            </w:r>
          </w:p>
        </w:tc>
        <w:tc>
          <w:tcPr>
            <w:tcW w:w="2304" w:type="dxa"/>
            <w:shd w:val="clear" w:color="auto" w:fill="auto"/>
            <w:vAlign w:val="center"/>
          </w:tcPr>
          <w:p w14:paraId="00E2C31F">
            <w:pPr>
              <w:jc w:val="center"/>
              <w:rPr>
                <w:rFonts w:cstheme="minorBidi"/>
                <w:color w:val="auto"/>
                <w:highlight w:val="none"/>
              </w:rPr>
            </w:pPr>
            <w:r>
              <w:rPr>
                <w:rFonts w:hint="eastAsia" w:cstheme="minorBidi"/>
                <w:color w:val="auto"/>
                <w:highlight w:val="none"/>
              </w:rPr>
              <w:t>C相电流</w:t>
            </w:r>
          </w:p>
        </w:tc>
        <w:tc>
          <w:tcPr>
            <w:tcW w:w="958" w:type="dxa"/>
            <w:shd w:val="clear" w:color="auto" w:fill="auto"/>
            <w:vAlign w:val="center"/>
          </w:tcPr>
          <w:p w14:paraId="244C269C">
            <w:pPr>
              <w:jc w:val="center"/>
              <w:rPr>
                <w:rFonts w:cstheme="minorBidi"/>
                <w:color w:val="auto"/>
                <w:highlight w:val="none"/>
              </w:rPr>
            </w:pPr>
            <w:r>
              <w:rPr>
                <w:rFonts w:cstheme="minorBidi"/>
                <w:color w:val="auto"/>
                <w:highlight w:val="none"/>
              </w:rPr>
              <w:t>A</w:t>
            </w:r>
          </w:p>
        </w:tc>
        <w:tc>
          <w:tcPr>
            <w:tcW w:w="750" w:type="dxa"/>
            <w:shd w:val="clear" w:color="auto" w:fill="auto"/>
            <w:vAlign w:val="center"/>
          </w:tcPr>
          <w:p w14:paraId="7D4332B4">
            <w:pPr>
              <w:jc w:val="center"/>
              <w:rPr>
                <w:rFonts w:cstheme="minorBidi"/>
                <w:color w:val="auto"/>
                <w:highlight w:val="none"/>
              </w:rPr>
            </w:pPr>
            <w:r>
              <w:rPr>
                <w:rFonts w:cstheme="minorBidi"/>
                <w:color w:val="auto"/>
                <w:highlight w:val="none"/>
              </w:rPr>
              <w:t>29</w:t>
            </w:r>
          </w:p>
        </w:tc>
        <w:tc>
          <w:tcPr>
            <w:tcW w:w="2513" w:type="dxa"/>
            <w:shd w:val="clear" w:color="auto" w:fill="auto"/>
            <w:vAlign w:val="center"/>
          </w:tcPr>
          <w:p w14:paraId="74F5F4BC">
            <w:pPr>
              <w:jc w:val="center"/>
              <w:rPr>
                <w:rFonts w:cstheme="minorBidi"/>
                <w:color w:val="auto"/>
                <w:highlight w:val="none"/>
              </w:rPr>
            </w:pPr>
            <w:r>
              <w:rPr>
                <w:rFonts w:hint="eastAsia" w:cstheme="minorBidi"/>
                <w:color w:val="auto"/>
                <w:highlight w:val="none"/>
              </w:rPr>
              <w:t>C相电流相角</w:t>
            </w:r>
          </w:p>
        </w:tc>
        <w:tc>
          <w:tcPr>
            <w:tcW w:w="1215" w:type="dxa"/>
            <w:shd w:val="clear" w:color="auto" w:fill="auto"/>
            <w:vAlign w:val="center"/>
          </w:tcPr>
          <w:p w14:paraId="582B0C3F">
            <w:pPr>
              <w:jc w:val="center"/>
              <w:rPr>
                <w:rFonts w:cstheme="minorBidi"/>
                <w:color w:val="auto"/>
                <w:highlight w:val="none"/>
              </w:rPr>
            </w:pPr>
            <w:r>
              <w:rPr>
                <w:rFonts w:hint="eastAsia" w:cstheme="minorBidi"/>
                <w:color w:val="auto"/>
                <w:highlight w:val="none"/>
              </w:rPr>
              <w:t>°(度)</w:t>
            </w:r>
          </w:p>
        </w:tc>
      </w:tr>
      <w:tr w14:paraId="69D9C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788" w:type="dxa"/>
            <w:shd w:val="clear" w:color="auto" w:fill="auto"/>
            <w:vAlign w:val="center"/>
          </w:tcPr>
          <w:p w14:paraId="5CC5A8EB">
            <w:pPr>
              <w:jc w:val="center"/>
              <w:rPr>
                <w:rFonts w:cstheme="minorBidi"/>
                <w:color w:val="auto"/>
                <w:highlight w:val="none"/>
              </w:rPr>
            </w:pPr>
            <w:r>
              <w:rPr>
                <w:rFonts w:cstheme="minorBidi"/>
                <w:color w:val="auto"/>
                <w:highlight w:val="none"/>
              </w:rPr>
              <w:t>4</w:t>
            </w:r>
          </w:p>
        </w:tc>
        <w:tc>
          <w:tcPr>
            <w:tcW w:w="2304" w:type="dxa"/>
            <w:shd w:val="clear" w:color="auto" w:fill="auto"/>
            <w:vAlign w:val="center"/>
          </w:tcPr>
          <w:p w14:paraId="74E25630">
            <w:pPr>
              <w:jc w:val="center"/>
              <w:rPr>
                <w:rFonts w:cstheme="minorBidi"/>
                <w:color w:val="auto"/>
                <w:highlight w:val="none"/>
              </w:rPr>
            </w:pPr>
            <w:r>
              <w:rPr>
                <w:rFonts w:hint="eastAsia" w:cstheme="minorBidi"/>
                <w:color w:val="auto"/>
                <w:highlight w:val="none"/>
              </w:rPr>
              <w:t>A相电压</w:t>
            </w:r>
          </w:p>
        </w:tc>
        <w:tc>
          <w:tcPr>
            <w:tcW w:w="958" w:type="dxa"/>
            <w:shd w:val="clear" w:color="auto" w:fill="auto"/>
            <w:vAlign w:val="center"/>
          </w:tcPr>
          <w:p w14:paraId="478A767B">
            <w:pPr>
              <w:jc w:val="center"/>
              <w:rPr>
                <w:rFonts w:cstheme="minorBidi"/>
                <w:color w:val="auto"/>
                <w:highlight w:val="none"/>
              </w:rPr>
            </w:pPr>
            <w:r>
              <w:rPr>
                <w:rFonts w:cstheme="minorBidi"/>
                <w:color w:val="auto"/>
                <w:highlight w:val="none"/>
              </w:rPr>
              <w:t>V</w:t>
            </w:r>
          </w:p>
        </w:tc>
        <w:tc>
          <w:tcPr>
            <w:tcW w:w="750" w:type="dxa"/>
            <w:shd w:val="clear" w:color="auto" w:fill="auto"/>
            <w:vAlign w:val="center"/>
          </w:tcPr>
          <w:p w14:paraId="0834FF31">
            <w:pPr>
              <w:jc w:val="center"/>
              <w:rPr>
                <w:rFonts w:cstheme="minorBidi"/>
                <w:color w:val="auto"/>
                <w:highlight w:val="none"/>
              </w:rPr>
            </w:pPr>
            <w:r>
              <w:rPr>
                <w:rFonts w:cstheme="minorBidi"/>
                <w:color w:val="auto"/>
                <w:highlight w:val="none"/>
              </w:rPr>
              <w:t>30</w:t>
            </w:r>
          </w:p>
        </w:tc>
        <w:tc>
          <w:tcPr>
            <w:tcW w:w="2513" w:type="dxa"/>
            <w:shd w:val="clear" w:color="auto" w:fill="auto"/>
            <w:vAlign w:val="center"/>
          </w:tcPr>
          <w:p w14:paraId="5047949C">
            <w:pPr>
              <w:jc w:val="center"/>
              <w:rPr>
                <w:rFonts w:cstheme="minorBidi"/>
                <w:color w:val="auto"/>
                <w:highlight w:val="none"/>
              </w:rPr>
            </w:pPr>
            <w:r>
              <w:rPr>
                <w:rFonts w:hint="eastAsia" w:cstheme="minorBidi"/>
                <w:color w:val="auto"/>
                <w:highlight w:val="none"/>
              </w:rPr>
              <w:t>负荷率</w:t>
            </w:r>
          </w:p>
        </w:tc>
        <w:tc>
          <w:tcPr>
            <w:tcW w:w="1215" w:type="dxa"/>
            <w:shd w:val="clear" w:color="auto" w:fill="auto"/>
            <w:vAlign w:val="center"/>
          </w:tcPr>
          <w:p w14:paraId="20FC58D0">
            <w:pPr>
              <w:jc w:val="center"/>
              <w:rPr>
                <w:rFonts w:cstheme="minorBidi"/>
                <w:color w:val="auto"/>
                <w:highlight w:val="none"/>
              </w:rPr>
            </w:pPr>
            <w:r>
              <w:rPr>
                <w:rFonts w:cstheme="minorBidi"/>
                <w:color w:val="auto"/>
                <w:highlight w:val="none"/>
              </w:rPr>
              <w:t>%</w:t>
            </w:r>
          </w:p>
        </w:tc>
      </w:tr>
      <w:tr w14:paraId="5FE15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788" w:type="dxa"/>
            <w:shd w:val="clear" w:color="auto" w:fill="auto"/>
            <w:vAlign w:val="center"/>
          </w:tcPr>
          <w:p w14:paraId="52106F63">
            <w:pPr>
              <w:jc w:val="center"/>
              <w:rPr>
                <w:rFonts w:cstheme="minorBidi"/>
                <w:color w:val="auto"/>
                <w:highlight w:val="none"/>
              </w:rPr>
            </w:pPr>
            <w:r>
              <w:rPr>
                <w:rFonts w:cstheme="minorBidi"/>
                <w:color w:val="auto"/>
                <w:highlight w:val="none"/>
              </w:rPr>
              <w:t>5</w:t>
            </w:r>
          </w:p>
        </w:tc>
        <w:tc>
          <w:tcPr>
            <w:tcW w:w="2304" w:type="dxa"/>
            <w:shd w:val="clear" w:color="auto" w:fill="auto"/>
            <w:vAlign w:val="center"/>
          </w:tcPr>
          <w:p w14:paraId="17BFE928">
            <w:pPr>
              <w:jc w:val="center"/>
              <w:rPr>
                <w:rFonts w:cstheme="minorBidi"/>
                <w:color w:val="auto"/>
                <w:highlight w:val="none"/>
              </w:rPr>
            </w:pPr>
            <w:r>
              <w:rPr>
                <w:rFonts w:hint="eastAsia" w:cstheme="minorBidi"/>
                <w:color w:val="auto"/>
                <w:highlight w:val="none"/>
              </w:rPr>
              <w:t>B相电压</w:t>
            </w:r>
          </w:p>
        </w:tc>
        <w:tc>
          <w:tcPr>
            <w:tcW w:w="958" w:type="dxa"/>
            <w:shd w:val="clear" w:color="auto" w:fill="auto"/>
            <w:vAlign w:val="center"/>
          </w:tcPr>
          <w:p w14:paraId="69685B4A">
            <w:pPr>
              <w:jc w:val="center"/>
              <w:rPr>
                <w:rFonts w:cstheme="minorBidi"/>
                <w:color w:val="auto"/>
                <w:highlight w:val="none"/>
              </w:rPr>
            </w:pPr>
            <w:r>
              <w:rPr>
                <w:rFonts w:cstheme="minorBidi"/>
                <w:color w:val="auto"/>
                <w:highlight w:val="none"/>
              </w:rPr>
              <w:t>V</w:t>
            </w:r>
          </w:p>
        </w:tc>
        <w:tc>
          <w:tcPr>
            <w:tcW w:w="750" w:type="dxa"/>
            <w:shd w:val="clear" w:color="auto" w:fill="auto"/>
            <w:vAlign w:val="center"/>
          </w:tcPr>
          <w:p w14:paraId="3D4F93D2">
            <w:pPr>
              <w:jc w:val="center"/>
              <w:rPr>
                <w:rFonts w:cstheme="minorBidi"/>
                <w:color w:val="auto"/>
                <w:highlight w:val="none"/>
              </w:rPr>
            </w:pPr>
            <w:r>
              <w:rPr>
                <w:rFonts w:cstheme="minorBidi"/>
                <w:color w:val="auto"/>
                <w:highlight w:val="none"/>
              </w:rPr>
              <w:t>31</w:t>
            </w:r>
          </w:p>
        </w:tc>
        <w:tc>
          <w:tcPr>
            <w:tcW w:w="2513" w:type="dxa"/>
            <w:shd w:val="clear" w:color="auto" w:fill="auto"/>
            <w:vAlign w:val="center"/>
          </w:tcPr>
          <w:p w14:paraId="5B31D214">
            <w:pPr>
              <w:jc w:val="center"/>
              <w:rPr>
                <w:rFonts w:cstheme="minorBidi"/>
                <w:color w:val="auto"/>
                <w:highlight w:val="none"/>
              </w:rPr>
            </w:pPr>
            <w:r>
              <w:rPr>
                <w:rFonts w:hint="eastAsia" w:cstheme="minorBidi"/>
                <w:color w:val="auto"/>
                <w:highlight w:val="none"/>
              </w:rPr>
              <w:t>正相有功电度</w:t>
            </w:r>
          </w:p>
        </w:tc>
        <w:tc>
          <w:tcPr>
            <w:tcW w:w="1215" w:type="dxa"/>
            <w:shd w:val="clear" w:color="auto" w:fill="auto"/>
            <w:vAlign w:val="center"/>
          </w:tcPr>
          <w:p w14:paraId="140FD2D2">
            <w:pPr>
              <w:jc w:val="center"/>
              <w:rPr>
                <w:rFonts w:cstheme="minorBidi"/>
                <w:color w:val="auto"/>
                <w:highlight w:val="none"/>
              </w:rPr>
            </w:pPr>
          </w:p>
        </w:tc>
      </w:tr>
      <w:tr w14:paraId="39158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788" w:type="dxa"/>
            <w:shd w:val="clear" w:color="auto" w:fill="auto"/>
            <w:vAlign w:val="center"/>
          </w:tcPr>
          <w:p w14:paraId="0818E47A">
            <w:pPr>
              <w:jc w:val="center"/>
              <w:rPr>
                <w:rFonts w:cstheme="minorBidi"/>
                <w:color w:val="auto"/>
                <w:highlight w:val="none"/>
              </w:rPr>
            </w:pPr>
            <w:r>
              <w:rPr>
                <w:rFonts w:cstheme="minorBidi"/>
                <w:color w:val="auto"/>
                <w:highlight w:val="none"/>
              </w:rPr>
              <w:t>6</w:t>
            </w:r>
          </w:p>
        </w:tc>
        <w:tc>
          <w:tcPr>
            <w:tcW w:w="2304" w:type="dxa"/>
            <w:shd w:val="clear" w:color="auto" w:fill="auto"/>
            <w:vAlign w:val="center"/>
          </w:tcPr>
          <w:p w14:paraId="204BAAB2">
            <w:pPr>
              <w:jc w:val="center"/>
              <w:rPr>
                <w:rFonts w:cstheme="minorBidi"/>
                <w:color w:val="auto"/>
                <w:highlight w:val="none"/>
              </w:rPr>
            </w:pPr>
            <w:r>
              <w:rPr>
                <w:rFonts w:hint="eastAsia" w:cstheme="minorBidi"/>
                <w:color w:val="auto"/>
                <w:highlight w:val="none"/>
              </w:rPr>
              <w:t>C相电压</w:t>
            </w:r>
          </w:p>
        </w:tc>
        <w:tc>
          <w:tcPr>
            <w:tcW w:w="958" w:type="dxa"/>
            <w:shd w:val="clear" w:color="auto" w:fill="auto"/>
            <w:vAlign w:val="center"/>
          </w:tcPr>
          <w:p w14:paraId="2CC1D1AC">
            <w:pPr>
              <w:jc w:val="center"/>
              <w:rPr>
                <w:rFonts w:cstheme="minorBidi"/>
                <w:color w:val="auto"/>
                <w:highlight w:val="none"/>
              </w:rPr>
            </w:pPr>
            <w:r>
              <w:rPr>
                <w:rFonts w:cstheme="minorBidi"/>
                <w:color w:val="auto"/>
                <w:highlight w:val="none"/>
              </w:rPr>
              <w:t>V</w:t>
            </w:r>
          </w:p>
        </w:tc>
        <w:tc>
          <w:tcPr>
            <w:tcW w:w="750" w:type="dxa"/>
            <w:shd w:val="clear" w:color="auto" w:fill="auto"/>
            <w:vAlign w:val="center"/>
          </w:tcPr>
          <w:p w14:paraId="6404150D">
            <w:pPr>
              <w:jc w:val="center"/>
              <w:rPr>
                <w:rFonts w:cstheme="minorBidi"/>
                <w:color w:val="auto"/>
                <w:highlight w:val="none"/>
              </w:rPr>
            </w:pPr>
            <w:r>
              <w:rPr>
                <w:rFonts w:cstheme="minorBidi"/>
                <w:color w:val="auto"/>
                <w:highlight w:val="none"/>
              </w:rPr>
              <w:t>32</w:t>
            </w:r>
          </w:p>
        </w:tc>
        <w:tc>
          <w:tcPr>
            <w:tcW w:w="2513" w:type="dxa"/>
            <w:shd w:val="clear" w:color="auto" w:fill="auto"/>
            <w:vAlign w:val="center"/>
          </w:tcPr>
          <w:p w14:paraId="05B41269">
            <w:pPr>
              <w:jc w:val="center"/>
              <w:rPr>
                <w:rFonts w:cstheme="minorBidi"/>
                <w:color w:val="auto"/>
                <w:highlight w:val="none"/>
              </w:rPr>
            </w:pPr>
            <w:r>
              <w:rPr>
                <w:rFonts w:hint="eastAsia" w:cstheme="minorBidi"/>
                <w:color w:val="auto"/>
                <w:highlight w:val="none"/>
              </w:rPr>
              <w:t>正相无功电度</w:t>
            </w:r>
          </w:p>
        </w:tc>
        <w:tc>
          <w:tcPr>
            <w:tcW w:w="1215" w:type="dxa"/>
            <w:shd w:val="clear" w:color="auto" w:fill="auto"/>
            <w:vAlign w:val="center"/>
          </w:tcPr>
          <w:p w14:paraId="436F0AA1">
            <w:pPr>
              <w:jc w:val="center"/>
              <w:rPr>
                <w:rFonts w:cstheme="minorBidi"/>
                <w:color w:val="auto"/>
                <w:highlight w:val="none"/>
              </w:rPr>
            </w:pPr>
          </w:p>
        </w:tc>
      </w:tr>
      <w:tr w14:paraId="4FE45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788" w:type="dxa"/>
            <w:shd w:val="clear" w:color="auto" w:fill="auto"/>
            <w:vAlign w:val="center"/>
          </w:tcPr>
          <w:p w14:paraId="6F663CEE">
            <w:pPr>
              <w:jc w:val="center"/>
              <w:rPr>
                <w:rFonts w:cstheme="minorBidi"/>
                <w:color w:val="auto"/>
                <w:highlight w:val="none"/>
              </w:rPr>
            </w:pPr>
            <w:r>
              <w:rPr>
                <w:rFonts w:cstheme="minorBidi"/>
                <w:color w:val="auto"/>
                <w:highlight w:val="none"/>
              </w:rPr>
              <w:t>7</w:t>
            </w:r>
          </w:p>
        </w:tc>
        <w:tc>
          <w:tcPr>
            <w:tcW w:w="2304" w:type="dxa"/>
            <w:shd w:val="clear" w:color="auto" w:fill="auto"/>
            <w:vAlign w:val="center"/>
          </w:tcPr>
          <w:p w14:paraId="3E95D60B">
            <w:pPr>
              <w:jc w:val="center"/>
              <w:rPr>
                <w:rFonts w:cstheme="minorBidi"/>
                <w:color w:val="auto"/>
                <w:highlight w:val="none"/>
              </w:rPr>
            </w:pPr>
            <w:r>
              <w:rPr>
                <w:rFonts w:hint="eastAsia" w:cstheme="minorBidi"/>
                <w:color w:val="auto"/>
                <w:highlight w:val="none"/>
              </w:rPr>
              <w:t>A相负荷</w:t>
            </w:r>
          </w:p>
        </w:tc>
        <w:tc>
          <w:tcPr>
            <w:tcW w:w="958" w:type="dxa"/>
            <w:shd w:val="clear" w:color="auto" w:fill="auto"/>
            <w:vAlign w:val="center"/>
          </w:tcPr>
          <w:p w14:paraId="1B0B56ED">
            <w:pPr>
              <w:jc w:val="center"/>
              <w:rPr>
                <w:rFonts w:cstheme="minorBidi"/>
                <w:color w:val="auto"/>
                <w:highlight w:val="none"/>
              </w:rPr>
            </w:pPr>
            <w:r>
              <w:rPr>
                <w:rFonts w:cstheme="minorBidi"/>
                <w:color w:val="auto"/>
                <w:highlight w:val="none"/>
              </w:rPr>
              <w:t>kW</w:t>
            </w:r>
          </w:p>
        </w:tc>
        <w:tc>
          <w:tcPr>
            <w:tcW w:w="750" w:type="dxa"/>
            <w:shd w:val="clear" w:color="auto" w:fill="auto"/>
            <w:vAlign w:val="center"/>
          </w:tcPr>
          <w:p w14:paraId="17F1D8CD">
            <w:pPr>
              <w:jc w:val="center"/>
              <w:rPr>
                <w:rFonts w:cstheme="minorBidi"/>
                <w:color w:val="auto"/>
                <w:highlight w:val="none"/>
              </w:rPr>
            </w:pPr>
            <w:r>
              <w:rPr>
                <w:rFonts w:cstheme="minorBidi"/>
                <w:color w:val="auto"/>
                <w:highlight w:val="none"/>
              </w:rPr>
              <w:t>33</w:t>
            </w:r>
          </w:p>
        </w:tc>
        <w:tc>
          <w:tcPr>
            <w:tcW w:w="2513" w:type="dxa"/>
            <w:shd w:val="clear" w:color="auto" w:fill="auto"/>
            <w:vAlign w:val="center"/>
          </w:tcPr>
          <w:p w14:paraId="74D0A347">
            <w:pPr>
              <w:jc w:val="center"/>
              <w:rPr>
                <w:rFonts w:cstheme="minorBidi"/>
                <w:color w:val="auto"/>
                <w:highlight w:val="none"/>
              </w:rPr>
            </w:pPr>
            <w:r>
              <w:rPr>
                <w:rFonts w:hint="eastAsia" w:cstheme="minorBidi"/>
                <w:color w:val="auto"/>
                <w:highlight w:val="none"/>
              </w:rPr>
              <w:t>反相有功电度</w:t>
            </w:r>
          </w:p>
        </w:tc>
        <w:tc>
          <w:tcPr>
            <w:tcW w:w="1215" w:type="dxa"/>
            <w:shd w:val="clear" w:color="auto" w:fill="auto"/>
            <w:vAlign w:val="center"/>
          </w:tcPr>
          <w:p w14:paraId="2522BEF1">
            <w:pPr>
              <w:jc w:val="center"/>
              <w:rPr>
                <w:rFonts w:cstheme="minorBidi"/>
                <w:color w:val="auto"/>
                <w:highlight w:val="none"/>
              </w:rPr>
            </w:pPr>
          </w:p>
        </w:tc>
      </w:tr>
      <w:tr w14:paraId="16876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788" w:type="dxa"/>
            <w:shd w:val="clear" w:color="auto" w:fill="auto"/>
            <w:vAlign w:val="center"/>
          </w:tcPr>
          <w:p w14:paraId="18578120">
            <w:pPr>
              <w:jc w:val="center"/>
              <w:rPr>
                <w:rFonts w:cstheme="minorBidi"/>
                <w:color w:val="auto"/>
                <w:highlight w:val="none"/>
              </w:rPr>
            </w:pPr>
            <w:r>
              <w:rPr>
                <w:rFonts w:cstheme="minorBidi"/>
                <w:color w:val="auto"/>
                <w:highlight w:val="none"/>
              </w:rPr>
              <w:t>8</w:t>
            </w:r>
          </w:p>
        </w:tc>
        <w:tc>
          <w:tcPr>
            <w:tcW w:w="2304" w:type="dxa"/>
            <w:shd w:val="clear" w:color="auto" w:fill="auto"/>
            <w:vAlign w:val="center"/>
          </w:tcPr>
          <w:p w14:paraId="088613B8">
            <w:pPr>
              <w:jc w:val="center"/>
              <w:rPr>
                <w:rFonts w:cstheme="minorBidi"/>
                <w:color w:val="auto"/>
                <w:highlight w:val="none"/>
              </w:rPr>
            </w:pPr>
            <w:r>
              <w:rPr>
                <w:rFonts w:hint="eastAsia" w:cstheme="minorBidi"/>
                <w:color w:val="auto"/>
                <w:highlight w:val="none"/>
              </w:rPr>
              <w:t>B相负荷</w:t>
            </w:r>
          </w:p>
        </w:tc>
        <w:tc>
          <w:tcPr>
            <w:tcW w:w="958" w:type="dxa"/>
            <w:shd w:val="clear" w:color="auto" w:fill="auto"/>
            <w:vAlign w:val="center"/>
          </w:tcPr>
          <w:p w14:paraId="522E17DC">
            <w:pPr>
              <w:jc w:val="center"/>
              <w:rPr>
                <w:rFonts w:cstheme="minorBidi"/>
                <w:color w:val="auto"/>
                <w:highlight w:val="none"/>
              </w:rPr>
            </w:pPr>
            <w:r>
              <w:rPr>
                <w:rFonts w:cstheme="minorBidi"/>
                <w:color w:val="auto"/>
                <w:highlight w:val="none"/>
              </w:rPr>
              <w:t>kW</w:t>
            </w:r>
          </w:p>
        </w:tc>
        <w:tc>
          <w:tcPr>
            <w:tcW w:w="750" w:type="dxa"/>
            <w:shd w:val="clear" w:color="auto" w:fill="auto"/>
            <w:vAlign w:val="center"/>
          </w:tcPr>
          <w:p w14:paraId="2CFF2667">
            <w:pPr>
              <w:jc w:val="center"/>
              <w:rPr>
                <w:rFonts w:cstheme="minorBidi"/>
                <w:color w:val="auto"/>
                <w:highlight w:val="none"/>
              </w:rPr>
            </w:pPr>
            <w:r>
              <w:rPr>
                <w:rFonts w:cstheme="minorBidi"/>
                <w:color w:val="auto"/>
                <w:highlight w:val="none"/>
              </w:rPr>
              <w:t>34</w:t>
            </w:r>
          </w:p>
        </w:tc>
        <w:tc>
          <w:tcPr>
            <w:tcW w:w="2513" w:type="dxa"/>
            <w:shd w:val="clear" w:color="auto" w:fill="auto"/>
            <w:vAlign w:val="center"/>
          </w:tcPr>
          <w:p w14:paraId="4C17F5DC">
            <w:pPr>
              <w:jc w:val="center"/>
              <w:rPr>
                <w:rFonts w:cstheme="minorBidi"/>
                <w:color w:val="auto"/>
                <w:highlight w:val="none"/>
              </w:rPr>
            </w:pPr>
            <w:r>
              <w:rPr>
                <w:rFonts w:cstheme="minorBidi"/>
                <w:color w:val="auto"/>
                <w:highlight w:val="none"/>
              </w:rPr>
              <w:t>反相无功电度</w:t>
            </w:r>
          </w:p>
        </w:tc>
        <w:tc>
          <w:tcPr>
            <w:tcW w:w="1215" w:type="dxa"/>
            <w:shd w:val="clear" w:color="auto" w:fill="auto"/>
            <w:vAlign w:val="center"/>
          </w:tcPr>
          <w:p w14:paraId="1BBEF159">
            <w:pPr>
              <w:jc w:val="center"/>
              <w:rPr>
                <w:rFonts w:cstheme="minorBidi"/>
                <w:color w:val="auto"/>
                <w:highlight w:val="none"/>
              </w:rPr>
            </w:pPr>
          </w:p>
        </w:tc>
      </w:tr>
      <w:tr w14:paraId="3EC31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788" w:type="dxa"/>
            <w:shd w:val="clear" w:color="auto" w:fill="auto"/>
            <w:vAlign w:val="center"/>
          </w:tcPr>
          <w:p w14:paraId="4EAB3DB3">
            <w:pPr>
              <w:jc w:val="center"/>
              <w:rPr>
                <w:rFonts w:cstheme="minorBidi"/>
                <w:color w:val="auto"/>
                <w:highlight w:val="none"/>
              </w:rPr>
            </w:pPr>
            <w:r>
              <w:rPr>
                <w:rFonts w:cstheme="minorBidi"/>
                <w:color w:val="auto"/>
                <w:highlight w:val="none"/>
              </w:rPr>
              <w:t>9</w:t>
            </w:r>
          </w:p>
        </w:tc>
        <w:tc>
          <w:tcPr>
            <w:tcW w:w="2304" w:type="dxa"/>
            <w:shd w:val="clear" w:color="auto" w:fill="auto"/>
            <w:vAlign w:val="center"/>
          </w:tcPr>
          <w:p w14:paraId="4378CB53">
            <w:pPr>
              <w:jc w:val="center"/>
              <w:rPr>
                <w:rFonts w:cstheme="minorBidi"/>
                <w:color w:val="auto"/>
                <w:highlight w:val="none"/>
              </w:rPr>
            </w:pPr>
            <w:r>
              <w:rPr>
                <w:rFonts w:hint="eastAsia" w:cstheme="minorBidi"/>
                <w:color w:val="auto"/>
                <w:highlight w:val="none"/>
              </w:rPr>
              <w:t>C相负荷</w:t>
            </w:r>
          </w:p>
        </w:tc>
        <w:tc>
          <w:tcPr>
            <w:tcW w:w="958" w:type="dxa"/>
            <w:shd w:val="clear" w:color="auto" w:fill="auto"/>
            <w:vAlign w:val="center"/>
          </w:tcPr>
          <w:p w14:paraId="54213F3B">
            <w:pPr>
              <w:jc w:val="center"/>
              <w:rPr>
                <w:rFonts w:cstheme="minorBidi"/>
                <w:color w:val="auto"/>
                <w:highlight w:val="none"/>
              </w:rPr>
            </w:pPr>
            <w:r>
              <w:rPr>
                <w:rFonts w:cstheme="minorBidi"/>
                <w:color w:val="auto"/>
                <w:highlight w:val="none"/>
              </w:rPr>
              <w:t>kW</w:t>
            </w:r>
          </w:p>
        </w:tc>
        <w:tc>
          <w:tcPr>
            <w:tcW w:w="750" w:type="dxa"/>
            <w:shd w:val="clear" w:color="auto" w:fill="auto"/>
            <w:vAlign w:val="center"/>
          </w:tcPr>
          <w:p w14:paraId="18903C40">
            <w:pPr>
              <w:jc w:val="center"/>
              <w:rPr>
                <w:rFonts w:cstheme="minorBidi"/>
                <w:color w:val="auto"/>
                <w:highlight w:val="none"/>
              </w:rPr>
            </w:pPr>
            <w:r>
              <w:rPr>
                <w:rFonts w:cstheme="minorBidi"/>
                <w:color w:val="auto"/>
                <w:highlight w:val="none"/>
              </w:rPr>
              <w:t>35</w:t>
            </w:r>
          </w:p>
        </w:tc>
        <w:tc>
          <w:tcPr>
            <w:tcW w:w="2513" w:type="dxa"/>
            <w:shd w:val="clear" w:color="auto" w:fill="auto"/>
            <w:vAlign w:val="center"/>
          </w:tcPr>
          <w:p w14:paraId="04A7B77B">
            <w:pPr>
              <w:jc w:val="center"/>
              <w:rPr>
                <w:rFonts w:cstheme="minorBidi"/>
                <w:color w:val="auto"/>
                <w:highlight w:val="none"/>
              </w:rPr>
            </w:pPr>
            <w:r>
              <w:rPr>
                <w:rFonts w:hint="eastAsia" w:cstheme="minorBidi"/>
                <w:color w:val="auto"/>
                <w:highlight w:val="none"/>
              </w:rPr>
              <w:t>A相谐波电流畸变率</w:t>
            </w:r>
          </w:p>
        </w:tc>
        <w:tc>
          <w:tcPr>
            <w:tcW w:w="1215" w:type="dxa"/>
            <w:shd w:val="clear" w:color="auto" w:fill="auto"/>
            <w:vAlign w:val="center"/>
          </w:tcPr>
          <w:p w14:paraId="7E5CA135">
            <w:pPr>
              <w:jc w:val="center"/>
              <w:rPr>
                <w:rFonts w:cstheme="minorBidi"/>
                <w:color w:val="auto"/>
                <w:highlight w:val="none"/>
              </w:rPr>
            </w:pPr>
          </w:p>
        </w:tc>
      </w:tr>
      <w:tr w14:paraId="28DFB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788" w:type="dxa"/>
            <w:shd w:val="clear" w:color="auto" w:fill="auto"/>
            <w:vAlign w:val="center"/>
          </w:tcPr>
          <w:p w14:paraId="05D2F39C">
            <w:pPr>
              <w:jc w:val="center"/>
              <w:rPr>
                <w:rFonts w:cstheme="minorBidi"/>
                <w:color w:val="auto"/>
                <w:highlight w:val="none"/>
              </w:rPr>
            </w:pPr>
            <w:r>
              <w:rPr>
                <w:rFonts w:cstheme="minorBidi"/>
                <w:color w:val="auto"/>
                <w:highlight w:val="none"/>
              </w:rPr>
              <w:t>10</w:t>
            </w:r>
          </w:p>
        </w:tc>
        <w:tc>
          <w:tcPr>
            <w:tcW w:w="2304" w:type="dxa"/>
            <w:shd w:val="clear" w:color="auto" w:fill="auto"/>
            <w:vAlign w:val="center"/>
          </w:tcPr>
          <w:p w14:paraId="06DEBBCF">
            <w:pPr>
              <w:jc w:val="center"/>
              <w:rPr>
                <w:rFonts w:cstheme="minorBidi"/>
                <w:color w:val="auto"/>
                <w:highlight w:val="none"/>
              </w:rPr>
            </w:pPr>
            <w:r>
              <w:rPr>
                <w:rFonts w:hint="eastAsia" w:cstheme="minorBidi"/>
                <w:color w:val="auto"/>
                <w:highlight w:val="none"/>
              </w:rPr>
              <w:t>A相功率因数</w:t>
            </w:r>
          </w:p>
        </w:tc>
        <w:tc>
          <w:tcPr>
            <w:tcW w:w="958" w:type="dxa"/>
            <w:shd w:val="clear" w:color="auto" w:fill="auto"/>
            <w:vAlign w:val="center"/>
          </w:tcPr>
          <w:p w14:paraId="7D8ABD3F">
            <w:pPr>
              <w:jc w:val="center"/>
              <w:rPr>
                <w:rFonts w:cstheme="minorBidi"/>
                <w:color w:val="auto"/>
                <w:highlight w:val="none"/>
              </w:rPr>
            </w:pPr>
          </w:p>
        </w:tc>
        <w:tc>
          <w:tcPr>
            <w:tcW w:w="750" w:type="dxa"/>
            <w:shd w:val="clear" w:color="auto" w:fill="auto"/>
            <w:vAlign w:val="center"/>
          </w:tcPr>
          <w:p w14:paraId="4EFA52BA">
            <w:pPr>
              <w:jc w:val="center"/>
              <w:rPr>
                <w:rFonts w:cstheme="minorBidi"/>
                <w:color w:val="auto"/>
                <w:highlight w:val="none"/>
              </w:rPr>
            </w:pPr>
            <w:r>
              <w:rPr>
                <w:rFonts w:cstheme="minorBidi"/>
                <w:color w:val="auto"/>
                <w:highlight w:val="none"/>
              </w:rPr>
              <w:t>36</w:t>
            </w:r>
          </w:p>
        </w:tc>
        <w:tc>
          <w:tcPr>
            <w:tcW w:w="2513" w:type="dxa"/>
            <w:shd w:val="clear" w:color="auto" w:fill="auto"/>
            <w:vAlign w:val="center"/>
          </w:tcPr>
          <w:p w14:paraId="7D01F89E">
            <w:pPr>
              <w:jc w:val="center"/>
              <w:rPr>
                <w:rFonts w:cstheme="minorBidi"/>
                <w:color w:val="auto"/>
                <w:highlight w:val="none"/>
              </w:rPr>
            </w:pPr>
            <w:r>
              <w:rPr>
                <w:rFonts w:hint="eastAsia" w:cstheme="minorBidi"/>
                <w:color w:val="auto"/>
                <w:highlight w:val="none"/>
              </w:rPr>
              <w:t>A相谐波电压畸变率</w:t>
            </w:r>
          </w:p>
        </w:tc>
        <w:tc>
          <w:tcPr>
            <w:tcW w:w="1215" w:type="dxa"/>
            <w:shd w:val="clear" w:color="auto" w:fill="auto"/>
            <w:vAlign w:val="center"/>
          </w:tcPr>
          <w:p w14:paraId="4AD0EC3A">
            <w:pPr>
              <w:jc w:val="center"/>
              <w:rPr>
                <w:rFonts w:cstheme="minorBidi"/>
                <w:color w:val="auto"/>
                <w:highlight w:val="none"/>
              </w:rPr>
            </w:pPr>
          </w:p>
        </w:tc>
      </w:tr>
      <w:tr w14:paraId="26D4C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788" w:type="dxa"/>
            <w:shd w:val="clear" w:color="auto" w:fill="auto"/>
            <w:vAlign w:val="center"/>
          </w:tcPr>
          <w:p w14:paraId="2626B9C9">
            <w:pPr>
              <w:jc w:val="center"/>
              <w:rPr>
                <w:rFonts w:cstheme="minorBidi"/>
                <w:color w:val="auto"/>
                <w:highlight w:val="none"/>
              </w:rPr>
            </w:pPr>
            <w:r>
              <w:rPr>
                <w:rFonts w:cstheme="minorBidi"/>
                <w:color w:val="auto"/>
                <w:highlight w:val="none"/>
              </w:rPr>
              <w:t>11</w:t>
            </w:r>
          </w:p>
        </w:tc>
        <w:tc>
          <w:tcPr>
            <w:tcW w:w="2304" w:type="dxa"/>
            <w:shd w:val="clear" w:color="auto" w:fill="auto"/>
            <w:vAlign w:val="center"/>
          </w:tcPr>
          <w:p w14:paraId="1AC72501">
            <w:pPr>
              <w:jc w:val="center"/>
              <w:rPr>
                <w:rFonts w:cstheme="minorBidi"/>
                <w:color w:val="auto"/>
                <w:highlight w:val="none"/>
              </w:rPr>
            </w:pPr>
            <w:r>
              <w:rPr>
                <w:rFonts w:hint="eastAsia" w:cstheme="minorBidi"/>
                <w:color w:val="auto"/>
                <w:highlight w:val="none"/>
              </w:rPr>
              <w:t>B相功率因数</w:t>
            </w:r>
          </w:p>
        </w:tc>
        <w:tc>
          <w:tcPr>
            <w:tcW w:w="958" w:type="dxa"/>
            <w:shd w:val="clear" w:color="auto" w:fill="auto"/>
            <w:vAlign w:val="center"/>
          </w:tcPr>
          <w:p w14:paraId="49063DA5">
            <w:pPr>
              <w:jc w:val="center"/>
              <w:rPr>
                <w:rFonts w:cstheme="minorBidi"/>
                <w:color w:val="auto"/>
                <w:highlight w:val="none"/>
              </w:rPr>
            </w:pPr>
          </w:p>
        </w:tc>
        <w:tc>
          <w:tcPr>
            <w:tcW w:w="750" w:type="dxa"/>
            <w:shd w:val="clear" w:color="auto" w:fill="auto"/>
            <w:vAlign w:val="center"/>
          </w:tcPr>
          <w:p w14:paraId="0FF0ACCB">
            <w:pPr>
              <w:jc w:val="center"/>
              <w:rPr>
                <w:rFonts w:cstheme="minorBidi"/>
                <w:color w:val="auto"/>
                <w:highlight w:val="none"/>
              </w:rPr>
            </w:pPr>
            <w:r>
              <w:rPr>
                <w:rFonts w:cstheme="minorBidi"/>
                <w:color w:val="auto"/>
                <w:highlight w:val="none"/>
              </w:rPr>
              <w:t>37</w:t>
            </w:r>
          </w:p>
        </w:tc>
        <w:tc>
          <w:tcPr>
            <w:tcW w:w="2513" w:type="dxa"/>
            <w:shd w:val="clear" w:color="auto" w:fill="auto"/>
            <w:vAlign w:val="center"/>
          </w:tcPr>
          <w:p w14:paraId="2B8AE2D9">
            <w:pPr>
              <w:jc w:val="center"/>
              <w:rPr>
                <w:rFonts w:cstheme="minorBidi"/>
                <w:color w:val="auto"/>
                <w:highlight w:val="none"/>
              </w:rPr>
            </w:pPr>
            <w:r>
              <w:rPr>
                <w:rFonts w:hint="eastAsia" w:cstheme="minorBidi"/>
                <w:color w:val="auto"/>
                <w:highlight w:val="none"/>
              </w:rPr>
              <w:t>B相谐波电流畸变率</w:t>
            </w:r>
          </w:p>
        </w:tc>
        <w:tc>
          <w:tcPr>
            <w:tcW w:w="1215" w:type="dxa"/>
            <w:shd w:val="clear" w:color="auto" w:fill="auto"/>
            <w:vAlign w:val="center"/>
          </w:tcPr>
          <w:p w14:paraId="55AE294E">
            <w:pPr>
              <w:jc w:val="center"/>
              <w:rPr>
                <w:rFonts w:cstheme="minorBidi"/>
                <w:color w:val="auto"/>
                <w:highlight w:val="none"/>
              </w:rPr>
            </w:pPr>
          </w:p>
        </w:tc>
      </w:tr>
      <w:tr w14:paraId="4EFEA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788" w:type="dxa"/>
            <w:shd w:val="clear" w:color="auto" w:fill="auto"/>
            <w:vAlign w:val="center"/>
          </w:tcPr>
          <w:p w14:paraId="6E6FE87D">
            <w:pPr>
              <w:jc w:val="center"/>
              <w:rPr>
                <w:rFonts w:cstheme="minorBidi"/>
                <w:color w:val="auto"/>
                <w:highlight w:val="none"/>
              </w:rPr>
            </w:pPr>
            <w:r>
              <w:rPr>
                <w:rFonts w:cstheme="minorBidi"/>
                <w:color w:val="auto"/>
                <w:highlight w:val="none"/>
              </w:rPr>
              <w:t>12</w:t>
            </w:r>
          </w:p>
        </w:tc>
        <w:tc>
          <w:tcPr>
            <w:tcW w:w="2304" w:type="dxa"/>
            <w:shd w:val="clear" w:color="auto" w:fill="auto"/>
            <w:vAlign w:val="center"/>
          </w:tcPr>
          <w:p w14:paraId="3432C6BB">
            <w:pPr>
              <w:jc w:val="center"/>
              <w:rPr>
                <w:rFonts w:cstheme="minorBidi"/>
                <w:color w:val="auto"/>
                <w:highlight w:val="none"/>
              </w:rPr>
            </w:pPr>
            <w:r>
              <w:rPr>
                <w:rFonts w:hint="eastAsia" w:cstheme="minorBidi"/>
                <w:color w:val="auto"/>
                <w:highlight w:val="none"/>
              </w:rPr>
              <w:t>C相功率因数</w:t>
            </w:r>
          </w:p>
        </w:tc>
        <w:tc>
          <w:tcPr>
            <w:tcW w:w="958" w:type="dxa"/>
            <w:shd w:val="clear" w:color="auto" w:fill="auto"/>
            <w:vAlign w:val="center"/>
          </w:tcPr>
          <w:p w14:paraId="02402D9E">
            <w:pPr>
              <w:jc w:val="center"/>
              <w:rPr>
                <w:rFonts w:cstheme="minorBidi"/>
                <w:color w:val="auto"/>
                <w:highlight w:val="none"/>
              </w:rPr>
            </w:pPr>
          </w:p>
        </w:tc>
        <w:tc>
          <w:tcPr>
            <w:tcW w:w="750" w:type="dxa"/>
            <w:shd w:val="clear" w:color="auto" w:fill="auto"/>
            <w:vAlign w:val="center"/>
          </w:tcPr>
          <w:p w14:paraId="6869A626">
            <w:pPr>
              <w:jc w:val="center"/>
              <w:rPr>
                <w:rFonts w:cstheme="minorBidi"/>
                <w:color w:val="auto"/>
                <w:highlight w:val="none"/>
              </w:rPr>
            </w:pPr>
            <w:r>
              <w:rPr>
                <w:rFonts w:cstheme="minorBidi"/>
                <w:color w:val="auto"/>
                <w:highlight w:val="none"/>
              </w:rPr>
              <w:t>38</w:t>
            </w:r>
          </w:p>
        </w:tc>
        <w:tc>
          <w:tcPr>
            <w:tcW w:w="2513" w:type="dxa"/>
            <w:shd w:val="clear" w:color="auto" w:fill="auto"/>
            <w:vAlign w:val="center"/>
          </w:tcPr>
          <w:p w14:paraId="488D933A">
            <w:pPr>
              <w:jc w:val="center"/>
              <w:rPr>
                <w:rFonts w:cstheme="minorBidi"/>
                <w:color w:val="auto"/>
                <w:highlight w:val="none"/>
              </w:rPr>
            </w:pPr>
            <w:r>
              <w:rPr>
                <w:rFonts w:hint="eastAsia" w:cstheme="minorBidi"/>
                <w:color w:val="auto"/>
                <w:highlight w:val="none"/>
              </w:rPr>
              <w:t>B相谐波电压畸变率</w:t>
            </w:r>
          </w:p>
        </w:tc>
        <w:tc>
          <w:tcPr>
            <w:tcW w:w="1215" w:type="dxa"/>
            <w:shd w:val="clear" w:color="auto" w:fill="auto"/>
            <w:vAlign w:val="center"/>
          </w:tcPr>
          <w:p w14:paraId="21449310">
            <w:pPr>
              <w:jc w:val="center"/>
              <w:rPr>
                <w:rFonts w:cstheme="minorBidi"/>
                <w:color w:val="auto"/>
                <w:highlight w:val="none"/>
              </w:rPr>
            </w:pPr>
          </w:p>
        </w:tc>
      </w:tr>
      <w:tr w14:paraId="747B8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788" w:type="dxa"/>
            <w:shd w:val="clear" w:color="auto" w:fill="auto"/>
            <w:vAlign w:val="center"/>
          </w:tcPr>
          <w:p w14:paraId="68C007E5">
            <w:pPr>
              <w:jc w:val="center"/>
              <w:rPr>
                <w:rFonts w:cstheme="minorBidi"/>
                <w:color w:val="auto"/>
                <w:highlight w:val="none"/>
              </w:rPr>
            </w:pPr>
            <w:r>
              <w:rPr>
                <w:rFonts w:cstheme="minorBidi"/>
                <w:color w:val="auto"/>
                <w:highlight w:val="none"/>
              </w:rPr>
              <w:t>13</w:t>
            </w:r>
          </w:p>
        </w:tc>
        <w:tc>
          <w:tcPr>
            <w:tcW w:w="2304" w:type="dxa"/>
            <w:shd w:val="clear" w:color="auto" w:fill="auto"/>
            <w:vAlign w:val="center"/>
          </w:tcPr>
          <w:p w14:paraId="3804876C">
            <w:pPr>
              <w:jc w:val="center"/>
              <w:rPr>
                <w:rFonts w:cstheme="minorBidi"/>
                <w:color w:val="auto"/>
                <w:highlight w:val="none"/>
              </w:rPr>
            </w:pPr>
            <w:r>
              <w:rPr>
                <w:rFonts w:hint="eastAsia" w:cstheme="minorBidi"/>
                <w:color w:val="auto"/>
                <w:highlight w:val="none"/>
              </w:rPr>
              <w:t>A相无功功率</w:t>
            </w:r>
          </w:p>
        </w:tc>
        <w:tc>
          <w:tcPr>
            <w:tcW w:w="958" w:type="dxa"/>
            <w:shd w:val="clear" w:color="auto" w:fill="auto"/>
            <w:vAlign w:val="center"/>
          </w:tcPr>
          <w:p w14:paraId="271C4338">
            <w:pPr>
              <w:jc w:val="center"/>
              <w:rPr>
                <w:rFonts w:cstheme="minorBidi"/>
                <w:color w:val="auto"/>
                <w:highlight w:val="none"/>
              </w:rPr>
            </w:pPr>
            <w:r>
              <w:rPr>
                <w:rFonts w:cstheme="minorBidi"/>
                <w:color w:val="auto"/>
                <w:highlight w:val="none"/>
              </w:rPr>
              <w:t>kVar</w:t>
            </w:r>
          </w:p>
        </w:tc>
        <w:tc>
          <w:tcPr>
            <w:tcW w:w="750" w:type="dxa"/>
            <w:shd w:val="clear" w:color="auto" w:fill="auto"/>
            <w:vAlign w:val="center"/>
          </w:tcPr>
          <w:p w14:paraId="2C2EE508">
            <w:pPr>
              <w:jc w:val="center"/>
              <w:rPr>
                <w:rFonts w:cstheme="minorBidi"/>
                <w:color w:val="auto"/>
                <w:highlight w:val="none"/>
              </w:rPr>
            </w:pPr>
            <w:r>
              <w:rPr>
                <w:rFonts w:cstheme="minorBidi"/>
                <w:color w:val="auto"/>
                <w:highlight w:val="none"/>
              </w:rPr>
              <w:t>39</w:t>
            </w:r>
          </w:p>
        </w:tc>
        <w:tc>
          <w:tcPr>
            <w:tcW w:w="2513" w:type="dxa"/>
            <w:shd w:val="clear" w:color="auto" w:fill="auto"/>
            <w:vAlign w:val="center"/>
          </w:tcPr>
          <w:p w14:paraId="5C6E808B">
            <w:pPr>
              <w:jc w:val="center"/>
              <w:rPr>
                <w:rFonts w:cstheme="minorBidi"/>
                <w:color w:val="auto"/>
                <w:highlight w:val="none"/>
              </w:rPr>
            </w:pPr>
            <w:r>
              <w:rPr>
                <w:rFonts w:hint="eastAsia" w:cstheme="minorBidi"/>
                <w:color w:val="auto"/>
                <w:highlight w:val="none"/>
              </w:rPr>
              <w:t>C相谐波电流畸变率</w:t>
            </w:r>
          </w:p>
        </w:tc>
        <w:tc>
          <w:tcPr>
            <w:tcW w:w="1215" w:type="dxa"/>
            <w:shd w:val="clear" w:color="auto" w:fill="auto"/>
            <w:vAlign w:val="center"/>
          </w:tcPr>
          <w:p w14:paraId="7583F66C">
            <w:pPr>
              <w:jc w:val="center"/>
              <w:rPr>
                <w:rFonts w:cstheme="minorBidi"/>
                <w:color w:val="auto"/>
                <w:highlight w:val="none"/>
              </w:rPr>
            </w:pPr>
          </w:p>
        </w:tc>
      </w:tr>
      <w:tr w14:paraId="6E40B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788" w:type="dxa"/>
            <w:shd w:val="clear" w:color="auto" w:fill="auto"/>
            <w:vAlign w:val="center"/>
          </w:tcPr>
          <w:p w14:paraId="283E8952">
            <w:pPr>
              <w:jc w:val="center"/>
              <w:rPr>
                <w:rFonts w:cstheme="minorBidi"/>
                <w:color w:val="auto"/>
                <w:highlight w:val="none"/>
              </w:rPr>
            </w:pPr>
            <w:r>
              <w:rPr>
                <w:rFonts w:cstheme="minorBidi"/>
                <w:color w:val="auto"/>
                <w:highlight w:val="none"/>
              </w:rPr>
              <w:t>14</w:t>
            </w:r>
          </w:p>
        </w:tc>
        <w:tc>
          <w:tcPr>
            <w:tcW w:w="2304" w:type="dxa"/>
            <w:shd w:val="clear" w:color="auto" w:fill="auto"/>
            <w:vAlign w:val="center"/>
          </w:tcPr>
          <w:p w14:paraId="254101EA">
            <w:pPr>
              <w:jc w:val="center"/>
              <w:rPr>
                <w:rFonts w:cstheme="minorBidi"/>
                <w:color w:val="auto"/>
                <w:highlight w:val="none"/>
              </w:rPr>
            </w:pPr>
            <w:r>
              <w:rPr>
                <w:rFonts w:hint="eastAsia" w:cstheme="minorBidi"/>
                <w:color w:val="auto"/>
                <w:highlight w:val="none"/>
              </w:rPr>
              <w:t>B相无功功率</w:t>
            </w:r>
          </w:p>
        </w:tc>
        <w:tc>
          <w:tcPr>
            <w:tcW w:w="958" w:type="dxa"/>
            <w:shd w:val="clear" w:color="auto" w:fill="auto"/>
            <w:vAlign w:val="center"/>
          </w:tcPr>
          <w:p w14:paraId="2A0BB957">
            <w:pPr>
              <w:jc w:val="center"/>
              <w:rPr>
                <w:rFonts w:cstheme="minorBidi"/>
                <w:color w:val="auto"/>
                <w:highlight w:val="none"/>
              </w:rPr>
            </w:pPr>
            <w:r>
              <w:rPr>
                <w:rFonts w:cstheme="minorBidi"/>
                <w:color w:val="auto"/>
                <w:highlight w:val="none"/>
              </w:rPr>
              <w:t>kVar</w:t>
            </w:r>
          </w:p>
        </w:tc>
        <w:tc>
          <w:tcPr>
            <w:tcW w:w="750" w:type="dxa"/>
            <w:shd w:val="clear" w:color="auto" w:fill="auto"/>
            <w:vAlign w:val="center"/>
          </w:tcPr>
          <w:p w14:paraId="711B91C0">
            <w:pPr>
              <w:jc w:val="center"/>
              <w:rPr>
                <w:rFonts w:cstheme="minorBidi"/>
                <w:color w:val="auto"/>
                <w:highlight w:val="none"/>
              </w:rPr>
            </w:pPr>
            <w:r>
              <w:rPr>
                <w:rFonts w:cstheme="minorBidi"/>
                <w:color w:val="auto"/>
                <w:highlight w:val="none"/>
              </w:rPr>
              <w:t>40</w:t>
            </w:r>
          </w:p>
        </w:tc>
        <w:tc>
          <w:tcPr>
            <w:tcW w:w="2513" w:type="dxa"/>
            <w:shd w:val="clear" w:color="auto" w:fill="auto"/>
            <w:vAlign w:val="center"/>
          </w:tcPr>
          <w:p w14:paraId="2468ABA6">
            <w:pPr>
              <w:jc w:val="center"/>
              <w:rPr>
                <w:rFonts w:cstheme="minorBidi"/>
                <w:color w:val="auto"/>
                <w:highlight w:val="none"/>
              </w:rPr>
            </w:pPr>
            <w:r>
              <w:rPr>
                <w:rFonts w:hint="eastAsia" w:cstheme="minorBidi"/>
                <w:color w:val="auto"/>
                <w:highlight w:val="none"/>
              </w:rPr>
              <w:t>C相谐波电压畸变率</w:t>
            </w:r>
          </w:p>
        </w:tc>
        <w:tc>
          <w:tcPr>
            <w:tcW w:w="1215" w:type="dxa"/>
            <w:shd w:val="clear" w:color="auto" w:fill="auto"/>
            <w:vAlign w:val="center"/>
          </w:tcPr>
          <w:p w14:paraId="21A86D59">
            <w:pPr>
              <w:jc w:val="center"/>
              <w:rPr>
                <w:rFonts w:cstheme="minorBidi"/>
                <w:color w:val="auto"/>
                <w:highlight w:val="none"/>
              </w:rPr>
            </w:pPr>
          </w:p>
        </w:tc>
      </w:tr>
      <w:tr w14:paraId="43DDB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7" w:hRule="atLeast"/>
          <w:jc w:val="center"/>
        </w:trPr>
        <w:tc>
          <w:tcPr>
            <w:tcW w:w="788" w:type="dxa"/>
            <w:shd w:val="clear" w:color="auto" w:fill="auto"/>
            <w:vAlign w:val="center"/>
          </w:tcPr>
          <w:p w14:paraId="14AACDEB">
            <w:pPr>
              <w:jc w:val="center"/>
              <w:rPr>
                <w:rFonts w:cstheme="minorBidi"/>
                <w:color w:val="auto"/>
                <w:highlight w:val="none"/>
              </w:rPr>
            </w:pPr>
            <w:r>
              <w:rPr>
                <w:rFonts w:cstheme="minorBidi"/>
                <w:color w:val="auto"/>
                <w:highlight w:val="none"/>
              </w:rPr>
              <w:t>15</w:t>
            </w:r>
          </w:p>
        </w:tc>
        <w:tc>
          <w:tcPr>
            <w:tcW w:w="2304" w:type="dxa"/>
            <w:shd w:val="clear" w:color="auto" w:fill="auto"/>
            <w:vAlign w:val="center"/>
          </w:tcPr>
          <w:p w14:paraId="58E2AF89">
            <w:pPr>
              <w:jc w:val="center"/>
              <w:rPr>
                <w:rFonts w:cstheme="minorBidi"/>
                <w:color w:val="auto"/>
                <w:highlight w:val="none"/>
              </w:rPr>
            </w:pPr>
            <w:r>
              <w:rPr>
                <w:rFonts w:hint="eastAsia" w:cstheme="minorBidi"/>
                <w:color w:val="auto"/>
                <w:highlight w:val="none"/>
              </w:rPr>
              <w:t>C相无功功率</w:t>
            </w:r>
          </w:p>
        </w:tc>
        <w:tc>
          <w:tcPr>
            <w:tcW w:w="958" w:type="dxa"/>
            <w:shd w:val="clear" w:color="auto" w:fill="auto"/>
            <w:vAlign w:val="center"/>
          </w:tcPr>
          <w:p w14:paraId="4162F452">
            <w:pPr>
              <w:jc w:val="center"/>
              <w:rPr>
                <w:rFonts w:cstheme="minorBidi"/>
                <w:color w:val="auto"/>
                <w:highlight w:val="none"/>
              </w:rPr>
            </w:pPr>
            <w:r>
              <w:rPr>
                <w:rFonts w:cstheme="minorBidi"/>
                <w:color w:val="auto"/>
                <w:highlight w:val="none"/>
              </w:rPr>
              <w:t>kVar</w:t>
            </w:r>
          </w:p>
        </w:tc>
        <w:tc>
          <w:tcPr>
            <w:tcW w:w="750" w:type="dxa"/>
            <w:shd w:val="clear" w:color="auto" w:fill="auto"/>
            <w:vAlign w:val="center"/>
          </w:tcPr>
          <w:p w14:paraId="7DBA8E01">
            <w:pPr>
              <w:jc w:val="center"/>
              <w:rPr>
                <w:rFonts w:cstheme="minorBidi"/>
                <w:color w:val="auto"/>
                <w:highlight w:val="none"/>
              </w:rPr>
            </w:pPr>
            <w:r>
              <w:rPr>
                <w:rFonts w:cstheme="minorBidi"/>
                <w:color w:val="auto"/>
                <w:highlight w:val="none"/>
              </w:rPr>
              <w:t>41</w:t>
            </w:r>
          </w:p>
        </w:tc>
        <w:tc>
          <w:tcPr>
            <w:tcW w:w="2513" w:type="dxa"/>
            <w:shd w:val="clear" w:color="auto" w:fill="auto"/>
            <w:vAlign w:val="center"/>
          </w:tcPr>
          <w:p w14:paraId="4344FF40">
            <w:pPr>
              <w:jc w:val="center"/>
              <w:rPr>
                <w:rFonts w:cstheme="minorBidi"/>
                <w:color w:val="auto"/>
                <w:highlight w:val="none"/>
              </w:rPr>
            </w:pPr>
            <w:r>
              <w:rPr>
                <w:rFonts w:hint="eastAsia" w:cstheme="minorBidi"/>
                <w:color w:val="auto"/>
                <w:highlight w:val="none"/>
              </w:rPr>
              <w:t>三相电流不平衡度</w:t>
            </w:r>
          </w:p>
        </w:tc>
        <w:tc>
          <w:tcPr>
            <w:tcW w:w="1215" w:type="dxa"/>
            <w:shd w:val="clear" w:color="auto" w:fill="auto"/>
            <w:vAlign w:val="center"/>
          </w:tcPr>
          <w:p w14:paraId="69F529AD">
            <w:pPr>
              <w:jc w:val="center"/>
              <w:rPr>
                <w:rFonts w:cstheme="minorBidi"/>
                <w:color w:val="auto"/>
                <w:highlight w:val="none"/>
              </w:rPr>
            </w:pPr>
          </w:p>
        </w:tc>
      </w:tr>
      <w:tr w14:paraId="128B7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788" w:type="dxa"/>
            <w:shd w:val="clear" w:color="auto" w:fill="auto"/>
            <w:vAlign w:val="center"/>
          </w:tcPr>
          <w:p w14:paraId="0695297D">
            <w:pPr>
              <w:jc w:val="center"/>
              <w:rPr>
                <w:rFonts w:cstheme="minorBidi"/>
                <w:color w:val="auto"/>
                <w:highlight w:val="none"/>
              </w:rPr>
            </w:pPr>
            <w:r>
              <w:rPr>
                <w:rFonts w:cstheme="minorBidi"/>
                <w:color w:val="auto"/>
                <w:highlight w:val="none"/>
              </w:rPr>
              <w:t>16</w:t>
            </w:r>
          </w:p>
        </w:tc>
        <w:tc>
          <w:tcPr>
            <w:tcW w:w="2304" w:type="dxa"/>
            <w:shd w:val="clear" w:color="auto" w:fill="auto"/>
            <w:vAlign w:val="center"/>
          </w:tcPr>
          <w:p w14:paraId="47E5DCE5">
            <w:pPr>
              <w:jc w:val="center"/>
              <w:rPr>
                <w:rFonts w:cstheme="minorBidi"/>
                <w:color w:val="auto"/>
                <w:highlight w:val="none"/>
              </w:rPr>
            </w:pPr>
            <w:r>
              <w:rPr>
                <w:rFonts w:hint="eastAsia" w:cstheme="minorBidi"/>
                <w:color w:val="auto"/>
                <w:highlight w:val="none"/>
              </w:rPr>
              <w:t>零序电流</w:t>
            </w:r>
          </w:p>
        </w:tc>
        <w:tc>
          <w:tcPr>
            <w:tcW w:w="958" w:type="dxa"/>
            <w:shd w:val="clear" w:color="auto" w:fill="auto"/>
            <w:vAlign w:val="center"/>
          </w:tcPr>
          <w:p w14:paraId="04B09E02">
            <w:pPr>
              <w:jc w:val="center"/>
              <w:rPr>
                <w:rFonts w:cstheme="minorBidi"/>
                <w:color w:val="auto"/>
                <w:highlight w:val="none"/>
              </w:rPr>
            </w:pPr>
            <w:r>
              <w:rPr>
                <w:rFonts w:cstheme="minorBidi"/>
                <w:color w:val="auto"/>
                <w:highlight w:val="none"/>
              </w:rPr>
              <w:t>A</w:t>
            </w:r>
          </w:p>
        </w:tc>
        <w:tc>
          <w:tcPr>
            <w:tcW w:w="750" w:type="dxa"/>
            <w:shd w:val="clear" w:color="auto" w:fill="auto"/>
            <w:vAlign w:val="center"/>
          </w:tcPr>
          <w:p w14:paraId="19094366">
            <w:pPr>
              <w:jc w:val="center"/>
              <w:rPr>
                <w:rFonts w:cstheme="minorBidi"/>
                <w:color w:val="auto"/>
                <w:highlight w:val="none"/>
              </w:rPr>
            </w:pPr>
            <w:r>
              <w:rPr>
                <w:rFonts w:cstheme="minorBidi"/>
                <w:color w:val="auto"/>
                <w:highlight w:val="none"/>
              </w:rPr>
              <w:t>42</w:t>
            </w:r>
          </w:p>
        </w:tc>
        <w:tc>
          <w:tcPr>
            <w:tcW w:w="2513" w:type="dxa"/>
            <w:shd w:val="clear" w:color="auto" w:fill="auto"/>
            <w:vAlign w:val="center"/>
          </w:tcPr>
          <w:p w14:paraId="55D6215D">
            <w:pPr>
              <w:jc w:val="center"/>
              <w:rPr>
                <w:rFonts w:cstheme="minorBidi"/>
                <w:color w:val="auto"/>
                <w:highlight w:val="none"/>
              </w:rPr>
            </w:pPr>
            <w:r>
              <w:rPr>
                <w:rFonts w:cstheme="minorBidi"/>
                <w:color w:val="auto"/>
                <w:highlight w:val="none"/>
              </w:rPr>
              <w:t>三相电压不平衡度</w:t>
            </w:r>
          </w:p>
        </w:tc>
        <w:tc>
          <w:tcPr>
            <w:tcW w:w="1215" w:type="dxa"/>
            <w:shd w:val="clear" w:color="auto" w:fill="auto"/>
            <w:vAlign w:val="center"/>
          </w:tcPr>
          <w:p w14:paraId="1F55873A">
            <w:pPr>
              <w:jc w:val="center"/>
              <w:rPr>
                <w:rFonts w:cstheme="minorBidi"/>
                <w:color w:val="auto"/>
                <w:highlight w:val="none"/>
              </w:rPr>
            </w:pPr>
          </w:p>
        </w:tc>
      </w:tr>
      <w:tr w14:paraId="075B1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788" w:type="dxa"/>
            <w:shd w:val="clear" w:color="auto" w:fill="auto"/>
            <w:vAlign w:val="center"/>
          </w:tcPr>
          <w:p w14:paraId="1A11DDD9">
            <w:pPr>
              <w:jc w:val="center"/>
              <w:rPr>
                <w:rFonts w:cstheme="minorBidi"/>
                <w:color w:val="auto"/>
                <w:highlight w:val="none"/>
              </w:rPr>
            </w:pPr>
            <w:r>
              <w:rPr>
                <w:rFonts w:cstheme="minorBidi"/>
                <w:color w:val="auto"/>
                <w:highlight w:val="none"/>
              </w:rPr>
              <w:t>17</w:t>
            </w:r>
          </w:p>
        </w:tc>
        <w:tc>
          <w:tcPr>
            <w:tcW w:w="2304" w:type="dxa"/>
            <w:shd w:val="clear" w:color="auto" w:fill="auto"/>
            <w:vAlign w:val="center"/>
          </w:tcPr>
          <w:p w14:paraId="699DBCED">
            <w:pPr>
              <w:jc w:val="center"/>
              <w:rPr>
                <w:rFonts w:cstheme="minorBidi"/>
                <w:color w:val="auto"/>
                <w:highlight w:val="none"/>
              </w:rPr>
            </w:pPr>
            <w:r>
              <w:rPr>
                <w:rFonts w:hint="eastAsia" w:cstheme="minorBidi"/>
                <w:color w:val="auto"/>
                <w:highlight w:val="none"/>
              </w:rPr>
              <w:t>总负荷（有功功率）</w:t>
            </w:r>
          </w:p>
        </w:tc>
        <w:tc>
          <w:tcPr>
            <w:tcW w:w="958" w:type="dxa"/>
            <w:shd w:val="clear" w:color="auto" w:fill="auto"/>
            <w:vAlign w:val="center"/>
          </w:tcPr>
          <w:p w14:paraId="43CDCBCD">
            <w:pPr>
              <w:jc w:val="center"/>
              <w:rPr>
                <w:rFonts w:cstheme="minorBidi"/>
                <w:color w:val="auto"/>
                <w:highlight w:val="none"/>
              </w:rPr>
            </w:pPr>
            <w:r>
              <w:rPr>
                <w:rFonts w:cstheme="minorBidi"/>
                <w:color w:val="auto"/>
                <w:highlight w:val="none"/>
              </w:rPr>
              <w:t>kW</w:t>
            </w:r>
          </w:p>
        </w:tc>
        <w:tc>
          <w:tcPr>
            <w:tcW w:w="750" w:type="dxa"/>
            <w:shd w:val="clear" w:color="auto" w:fill="auto"/>
            <w:vAlign w:val="center"/>
          </w:tcPr>
          <w:p w14:paraId="5287E91D">
            <w:pPr>
              <w:jc w:val="center"/>
              <w:rPr>
                <w:rFonts w:cstheme="minorBidi"/>
                <w:color w:val="auto"/>
                <w:highlight w:val="none"/>
              </w:rPr>
            </w:pPr>
            <w:r>
              <w:rPr>
                <w:rFonts w:cstheme="minorBidi"/>
                <w:color w:val="auto"/>
                <w:highlight w:val="none"/>
              </w:rPr>
              <w:t>43</w:t>
            </w:r>
          </w:p>
        </w:tc>
        <w:tc>
          <w:tcPr>
            <w:tcW w:w="2513" w:type="dxa"/>
            <w:shd w:val="clear" w:color="auto" w:fill="auto"/>
            <w:vAlign w:val="center"/>
          </w:tcPr>
          <w:p w14:paraId="576CD3FE">
            <w:pPr>
              <w:jc w:val="center"/>
              <w:rPr>
                <w:rFonts w:cstheme="minorBidi"/>
                <w:color w:val="auto"/>
                <w:highlight w:val="none"/>
              </w:rPr>
            </w:pPr>
            <w:r>
              <w:rPr>
                <w:rFonts w:hint="eastAsia" w:cstheme="minorBidi"/>
                <w:color w:val="auto"/>
                <w:highlight w:val="none"/>
              </w:rPr>
              <w:t>频率偏差</w:t>
            </w:r>
          </w:p>
        </w:tc>
        <w:tc>
          <w:tcPr>
            <w:tcW w:w="1215" w:type="dxa"/>
            <w:shd w:val="clear" w:color="auto" w:fill="auto"/>
            <w:vAlign w:val="center"/>
          </w:tcPr>
          <w:p w14:paraId="09C71DC0">
            <w:pPr>
              <w:jc w:val="center"/>
              <w:rPr>
                <w:rFonts w:cstheme="minorBidi"/>
                <w:color w:val="auto"/>
                <w:highlight w:val="none"/>
              </w:rPr>
            </w:pPr>
          </w:p>
        </w:tc>
      </w:tr>
      <w:tr w14:paraId="79D3D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788" w:type="dxa"/>
            <w:shd w:val="clear" w:color="auto" w:fill="auto"/>
            <w:vAlign w:val="center"/>
          </w:tcPr>
          <w:p w14:paraId="129E5B5B">
            <w:pPr>
              <w:jc w:val="center"/>
              <w:rPr>
                <w:rFonts w:cstheme="minorBidi"/>
                <w:color w:val="auto"/>
                <w:highlight w:val="none"/>
              </w:rPr>
            </w:pPr>
            <w:r>
              <w:rPr>
                <w:rFonts w:cstheme="minorBidi"/>
                <w:color w:val="auto"/>
                <w:highlight w:val="none"/>
              </w:rPr>
              <w:t>18</w:t>
            </w:r>
          </w:p>
        </w:tc>
        <w:tc>
          <w:tcPr>
            <w:tcW w:w="2304" w:type="dxa"/>
            <w:shd w:val="clear" w:color="auto" w:fill="auto"/>
            <w:vAlign w:val="center"/>
          </w:tcPr>
          <w:p w14:paraId="183F94C8">
            <w:pPr>
              <w:jc w:val="center"/>
              <w:rPr>
                <w:rFonts w:cstheme="minorBidi"/>
                <w:color w:val="auto"/>
                <w:highlight w:val="none"/>
              </w:rPr>
            </w:pPr>
            <w:r>
              <w:rPr>
                <w:rFonts w:cstheme="minorBidi"/>
                <w:color w:val="auto"/>
                <w:highlight w:val="none"/>
              </w:rPr>
              <w:t>总功率因数</w:t>
            </w:r>
          </w:p>
        </w:tc>
        <w:tc>
          <w:tcPr>
            <w:tcW w:w="958" w:type="dxa"/>
            <w:shd w:val="clear" w:color="auto" w:fill="auto"/>
            <w:vAlign w:val="center"/>
          </w:tcPr>
          <w:p w14:paraId="325D7A2A">
            <w:pPr>
              <w:jc w:val="center"/>
              <w:rPr>
                <w:rFonts w:cstheme="minorBidi"/>
                <w:color w:val="auto"/>
                <w:highlight w:val="none"/>
              </w:rPr>
            </w:pPr>
          </w:p>
        </w:tc>
        <w:tc>
          <w:tcPr>
            <w:tcW w:w="750" w:type="dxa"/>
            <w:shd w:val="clear" w:color="auto" w:fill="auto"/>
            <w:vAlign w:val="center"/>
          </w:tcPr>
          <w:p w14:paraId="1ECD5F5B">
            <w:pPr>
              <w:jc w:val="center"/>
              <w:rPr>
                <w:rFonts w:cstheme="minorBidi"/>
                <w:color w:val="auto"/>
                <w:highlight w:val="none"/>
              </w:rPr>
            </w:pPr>
            <w:r>
              <w:rPr>
                <w:rFonts w:cstheme="minorBidi"/>
                <w:color w:val="auto"/>
                <w:highlight w:val="none"/>
              </w:rPr>
              <w:t>44</w:t>
            </w:r>
          </w:p>
        </w:tc>
        <w:tc>
          <w:tcPr>
            <w:tcW w:w="2513" w:type="dxa"/>
            <w:shd w:val="clear" w:color="auto" w:fill="auto"/>
            <w:vAlign w:val="center"/>
          </w:tcPr>
          <w:p w14:paraId="524A0A50">
            <w:pPr>
              <w:jc w:val="center"/>
              <w:rPr>
                <w:rFonts w:cstheme="minorBidi"/>
                <w:color w:val="auto"/>
                <w:highlight w:val="none"/>
              </w:rPr>
            </w:pPr>
            <w:r>
              <w:rPr>
                <w:rFonts w:hint="eastAsia" w:cstheme="minorBidi"/>
                <w:color w:val="auto"/>
                <w:highlight w:val="none"/>
              </w:rPr>
              <w:t>温度</w:t>
            </w:r>
          </w:p>
        </w:tc>
        <w:tc>
          <w:tcPr>
            <w:tcW w:w="1215" w:type="dxa"/>
            <w:shd w:val="clear" w:color="auto" w:fill="auto"/>
            <w:vAlign w:val="center"/>
          </w:tcPr>
          <w:p w14:paraId="318DDB89">
            <w:pPr>
              <w:jc w:val="center"/>
              <w:rPr>
                <w:rFonts w:cstheme="minorBidi"/>
                <w:color w:val="auto"/>
                <w:highlight w:val="none"/>
              </w:rPr>
            </w:pPr>
          </w:p>
        </w:tc>
      </w:tr>
      <w:tr w14:paraId="3ECA6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788" w:type="dxa"/>
            <w:shd w:val="clear" w:color="auto" w:fill="auto"/>
            <w:vAlign w:val="center"/>
          </w:tcPr>
          <w:p w14:paraId="76D37D4E">
            <w:pPr>
              <w:jc w:val="center"/>
              <w:rPr>
                <w:rFonts w:cstheme="minorBidi"/>
                <w:color w:val="auto"/>
                <w:highlight w:val="none"/>
              </w:rPr>
            </w:pPr>
            <w:r>
              <w:rPr>
                <w:rFonts w:cstheme="minorBidi"/>
                <w:color w:val="auto"/>
                <w:highlight w:val="none"/>
              </w:rPr>
              <w:t>19</w:t>
            </w:r>
          </w:p>
        </w:tc>
        <w:tc>
          <w:tcPr>
            <w:tcW w:w="2304" w:type="dxa"/>
            <w:shd w:val="clear" w:color="auto" w:fill="auto"/>
            <w:vAlign w:val="center"/>
          </w:tcPr>
          <w:p w14:paraId="7101234E">
            <w:pPr>
              <w:jc w:val="center"/>
              <w:rPr>
                <w:rFonts w:cstheme="minorBidi"/>
                <w:color w:val="auto"/>
                <w:highlight w:val="none"/>
              </w:rPr>
            </w:pPr>
            <w:r>
              <w:rPr>
                <w:rFonts w:hint="eastAsia" w:cstheme="minorBidi"/>
                <w:color w:val="auto"/>
                <w:highlight w:val="none"/>
              </w:rPr>
              <w:t>总无功功率</w:t>
            </w:r>
          </w:p>
        </w:tc>
        <w:tc>
          <w:tcPr>
            <w:tcW w:w="958" w:type="dxa"/>
            <w:shd w:val="clear" w:color="auto" w:fill="auto"/>
            <w:vAlign w:val="center"/>
          </w:tcPr>
          <w:p w14:paraId="7FA08EB4">
            <w:pPr>
              <w:jc w:val="center"/>
              <w:rPr>
                <w:rFonts w:cstheme="minorBidi"/>
                <w:color w:val="auto"/>
                <w:highlight w:val="none"/>
              </w:rPr>
            </w:pPr>
            <w:r>
              <w:rPr>
                <w:rFonts w:cstheme="minorBidi"/>
                <w:color w:val="auto"/>
                <w:highlight w:val="none"/>
              </w:rPr>
              <w:t>kVar</w:t>
            </w:r>
          </w:p>
        </w:tc>
        <w:tc>
          <w:tcPr>
            <w:tcW w:w="750" w:type="dxa"/>
            <w:shd w:val="clear" w:color="auto" w:fill="auto"/>
            <w:vAlign w:val="center"/>
          </w:tcPr>
          <w:p w14:paraId="0A6F67C0">
            <w:pPr>
              <w:jc w:val="center"/>
              <w:rPr>
                <w:rFonts w:cstheme="minorBidi"/>
                <w:color w:val="auto"/>
                <w:highlight w:val="none"/>
              </w:rPr>
            </w:pPr>
            <w:r>
              <w:rPr>
                <w:rFonts w:cstheme="minorBidi"/>
                <w:color w:val="auto"/>
                <w:highlight w:val="none"/>
              </w:rPr>
              <w:t>45</w:t>
            </w:r>
          </w:p>
        </w:tc>
        <w:tc>
          <w:tcPr>
            <w:tcW w:w="2513" w:type="dxa"/>
            <w:shd w:val="clear" w:color="auto" w:fill="auto"/>
            <w:vAlign w:val="center"/>
          </w:tcPr>
          <w:p w14:paraId="17964EF9">
            <w:pPr>
              <w:jc w:val="center"/>
              <w:rPr>
                <w:rFonts w:cstheme="minorBidi"/>
                <w:color w:val="auto"/>
                <w:highlight w:val="none"/>
              </w:rPr>
            </w:pPr>
            <w:r>
              <w:rPr>
                <w:rFonts w:cstheme="minorBidi"/>
                <w:color w:val="auto"/>
                <w:highlight w:val="none"/>
              </w:rPr>
              <w:t>湿度</w:t>
            </w:r>
          </w:p>
        </w:tc>
        <w:tc>
          <w:tcPr>
            <w:tcW w:w="1215" w:type="dxa"/>
            <w:shd w:val="clear" w:color="auto" w:fill="auto"/>
            <w:vAlign w:val="center"/>
          </w:tcPr>
          <w:p w14:paraId="36572BAE">
            <w:pPr>
              <w:jc w:val="center"/>
              <w:rPr>
                <w:rFonts w:cstheme="minorBidi"/>
                <w:color w:val="auto"/>
                <w:highlight w:val="none"/>
              </w:rPr>
            </w:pPr>
          </w:p>
        </w:tc>
      </w:tr>
      <w:tr w14:paraId="765A7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788" w:type="dxa"/>
            <w:shd w:val="clear" w:color="auto" w:fill="auto"/>
            <w:vAlign w:val="center"/>
          </w:tcPr>
          <w:p w14:paraId="3C0E0734">
            <w:pPr>
              <w:jc w:val="center"/>
              <w:rPr>
                <w:rFonts w:cstheme="minorBidi"/>
                <w:color w:val="auto"/>
                <w:highlight w:val="none"/>
              </w:rPr>
            </w:pPr>
            <w:r>
              <w:rPr>
                <w:rFonts w:cstheme="minorBidi"/>
                <w:color w:val="auto"/>
                <w:highlight w:val="none"/>
              </w:rPr>
              <w:t>20</w:t>
            </w:r>
          </w:p>
        </w:tc>
        <w:tc>
          <w:tcPr>
            <w:tcW w:w="2304" w:type="dxa"/>
            <w:shd w:val="clear" w:color="auto" w:fill="auto"/>
            <w:vAlign w:val="center"/>
          </w:tcPr>
          <w:p w14:paraId="4BF33373">
            <w:pPr>
              <w:jc w:val="center"/>
              <w:rPr>
                <w:rFonts w:cstheme="minorBidi"/>
                <w:color w:val="auto"/>
                <w:highlight w:val="none"/>
              </w:rPr>
            </w:pPr>
            <w:r>
              <w:rPr>
                <w:rFonts w:cstheme="minorBidi"/>
                <w:color w:val="auto"/>
                <w:highlight w:val="none"/>
              </w:rPr>
              <w:t>频率</w:t>
            </w:r>
          </w:p>
        </w:tc>
        <w:tc>
          <w:tcPr>
            <w:tcW w:w="958" w:type="dxa"/>
            <w:shd w:val="clear" w:color="auto" w:fill="auto"/>
            <w:vAlign w:val="center"/>
          </w:tcPr>
          <w:p w14:paraId="70550A1A">
            <w:pPr>
              <w:jc w:val="center"/>
              <w:rPr>
                <w:rFonts w:cstheme="minorBidi"/>
                <w:color w:val="auto"/>
                <w:highlight w:val="none"/>
              </w:rPr>
            </w:pPr>
            <w:r>
              <w:rPr>
                <w:rFonts w:cstheme="minorBidi"/>
                <w:color w:val="auto"/>
                <w:highlight w:val="none"/>
              </w:rPr>
              <w:t>Hz</w:t>
            </w:r>
          </w:p>
        </w:tc>
        <w:tc>
          <w:tcPr>
            <w:tcW w:w="750" w:type="dxa"/>
            <w:shd w:val="clear" w:color="auto" w:fill="auto"/>
            <w:vAlign w:val="center"/>
          </w:tcPr>
          <w:p w14:paraId="54C27DDF">
            <w:pPr>
              <w:jc w:val="center"/>
              <w:rPr>
                <w:rFonts w:cstheme="minorBidi"/>
                <w:color w:val="auto"/>
                <w:highlight w:val="none"/>
              </w:rPr>
            </w:pPr>
            <w:r>
              <w:rPr>
                <w:rFonts w:cstheme="minorBidi"/>
                <w:color w:val="auto"/>
                <w:highlight w:val="none"/>
              </w:rPr>
              <w:t>46</w:t>
            </w:r>
          </w:p>
        </w:tc>
        <w:tc>
          <w:tcPr>
            <w:tcW w:w="2513" w:type="dxa"/>
            <w:shd w:val="clear" w:color="auto" w:fill="auto"/>
            <w:vAlign w:val="center"/>
          </w:tcPr>
          <w:p w14:paraId="41A9D535">
            <w:pPr>
              <w:jc w:val="center"/>
              <w:rPr>
                <w:rFonts w:cstheme="minorBidi"/>
                <w:color w:val="auto"/>
                <w:highlight w:val="none"/>
              </w:rPr>
            </w:pPr>
            <w:r>
              <w:rPr>
                <w:rFonts w:hint="eastAsia" w:cstheme="minorBidi"/>
                <w:color w:val="auto"/>
                <w:highlight w:val="none"/>
              </w:rPr>
              <w:t>A相电压偏差</w:t>
            </w:r>
          </w:p>
        </w:tc>
        <w:tc>
          <w:tcPr>
            <w:tcW w:w="1215" w:type="dxa"/>
            <w:shd w:val="clear" w:color="auto" w:fill="auto"/>
            <w:vAlign w:val="center"/>
          </w:tcPr>
          <w:p w14:paraId="21BC7ADB">
            <w:pPr>
              <w:jc w:val="center"/>
              <w:rPr>
                <w:rFonts w:cstheme="minorBidi"/>
                <w:color w:val="auto"/>
                <w:highlight w:val="none"/>
              </w:rPr>
            </w:pPr>
          </w:p>
        </w:tc>
      </w:tr>
      <w:tr w14:paraId="011D1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788" w:type="dxa"/>
            <w:shd w:val="clear" w:color="auto" w:fill="auto"/>
            <w:vAlign w:val="center"/>
          </w:tcPr>
          <w:p w14:paraId="7C8E6937">
            <w:pPr>
              <w:jc w:val="center"/>
              <w:rPr>
                <w:rFonts w:cstheme="minorBidi"/>
                <w:color w:val="auto"/>
                <w:highlight w:val="none"/>
              </w:rPr>
            </w:pPr>
            <w:r>
              <w:rPr>
                <w:rFonts w:cstheme="minorBidi"/>
                <w:color w:val="auto"/>
                <w:highlight w:val="none"/>
              </w:rPr>
              <w:t>21</w:t>
            </w:r>
          </w:p>
        </w:tc>
        <w:tc>
          <w:tcPr>
            <w:tcW w:w="2304" w:type="dxa"/>
            <w:shd w:val="clear" w:color="auto" w:fill="auto"/>
            <w:vAlign w:val="center"/>
          </w:tcPr>
          <w:p w14:paraId="1069AAD4">
            <w:pPr>
              <w:jc w:val="center"/>
              <w:rPr>
                <w:rFonts w:cstheme="minorBidi"/>
                <w:color w:val="auto"/>
                <w:highlight w:val="none"/>
              </w:rPr>
            </w:pPr>
            <w:r>
              <w:rPr>
                <w:rFonts w:hint="eastAsia" w:cstheme="minorBidi"/>
                <w:color w:val="auto"/>
                <w:highlight w:val="none"/>
              </w:rPr>
              <w:t>Ab线电压</w:t>
            </w:r>
          </w:p>
        </w:tc>
        <w:tc>
          <w:tcPr>
            <w:tcW w:w="958" w:type="dxa"/>
            <w:shd w:val="clear" w:color="auto" w:fill="auto"/>
            <w:vAlign w:val="center"/>
          </w:tcPr>
          <w:p w14:paraId="4885717E">
            <w:pPr>
              <w:jc w:val="center"/>
              <w:rPr>
                <w:rFonts w:cstheme="minorBidi"/>
                <w:color w:val="auto"/>
                <w:highlight w:val="none"/>
              </w:rPr>
            </w:pPr>
            <w:r>
              <w:rPr>
                <w:rFonts w:cstheme="minorBidi"/>
                <w:color w:val="auto"/>
                <w:highlight w:val="none"/>
              </w:rPr>
              <w:t>V</w:t>
            </w:r>
          </w:p>
        </w:tc>
        <w:tc>
          <w:tcPr>
            <w:tcW w:w="750" w:type="dxa"/>
            <w:shd w:val="clear" w:color="auto" w:fill="auto"/>
            <w:vAlign w:val="center"/>
          </w:tcPr>
          <w:p w14:paraId="276B05AF">
            <w:pPr>
              <w:jc w:val="center"/>
              <w:rPr>
                <w:rFonts w:cstheme="minorBidi"/>
                <w:color w:val="auto"/>
                <w:highlight w:val="none"/>
              </w:rPr>
            </w:pPr>
            <w:r>
              <w:rPr>
                <w:rFonts w:cstheme="minorBidi"/>
                <w:color w:val="auto"/>
                <w:highlight w:val="none"/>
              </w:rPr>
              <w:t>47</w:t>
            </w:r>
          </w:p>
        </w:tc>
        <w:tc>
          <w:tcPr>
            <w:tcW w:w="2513" w:type="dxa"/>
            <w:shd w:val="clear" w:color="auto" w:fill="auto"/>
            <w:vAlign w:val="center"/>
          </w:tcPr>
          <w:p w14:paraId="2E55D9F7">
            <w:pPr>
              <w:jc w:val="center"/>
              <w:rPr>
                <w:rFonts w:cstheme="minorBidi"/>
                <w:color w:val="auto"/>
                <w:highlight w:val="none"/>
              </w:rPr>
            </w:pPr>
            <w:r>
              <w:rPr>
                <w:rFonts w:hint="eastAsia" w:cstheme="minorBidi"/>
                <w:color w:val="auto"/>
                <w:highlight w:val="none"/>
              </w:rPr>
              <w:t>B相电压偏差</w:t>
            </w:r>
          </w:p>
        </w:tc>
        <w:tc>
          <w:tcPr>
            <w:tcW w:w="1215" w:type="dxa"/>
            <w:shd w:val="clear" w:color="auto" w:fill="auto"/>
            <w:vAlign w:val="center"/>
          </w:tcPr>
          <w:p w14:paraId="1DC638B0">
            <w:pPr>
              <w:jc w:val="center"/>
              <w:rPr>
                <w:rFonts w:cstheme="minorBidi"/>
                <w:color w:val="auto"/>
                <w:highlight w:val="none"/>
              </w:rPr>
            </w:pPr>
          </w:p>
        </w:tc>
      </w:tr>
      <w:tr w14:paraId="127AA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788" w:type="dxa"/>
            <w:shd w:val="clear" w:color="auto" w:fill="auto"/>
            <w:vAlign w:val="center"/>
          </w:tcPr>
          <w:p w14:paraId="6D0B4CFA">
            <w:pPr>
              <w:jc w:val="center"/>
              <w:rPr>
                <w:rFonts w:cstheme="minorBidi"/>
                <w:color w:val="auto"/>
                <w:highlight w:val="none"/>
              </w:rPr>
            </w:pPr>
            <w:r>
              <w:rPr>
                <w:rFonts w:cstheme="minorBidi"/>
                <w:color w:val="auto"/>
                <w:highlight w:val="none"/>
              </w:rPr>
              <w:t>22</w:t>
            </w:r>
          </w:p>
        </w:tc>
        <w:tc>
          <w:tcPr>
            <w:tcW w:w="2304" w:type="dxa"/>
            <w:shd w:val="clear" w:color="auto" w:fill="auto"/>
            <w:vAlign w:val="center"/>
          </w:tcPr>
          <w:p w14:paraId="0FA244BE">
            <w:pPr>
              <w:jc w:val="center"/>
              <w:rPr>
                <w:rFonts w:cstheme="minorBidi"/>
                <w:color w:val="auto"/>
                <w:highlight w:val="none"/>
              </w:rPr>
            </w:pPr>
            <w:r>
              <w:rPr>
                <w:rFonts w:hint="eastAsia" w:cstheme="minorBidi"/>
                <w:color w:val="auto"/>
                <w:highlight w:val="none"/>
              </w:rPr>
              <w:t>Bc线电压</w:t>
            </w:r>
          </w:p>
        </w:tc>
        <w:tc>
          <w:tcPr>
            <w:tcW w:w="958" w:type="dxa"/>
            <w:shd w:val="clear" w:color="auto" w:fill="auto"/>
            <w:vAlign w:val="center"/>
          </w:tcPr>
          <w:p w14:paraId="2C55184D">
            <w:pPr>
              <w:jc w:val="center"/>
              <w:rPr>
                <w:rFonts w:cstheme="minorBidi"/>
                <w:color w:val="auto"/>
                <w:highlight w:val="none"/>
              </w:rPr>
            </w:pPr>
            <w:r>
              <w:rPr>
                <w:rFonts w:cstheme="minorBidi"/>
                <w:color w:val="auto"/>
                <w:highlight w:val="none"/>
              </w:rPr>
              <w:t>V</w:t>
            </w:r>
          </w:p>
        </w:tc>
        <w:tc>
          <w:tcPr>
            <w:tcW w:w="750" w:type="dxa"/>
            <w:shd w:val="clear" w:color="auto" w:fill="auto"/>
            <w:vAlign w:val="center"/>
          </w:tcPr>
          <w:p w14:paraId="1C706D0B">
            <w:pPr>
              <w:jc w:val="center"/>
              <w:rPr>
                <w:rFonts w:cstheme="minorBidi"/>
                <w:color w:val="auto"/>
                <w:highlight w:val="none"/>
              </w:rPr>
            </w:pPr>
            <w:r>
              <w:rPr>
                <w:rFonts w:cstheme="minorBidi"/>
                <w:color w:val="auto"/>
                <w:highlight w:val="none"/>
              </w:rPr>
              <w:t>48</w:t>
            </w:r>
          </w:p>
        </w:tc>
        <w:tc>
          <w:tcPr>
            <w:tcW w:w="2513" w:type="dxa"/>
            <w:shd w:val="clear" w:color="auto" w:fill="auto"/>
            <w:vAlign w:val="center"/>
          </w:tcPr>
          <w:p w14:paraId="113AB5F2">
            <w:pPr>
              <w:jc w:val="center"/>
              <w:rPr>
                <w:rFonts w:cstheme="minorBidi"/>
                <w:color w:val="auto"/>
                <w:highlight w:val="none"/>
              </w:rPr>
            </w:pPr>
            <w:r>
              <w:rPr>
                <w:rFonts w:hint="eastAsia" w:cstheme="minorBidi"/>
                <w:color w:val="auto"/>
                <w:highlight w:val="none"/>
              </w:rPr>
              <w:t>C线电压偏差</w:t>
            </w:r>
          </w:p>
        </w:tc>
        <w:tc>
          <w:tcPr>
            <w:tcW w:w="1215" w:type="dxa"/>
            <w:shd w:val="clear" w:color="auto" w:fill="auto"/>
            <w:vAlign w:val="center"/>
          </w:tcPr>
          <w:p w14:paraId="34C91F42">
            <w:pPr>
              <w:jc w:val="center"/>
              <w:rPr>
                <w:rFonts w:cstheme="minorBidi"/>
                <w:color w:val="auto"/>
                <w:highlight w:val="none"/>
              </w:rPr>
            </w:pPr>
          </w:p>
        </w:tc>
      </w:tr>
      <w:tr w14:paraId="68D92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788" w:type="dxa"/>
            <w:shd w:val="clear" w:color="auto" w:fill="auto"/>
            <w:vAlign w:val="center"/>
          </w:tcPr>
          <w:p w14:paraId="3AA3A79C">
            <w:pPr>
              <w:jc w:val="center"/>
              <w:rPr>
                <w:rFonts w:cstheme="minorBidi"/>
                <w:color w:val="auto"/>
                <w:highlight w:val="none"/>
              </w:rPr>
            </w:pPr>
            <w:r>
              <w:rPr>
                <w:rFonts w:cstheme="minorBidi"/>
                <w:color w:val="auto"/>
                <w:highlight w:val="none"/>
              </w:rPr>
              <w:t>23</w:t>
            </w:r>
          </w:p>
        </w:tc>
        <w:tc>
          <w:tcPr>
            <w:tcW w:w="2304" w:type="dxa"/>
            <w:shd w:val="clear" w:color="auto" w:fill="auto"/>
            <w:vAlign w:val="center"/>
          </w:tcPr>
          <w:p w14:paraId="5164188E">
            <w:pPr>
              <w:jc w:val="center"/>
              <w:rPr>
                <w:rFonts w:cstheme="minorBidi"/>
                <w:color w:val="auto"/>
                <w:highlight w:val="none"/>
              </w:rPr>
            </w:pPr>
            <w:r>
              <w:rPr>
                <w:rFonts w:hint="eastAsia" w:cstheme="minorBidi"/>
                <w:color w:val="auto"/>
                <w:highlight w:val="none"/>
              </w:rPr>
              <w:t>Ca线电压</w:t>
            </w:r>
          </w:p>
        </w:tc>
        <w:tc>
          <w:tcPr>
            <w:tcW w:w="958" w:type="dxa"/>
            <w:shd w:val="clear" w:color="auto" w:fill="auto"/>
            <w:vAlign w:val="center"/>
          </w:tcPr>
          <w:p w14:paraId="18E01C2D">
            <w:pPr>
              <w:jc w:val="center"/>
              <w:rPr>
                <w:rFonts w:cstheme="minorBidi"/>
                <w:color w:val="auto"/>
                <w:highlight w:val="none"/>
              </w:rPr>
            </w:pPr>
            <w:r>
              <w:rPr>
                <w:rFonts w:cstheme="minorBidi"/>
                <w:color w:val="auto"/>
                <w:highlight w:val="none"/>
              </w:rPr>
              <w:t>V</w:t>
            </w:r>
          </w:p>
        </w:tc>
        <w:tc>
          <w:tcPr>
            <w:tcW w:w="750" w:type="dxa"/>
            <w:shd w:val="clear" w:color="auto" w:fill="auto"/>
            <w:vAlign w:val="center"/>
          </w:tcPr>
          <w:p w14:paraId="23E66139">
            <w:pPr>
              <w:jc w:val="center"/>
              <w:rPr>
                <w:rFonts w:cstheme="minorBidi"/>
                <w:color w:val="auto"/>
                <w:highlight w:val="none"/>
              </w:rPr>
            </w:pPr>
            <w:r>
              <w:rPr>
                <w:rFonts w:cstheme="minorBidi"/>
                <w:color w:val="auto"/>
                <w:highlight w:val="none"/>
              </w:rPr>
              <w:t>49</w:t>
            </w:r>
          </w:p>
        </w:tc>
        <w:tc>
          <w:tcPr>
            <w:tcW w:w="2513" w:type="dxa"/>
            <w:shd w:val="clear" w:color="auto" w:fill="auto"/>
            <w:vAlign w:val="center"/>
          </w:tcPr>
          <w:p w14:paraId="065298D3">
            <w:pPr>
              <w:jc w:val="center"/>
              <w:rPr>
                <w:rFonts w:cstheme="minorBidi"/>
                <w:color w:val="auto"/>
                <w:highlight w:val="none"/>
              </w:rPr>
            </w:pPr>
            <w:r>
              <w:rPr>
                <w:rFonts w:hint="eastAsia" w:cstheme="minorBidi"/>
                <w:color w:val="auto"/>
                <w:highlight w:val="none"/>
              </w:rPr>
              <w:t>ab线电压偏差</w:t>
            </w:r>
          </w:p>
        </w:tc>
        <w:tc>
          <w:tcPr>
            <w:tcW w:w="1215" w:type="dxa"/>
            <w:shd w:val="clear" w:color="auto" w:fill="auto"/>
            <w:vAlign w:val="center"/>
          </w:tcPr>
          <w:p w14:paraId="39242871">
            <w:pPr>
              <w:jc w:val="center"/>
              <w:rPr>
                <w:rFonts w:cstheme="minorBidi"/>
                <w:color w:val="auto"/>
                <w:highlight w:val="none"/>
              </w:rPr>
            </w:pPr>
          </w:p>
        </w:tc>
      </w:tr>
      <w:tr w14:paraId="60D17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788" w:type="dxa"/>
            <w:shd w:val="clear" w:color="auto" w:fill="auto"/>
            <w:vAlign w:val="center"/>
          </w:tcPr>
          <w:p w14:paraId="658740F4">
            <w:pPr>
              <w:jc w:val="center"/>
              <w:rPr>
                <w:rFonts w:cstheme="minorBidi"/>
                <w:color w:val="auto"/>
                <w:highlight w:val="none"/>
              </w:rPr>
            </w:pPr>
            <w:r>
              <w:rPr>
                <w:rFonts w:cstheme="minorBidi"/>
                <w:color w:val="auto"/>
                <w:highlight w:val="none"/>
              </w:rPr>
              <w:t>24</w:t>
            </w:r>
          </w:p>
        </w:tc>
        <w:tc>
          <w:tcPr>
            <w:tcW w:w="2304" w:type="dxa"/>
            <w:shd w:val="clear" w:color="auto" w:fill="auto"/>
            <w:vAlign w:val="center"/>
          </w:tcPr>
          <w:p w14:paraId="63527F7E">
            <w:pPr>
              <w:jc w:val="center"/>
              <w:rPr>
                <w:rFonts w:cstheme="minorBidi"/>
                <w:color w:val="auto"/>
                <w:highlight w:val="none"/>
              </w:rPr>
            </w:pPr>
            <w:r>
              <w:rPr>
                <w:rFonts w:hint="eastAsia" w:cstheme="minorBidi"/>
                <w:color w:val="auto"/>
                <w:highlight w:val="none"/>
              </w:rPr>
              <w:t>A相电压相角</w:t>
            </w:r>
          </w:p>
        </w:tc>
        <w:tc>
          <w:tcPr>
            <w:tcW w:w="958" w:type="dxa"/>
            <w:shd w:val="clear" w:color="auto" w:fill="auto"/>
            <w:vAlign w:val="center"/>
          </w:tcPr>
          <w:p w14:paraId="390AB131">
            <w:pPr>
              <w:jc w:val="center"/>
              <w:rPr>
                <w:rFonts w:cstheme="minorBidi"/>
                <w:color w:val="auto"/>
                <w:highlight w:val="none"/>
              </w:rPr>
            </w:pPr>
            <w:r>
              <w:rPr>
                <w:rFonts w:hint="eastAsia" w:cstheme="minorBidi"/>
                <w:color w:val="auto"/>
                <w:highlight w:val="none"/>
              </w:rPr>
              <w:t>°(度)</w:t>
            </w:r>
          </w:p>
        </w:tc>
        <w:tc>
          <w:tcPr>
            <w:tcW w:w="750" w:type="dxa"/>
            <w:shd w:val="clear" w:color="auto" w:fill="auto"/>
            <w:vAlign w:val="center"/>
          </w:tcPr>
          <w:p w14:paraId="145EF8BE">
            <w:pPr>
              <w:jc w:val="center"/>
              <w:rPr>
                <w:rFonts w:cstheme="minorBidi"/>
                <w:color w:val="auto"/>
                <w:highlight w:val="none"/>
              </w:rPr>
            </w:pPr>
            <w:r>
              <w:rPr>
                <w:rFonts w:cstheme="minorBidi"/>
                <w:color w:val="auto"/>
                <w:highlight w:val="none"/>
              </w:rPr>
              <w:t>50</w:t>
            </w:r>
          </w:p>
        </w:tc>
        <w:tc>
          <w:tcPr>
            <w:tcW w:w="2513" w:type="dxa"/>
            <w:shd w:val="clear" w:color="auto" w:fill="auto"/>
            <w:vAlign w:val="center"/>
          </w:tcPr>
          <w:p w14:paraId="58F055B5">
            <w:pPr>
              <w:jc w:val="center"/>
              <w:rPr>
                <w:rFonts w:cstheme="minorBidi"/>
                <w:color w:val="auto"/>
                <w:highlight w:val="none"/>
              </w:rPr>
            </w:pPr>
            <w:r>
              <w:rPr>
                <w:rFonts w:hint="eastAsia" w:cstheme="minorBidi"/>
                <w:color w:val="auto"/>
                <w:highlight w:val="none"/>
              </w:rPr>
              <w:t>bc线电压偏差</w:t>
            </w:r>
          </w:p>
        </w:tc>
        <w:tc>
          <w:tcPr>
            <w:tcW w:w="1215" w:type="dxa"/>
            <w:shd w:val="clear" w:color="auto" w:fill="auto"/>
            <w:vAlign w:val="center"/>
          </w:tcPr>
          <w:p w14:paraId="1A02E33E">
            <w:pPr>
              <w:jc w:val="center"/>
              <w:rPr>
                <w:rFonts w:cstheme="minorBidi"/>
                <w:color w:val="auto"/>
                <w:highlight w:val="none"/>
              </w:rPr>
            </w:pPr>
          </w:p>
        </w:tc>
      </w:tr>
      <w:tr w14:paraId="529B8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788" w:type="dxa"/>
            <w:shd w:val="clear" w:color="auto" w:fill="auto"/>
            <w:vAlign w:val="center"/>
          </w:tcPr>
          <w:p w14:paraId="0B63AEE0">
            <w:pPr>
              <w:jc w:val="center"/>
              <w:rPr>
                <w:rFonts w:cstheme="minorBidi"/>
                <w:color w:val="auto"/>
                <w:highlight w:val="none"/>
              </w:rPr>
            </w:pPr>
            <w:r>
              <w:rPr>
                <w:rFonts w:cstheme="minorBidi"/>
                <w:color w:val="auto"/>
                <w:highlight w:val="none"/>
              </w:rPr>
              <w:t>25</w:t>
            </w:r>
          </w:p>
        </w:tc>
        <w:tc>
          <w:tcPr>
            <w:tcW w:w="2304" w:type="dxa"/>
            <w:shd w:val="clear" w:color="auto" w:fill="auto"/>
            <w:vAlign w:val="center"/>
          </w:tcPr>
          <w:p w14:paraId="78798A7D">
            <w:pPr>
              <w:jc w:val="center"/>
              <w:rPr>
                <w:rFonts w:cstheme="minorBidi"/>
                <w:color w:val="auto"/>
                <w:highlight w:val="none"/>
              </w:rPr>
            </w:pPr>
            <w:r>
              <w:rPr>
                <w:rFonts w:hint="eastAsia" w:cstheme="minorBidi"/>
                <w:color w:val="auto"/>
                <w:highlight w:val="none"/>
              </w:rPr>
              <w:t>B相电压相角</w:t>
            </w:r>
          </w:p>
        </w:tc>
        <w:tc>
          <w:tcPr>
            <w:tcW w:w="958" w:type="dxa"/>
            <w:shd w:val="clear" w:color="auto" w:fill="auto"/>
            <w:vAlign w:val="center"/>
          </w:tcPr>
          <w:p w14:paraId="2D4BFE52">
            <w:pPr>
              <w:jc w:val="center"/>
              <w:rPr>
                <w:rFonts w:cstheme="minorBidi"/>
                <w:color w:val="auto"/>
                <w:highlight w:val="none"/>
              </w:rPr>
            </w:pPr>
            <w:r>
              <w:rPr>
                <w:rFonts w:hint="eastAsia" w:cstheme="minorBidi"/>
                <w:color w:val="auto"/>
                <w:highlight w:val="none"/>
              </w:rPr>
              <w:t>°(度)</w:t>
            </w:r>
          </w:p>
        </w:tc>
        <w:tc>
          <w:tcPr>
            <w:tcW w:w="750" w:type="dxa"/>
            <w:shd w:val="clear" w:color="auto" w:fill="auto"/>
            <w:vAlign w:val="center"/>
          </w:tcPr>
          <w:p w14:paraId="6E15ECE4">
            <w:pPr>
              <w:jc w:val="center"/>
              <w:rPr>
                <w:rFonts w:cstheme="minorBidi"/>
                <w:color w:val="auto"/>
                <w:highlight w:val="none"/>
              </w:rPr>
            </w:pPr>
            <w:r>
              <w:rPr>
                <w:rFonts w:cstheme="minorBidi"/>
                <w:color w:val="auto"/>
                <w:highlight w:val="none"/>
              </w:rPr>
              <w:t>51</w:t>
            </w:r>
          </w:p>
        </w:tc>
        <w:tc>
          <w:tcPr>
            <w:tcW w:w="2513" w:type="dxa"/>
            <w:shd w:val="clear" w:color="auto" w:fill="auto"/>
            <w:vAlign w:val="center"/>
          </w:tcPr>
          <w:p w14:paraId="3D17F841">
            <w:pPr>
              <w:jc w:val="center"/>
              <w:rPr>
                <w:rFonts w:cstheme="minorBidi"/>
                <w:color w:val="auto"/>
                <w:highlight w:val="none"/>
              </w:rPr>
            </w:pPr>
            <w:r>
              <w:rPr>
                <w:rFonts w:hint="eastAsia" w:cstheme="minorBidi"/>
                <w:color w:val="auto"/>
                <w:highlight w:val="none"/>
              </w:rPr>
              <w:t>ca线电压偏差</w:t>
            </w:r>
          </w:p>
        </w:tc>
        <w:tc>
          <w:tcPr>
            <w:tcW w:w="1215" w:type="dxa"/>
            <w:shd w:val="clear" w:color="auto" w:fill="auto"/>
            <w:vAlign w:val="center"/>
          </w:tcPr>
          <w:p w14:paraId="48EA4111">
            <w:pPr>
              <w:jc w:val="center"/>
              <w:rPr>
                <w:rFonts w:cstheme="minorBidi"/>
                <w:color w:val="auto"/>
                <w:highlight w:val="none"/>
              </w:rPr>
            </w:pPr>
          </w:p>
        </w:tc>
      </w:tr>
      <w:tr w14:paraId="254A0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788" w:type="dxa"/>
            <w:shd w:val="clear" w:color="auto" w:fill="auto"/>
            <w:vAlign w:val="center"/>
          </w:tcPr>
          <w:p w14:paraId="74B7BF1D">
            <w:pPr>
              <w:jc w:val="center"/>
              <w:rPr>
                <w:rFonts w:cstheme="minorBidi"/>
                <w:color w:val="auto"/>
                <w:highlight w:val="none"/>
              </w:rPr>
            </w:pPr>
            <w:r>
              <w:rPr>
                <w:rFonts w:cstheme="minorBidi"/>
                <w:color w:val="auto"/>
                <w:highlight w:val="none"/>
              </w:rPr>
              <w:t>26</w:t>
            </w:r>
          </w:p>
        </w:tc>
        <w:tc>
          <w:tcPr>
            <w:tcW w:w="2304" w:type="dxa"/>
            <w:shd w:val="clear" w:color="auto" w:fill="auto"/>
            <w:vAlign w:val="center"/>
          </w:tcPr>
          <w:p w14:paraId="42735446">
            <w:pPr>
              <w:jc w:val="center"/>
              <w:rPr>
                <w:rFonts w:cstheme="minorBidi"/>
                <w:color w:val="auto"/>
                <w:highlight w:val="none"/>
              </w:rPr>
            </w:pPr>
            <w:r>
              <w:rPr>
                <w:rFonts w:hint="eastAsia" w:cstheme="minorBidi"/>
                <w:color w:val="auto"/>
                <w:highlight w:val="none"/>
              </w:rPr>
              <w:t>C相电压相角</w:t>
            </w:r>
          </w:p>
        </w:tc>
        <w:tc>
          <w:tcPr>
            <w:tcW w:w="958" w:type="dxa"/>
            <w:shd w:val="clear" w:color="auto" w:fill="auto"/>
            <w:vAlign w:val="center"/>
          </w:tcPr>
          <w:p w14:paraId="4E418F12">
            <w:pPr>
              <w:jc w:val="center"/>
              <w:rPr>
                <w:rFonts w:cstheme="minorBidi"/>
                <w:color w:val="auto"/>
                <w:highlight w:val="none"/>
              </w:rPr>
            </w:pPr>
            <w:r>
              <w:rPr>
                <w:rFonts w:hint="eastAsia" w:cstheme="minorBidi"/>
                <w:color w:val="auto"/>
                <w:highlight w:val="none"/>
              </w:rPr>
              <w:t>°(度)</w:t>
            </w:r>
          </w:p>
        </w:tc>
        <w:tc>
          <w:tcPr>
            <w:tcW w:w="750" w:type="dxa"/>
            <w:shd w:val="clear" w:color="auto" w:fill="auto"/>
            <w:vAlign w:val="center"/>
          </w:tcPr>
          <w:p w14:paraId="047CC7F3">
            <w:pPr>
              <w:jc w:val="center"/>
              <w:rPr>
                <w:rFonts w:cstheme="minorBidi"/>
                <w:color w:val="auto"/>
                <w:highlight w:val="none"/>
              </w:rPr>
            </w:pPr>
            <w:r>
              <w:rPr>
                <w:rFonts w:cstheme="minorBidi"/>
                <w:color w:val="auto"/>
                <w:highlight w:val="none"/>
              </w:rPr>
              <w:t>52</w:t>
            </w:r>
          </w:p>
        </w:tc>
        <w:tc>
          <w:tcPr>
            <w:tcW w:w="2513" w:type="dxa"/>
            <w:shd w:val="clear" w:color="auto" w:fill="auto"/>
            <w:vAlign w:val="center"/>
          </w:tcPr>
          <w:p w14:paraId="7E618CF3">
            <w:pPr>
              <w:jc w:val="center"/>
              <w:rPr>
                <w:rFonts w:cstheme="minorBidi"/>
                <w:color w:val="auto"/>
                <w:highlight w:val="none"/>
              </w:rPr>
            </w:pPr>
            <w:r>
              <w:rPr>
                <w:rFonts w:cstheme="minorBidi"/>
                <w:color w:val="auto"/>
                <w:highlight w:val="none"/>
              </w:rPr>
              <w:t>开关量</w:t>
            </w:r>
          </w:p>
        </w:tc>
        <w:tc>
          <w:tcPr>
            <w:tcW w:w="1215" w:type="dxa"/>
            <w:shd w:val="clear" w:color="auto" w:fill="auto"/>
            <w:vAlign w:val="center"/>
          </w:tcPr>
          <w:p w14:paraId="42A6627D">
            <w:pPr>
              <w:jc w:val="center"/>
              <w:rPr>
                <w:rFonts w:cstheme="minorBidi"/>
                <w:color w:val="auto"/>
                <w:highlight w:val="none"/>
              </w:rPr>
            </w:pPr>
          </w:p>
        </w:tc>
      </w:tr>
    </w:tbl>
    <w:p w14:paraId="4163AF33">
      <w:pPr>
        <w:jc w:val="left"/>
        <w:rPr>
          <w:rFonts w:ascii="微软雅黑" w:hAnsi="微软雅黑" w:cs="微软雅黑" w:eastAsiaTheme="minorEastAsia"/>
          <w:b/>
          <w:color w:val="auto"/>
          <w:sz w:val="32"/>
          <w:szCs w:val="32"/>
          <w:highlight w:val="none"/>
        </w:rPr>
      </w:pPr>
      <w:r>
        <w:rPr>
          <w:rFonts w:hint="eastAsia" w:ascii="微软雅黑" w:hAnsi="微软雅黑" w:cs="微软雅黑" w:eastAsiaTheme="minorEastAsia"/>
          <w:b/>
          <w:color w:val="auto"/>
          <w:sz w:val="32"/>
          <w:szCs w:val="32"/>
          <w:highlight w:val="none"/>
        </w:rPr>
        <w:drawing>
          <wp:inline distT="0" distB="0" distL="114300" distR="114300">
            <wp:extent cx="1791335" cy="1908810"/>
            <wp:effectExtent l="0" t="0" r="18415" b="15240"/>
            <wp:docPr id="18" name="图片 18" descr="变压器图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变压器图A"/>
                    <pic:cNvPicPr>
                      <a:picLocks noChangeAspect="1"/>
                    </pic:cNvPicPr>
                  </pic:nvPicPr>
                  <pic:blipFill>
                    <a:blip r:embed="rId35" cstate="print"/>
                    <a:stretch>
                      <a:fillRect/>
                    </a:stretch>
                  </pic:blipFill>
                  <pic:spPr>
                    <a:xfrm>
                      <a:off x="0" y="0"/>
                      <a:ext cx="1791335" cy="1908810"/>
                    </a:xfrm>
                    <a:prstGeom prst="rect">
                      <a:avLst/>
                    </a:prstGeom>
                  </pic:spPr>
                </pic:pic>
              </a:graphicData>
            </a:graphic>
          </wp:inline>
        </w:drawing>
      </w:r>
      <w:r>
        <w:rPr>
          <w:color w:val="auto"/>
          <w:highlight w:val="none"/>
        </w:rPr>
        <w:drawing>
          <wp:inline distT="0" distB="0" distL="114300" distR="114300">
            <wp:extent cx="1585595" cy="1915160"/>
            <wp:effectExtent l="0" t="0" r="14605" b="8890"/>
            <wp:docPr id="1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5"/>
                    <pic:cNvPicPr>
                      <a:picLocks noChangeAspect="1"/>
                    </pic:cNvPicPr>
                  </pic:nvPicPr>
                  <pic:blipFill>
                    <a:blip r:embed="rId36" cstate="print"/>
                    <a:stretch>
                      <a:fillRect/>
                    </a:stretch>
                  </pic:blipFill>
                  <pic:spPr>
                    <a:xfrm>
                      <a:off x="0" y="0"/>
                      <a:ext cx="1585595" cy="1915160"/>
                    </a:xfrm>
                    <a:prstGeom prst="rect">
                      <a:avLst/>
                    </a:prstGeom>
                    <a:noFill/>
                    <a:ln>
                      <a:noFill/>
                    </a:ln>
                  </pic:spPr>
                </pic:pic>
              </a:graphicData>
            </a:graphic>
          </wp:inline>
        </w:drawing>
      </w:r>
      <w:r>
        <w:rPr>
          <w:color w:val="auto"/>
          <w:highlight w:val="none"/>
        </w:rPr>
        <w:drawing>
          <wp:inline distT="0" distB="0" distL="114300" distR="114300">
            <wp:extent cx="1624965" cy="1881505"/>
            <wp:effectExtent l="0" t="0" r="13335" b="4445"/>
            <wp:docPr id="2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6"/>
                    <pic:cNvPicPr>
                      <a:picLocks noChangeAspect="1"/>
                    </pic:cNvPicPr>
                  </pic:nvPicPr>
                  <pic:blipFill>
                    <a:blip r:embed="rId37" cstate="print"/>
                    <a:stretch>
                      <a:fillRect/>
                    </a:stretch>
                  </pic:blipFill>
                  <pic:spPr>
                    <a:xfrm>
                      <a:off x="0" y="0"/>
                      <a:ext cx="1624965" cy="1881505"/>
                    </a:xfrm>
                    <a:prstGeom prst="rect">
                      <a:avLst/>
                    </a:prstGeom>
                    <a:noFill/>
                    <a:ln>
                      <a:noFill/>
                    </a:ln>
                  </pic:spPr>
                </pic:pic>
              </a:graphicData>
            </a:graphic>
          </wp:inline>
        </w:drawing>
      </w:r>
    </w:p>
    <w:p w14:paraId="1ED71E14">
      <w:pPr>
        <w:jc w:val="center"/>
        <w:rPr>
          <w:rFonts w:eastAsiaTheme="minorEastAsia"/>
          <w:b/>
          <w:bCs/>
          <w:color w:val="auto"/>
          <w:highlight w:val="none"/>
        </w:rPr>
      </w:pPr>
      <w:r>
        <w:rPr>
          <w:rFonts w:hint="eastAsia"/>
          <w:b/>
          <w:bCs/>
          <w:color w:val="auto"/>
          <w:highlight w:val="none"/>
        </w:rPr>
        <w:t>现场安装照片：（可室内/室外安装使用）</w:t>
      </w:r>
    </w:p>
    <w:p w14:paraId="4A340F19">
      <w:pPr>
        <w:rPr>
          <w:b/>
          <w:bCs/>
          <w:color w:val="auto"/>
          <w:sz w:val="24"/>
          <w:szCs w:val="28"/>
          <w:highlight w:val="none"/>
        </w:rPr>
      </w:pPr>
    </w:p>
    <w:p w14:paraId="56B18616">
      <w:pPr>
        <w:pStyle w:val="4"/>
        <w:spacing w:line="560" w:lineRule="exact"/>
        <w:ind w:left="0" w:firstLine="643" w:firstLineChars="200"/>
        <w:rPr>
          <w:color w:val="auto"/>
          <w:highlight w:val="none"/>
        </w:rPr>
      </w:pPr>
      <w:bookmarkStart w:id="224" w:name="_Toc4987"/>
      <w:r>
        <w:rPr>
          <w:rFonts w:hint="eastAsia"/>
          <w:color w:val="auto"/>
          <w:highlight w:val="none"/>
        </w:rPr>
        <w:t>电流传感器选型表：</w:t>
      </w:r>
      <w:bookmarkEnd w:id="224"/>
    </w:p>
    <w:p w14:paraId="34C3ECDD">
      <w:pPr>
        <w:pStyle w:val="5"/>
        <w:spacing w:line="560" w:lineRule="exact"/>
        <w:ind w:left="562" w:hanging="562" w:hangingChars="200"/>
        <w:rPr>
          <w:color w:val="auto"/>
          <w:highlight w:val="none"/>
        </w:rPr>
      </w:pPr>
      <w:r>
        <w:rPr>
          <w:rFonts w:hint="eastAsia"/>
          <w:color w:val="auto"/>
          <w:highlight w:val="none"/>
        </w:rPr>
        <w:t>0~50A</w:t>
      </w:r>
    </w:p>
    <w:p w14:paraId="75FD9BEF">
      <w:pPr>
        <w:ind w:firstLine="420"/>
        <w:rPr>
          <w:rFonts w:ascii="仿宋_GB2312" w:hAnsi="仿宋_GB2312" w:eastAsia="仿宋_GB2312" w:cs="仿宋_GB2312"/>
          <w:color w:val="auto"/>
          <w:sz w:val="24"/>
          <w:szCs w:val="28"/>
          <w:highlight w:val="none"/>
        </w:rPr>
      </w:pPr>
      <w:r>
        <w:rPr>
          <w:rFonts w:hint="eastAsia" w:ascii="仿宋_GB2312" w:hAnsi="仿宋_GB2312" w:eastAsia="仿宋_GB2312" w:cs="仿宋_GB2312"/>
          <w:color w:val="auto"/>
          <w:sz w:val="24"/>
          <w:szCs w:val="28"/>
          <w:highlight w:val="none"/>
        </w:rPr>
        <w:t>OPCT10AL-2000/1，额定输入0~50A，额定输出0~25mA。</w:t>
      </w:r>
    </w:p>
    <w:p w14:paraId="2BCDC806">
      <w:pPr>
        <w:ind w:firstLine="420"/>
        <w:rPr>
          <w:rFonts w:ascii="仿宋_GB2312" w:hAnsi="仿宋_GB2312" w:eastAsia="仿宋_GB2312" w:cs="仿宋_GB2312"/>
          <w:color w:val="auto"/>
          <w:sz w:val="24"/>
          <w:szCs w:val="28"/>
          <w:highlight w:val="none"/>
        </w:rPr>
      </w:pPr>
      <w:r>
        <w:rPr>
          <w:rFonts w:hint="eastAsia" w:ascii="仿宋_GB2312" w:hAnsi="仿宋_GB2312" w:eastAsia="仿宋_GB2312" w:cs="仿宋_GB2312"/>
          <w:color w:val="auto"/>
          <w:sz w:val="24"/>
          <w:szCs w:val="28"/>
          <w:highlight w:val="none"/>
        </w:rPr>
        <w:t>OPCT16AL-2000/1，额定输入0~50A，额定输出0~25mA。</w:t>
      </w:r>
    </w:p>
    <w:p w14:paraId="712557EC">
      <w:pPr>
        <w:pStyle w:val="5"/>
        <w:spacing w:line="560" w:lineRule="exact"/>
        <w:ind w:left="562" w:hanging="562" w:hangingChars="200"/>
        <w:rPr>
          <w:color w:val="auto"/>
          <w:highlight w:val="none"/>
        </w:rPr>
      </w:pPr>
      <w:r>
        <w:rPr>
          <w:rFonts w:hint="eastAsia"/>
          <w:color w:val="auto"/>
          <w:highlight w:val="none"/>
        </w:rPr>
        <w:t>0~100A</w:t>
      </w:r>
    </w:p>
    <w:p w14:paraId="574555BB">
      <w:pPr>
        <w:ind w:firstLine="420"/>
        <w:rPr>
          <w:rFonts w:ascii="仿宋_GB2312" w:hAnsi="仿宋_GB2312" w:eastAsia="仿宋_GB2312" w:cs="仿宋_GB2312"/>
          <w:color w:val="auto"/>
          <w:sz w:val="24"/>
          <w:szCs w:val="28"/>
          <w:highlight w:val="none"/>
        </w:rPr>
      </w:pPr>
      <w:r>
        <w:rPr>
          <w:rFonts w:hint="eastAsia" w:ascii="仿宋_GB2312" w:hAnsi="仿宋_GB2312" w:eastAsia="仿宋_GB2312" w:cs="仿宋_GB2312"/>
          <w:color w:val="auto"/>
          <w:sz w:val="24"/>
          <w:szCs w:val="28"/>
          <w:highlight w:val="none"/>
        </w:rPr>
        <w:t>HCT22K-A1/HCT22K-ACQD，额定输入0~100A，额定输出0~25mA。</w:t>
      </w:r>
    </w:p>
    <w:p w14:paraId="28D63F65">
      <w:pPr>
        <w:ind w:firstLine="420"/>
        <w:rPr>
          <w:rFonts w:ascii="仿宋_GB2312" w:hAnsi="仿宋_GB2312" w:eastAsia="仿宋_GB2312" w:cs="仿宋_GB2312"/>
          <w:color w:val="auto"/>
          <w:sz w:val="24"/>
          <w:szCs w:val="28"/>
          <w:highlight w:val="none"/>
        </w:rPr>
      </w:pPr>
      <w:r>
        <w:rPr>
          <w:rFonts w:hint="eastAsia" w:ascii="仿宋_GB2312" w:hAnsi="仿宋_GB2312" w:eastAsia="仿宋_GB2312" w:cs="仿宋_GB2312"/>
          <w:color w:val="auto"/>
          <w:sz w:val="24"/>
          <w:szCs w:val="28"/>
          <w:highlight w:val="none"/>
        </w:rPr>
        <w:t>OPCT16AL-4000/1，额定输入0~100A，额定输出0~25mA。</w:t>
      </w:r>
    </w:p>
    <w:p w14:paraId="17901F04">
      <w:pPr>
        <w:ind w:firstLine="420"/>
        <w:rPr>
          <w:rFonts w:ascii="仿宋_GB2312" w:hAnsi="仿宋_GB2312" w:eastAsia="仿宋_GB2312" w:cs="仿宋_GB2312"/>
          <w:color w:val="auto"/>
          <w:sz w:val="24"/>
          <w:szCs w:val="28"/>
          <w:highlight w:val="none"/>
        </w:rPr>
      </w:pPr>
      <w:r>
        <w:rPr>
          <w:rFonts w:hint="eastAsia" w:ascii="仿宋_GB2312" w:hAnsi="仿宋_GB2312" w:eastAsia="仿宋_GB2312" w:cs="仿宋_GB2312"/>
          <w:color w:val="auto"/>
          <w:sz w:val="24"/>
          <w:szCs w:val="28"/>
          <w:highlight w:val="none"/>
        </w:rPr>
        <w:t>OPCT24AL-1000/1，额定输入0~100A，额定输出0~100mA。</w:t>
      </w:r>
    </w:p>
    <w:p w14:paraId="35AD21CC">
      <w:pPr>
        <w:ind w:firstLine="420"/>
        <w:rPr>
          <w:rFonts w:ascii="仿宋_GB2312" w:hAnsi="仿宋_GB2312" w:eastAsia="仿宋_GB2312" w:cs="仿宋_GB2312"/>
          <w:color w:val="auto"/>
          <w:sz w:val="24"/>
          <w:szCs w:val="28"/>
          <w:highlight w:val="none"/>
        </w:rPr>
      </w:pPr>
      <w:r>
        <w:rPr>
          <w:rFonts w:hint="eastAsia" w:ascii="仿宋_GB2312" w:hAnsi="仿宋_GB2312" w:eastAsia="仿宋_GB2312" w:cs="仿宋_GB2312"/>
          <w:color w:val="auto"/>
          <w:sz w:val="24"/>
          <w:szCs w:val="28"/>
          <w:highlight w:val="none"/>
        </w:rPr>
        <w:t>OPCT35AL-1000/1，额定输入0~100A，额定输出0~100mA。</w:t>
      </w:r>
    </w:p>
    <w:p w14:paraId="7E96CC2A">
      <w:pPr>
        <w:pStyle w:val="5"/>
        <w:spacing w:line="560" w:lineRule="exact"/>
        <w:ind w:left="562" w:hanging="562" w:hangingChars="200"/>
        <w:rPr>
          <w:color w:val="auto"/>
          <w:highlight w:val="none"/>
        </w:rPr>
      </w:pPr>
      <w:r>
        <w:rPr>
          <w:rFonts w:hint="eastAsia"/>
          <w:color w:val="auto"/>
          <w:highlight w:val="none"/>
        </w:rPr>
        <w:t>0~200A</w:t>
      </w:r>
    </w:p>
    <w:p w14:paraId="0DE63F3F">
      <w:pPr>
        <w:ind w:firstLine="420"/>
        <w:rPr>
          <w:rFonts w:ascii="仿宋_GB2312" w:hAnsi="仿宋_GB2312" w:eastAsia="仿宋_GB2312" w:cs="仿宋_GB2312"/>
          <w:color w:val="auto"/>
          <w:sz w:val="24"/>
          <w:szCs w:val="28"/>
          <w:highlight w:val="none"/>
        </w:rPr>
      </w:pPr>
      <w:r>
        <w:rPr>
          <w:rFonts w:hint="eastAsia" w:ascii="仿宋_GB2312" w:hAnsi="仿宋_GB2312" w:eastAsia="仿宋_GB2312" w:cs="仿宋_GB2312"/>
          <w:color w:val="auto"/>
          <w:sz w:val="24"/>
          <w:szCs w:val="28"/>
          <w:highlight w:val="none"/>
        </w:rPr>
        <w:t>HCT36K-A1/HCT36K-ACQD，额定输入0~200A，额定输出0~25mA。</w:t>
      </w:r>
    </w:p>
    <w:p w14:paraId="2BC5775E">
      <w:pPr>
        <w:ind w:firstLine="420"/>
        <w:rPr>
          <w:rFonts w:ascii="仿宋_GB2312" w:hAnsi="仿宋_GB2312" w:eastAsia="仿宋_GB2312" w:cs="仿宋_GB2312"/>
          <w:color w:val="auto"/>
          <w:sz w:val="24"/>
          <w:szCs w:val="28"/>
          <w:highlight w:val="none"/>
        </w:rPr>
      </w:pPr>
      <w:r>
        <w:rPr>
          <w:rFonts w:hint="eastAsia" w:ascii="仿宋_GB2312" w:hAnsi="仿宋_GB2312" w:eastAsia="仿宋_GB2312" w:cs="仿宋_GB2312"/>
          <w:color w:val="auto"/>
          <w:sz w:val="24"/>
          <w:szCs w:val="28"/>
          <w:highlight w:val="none"/>
        </w:rPr>
        <w:t>OPCT24AL-2000/1，额定输入0~200A，额定输出0~100mA。</w:t>
      </w:r>
    </w:p>
    <w:p w14:paraId="3945E386">
      <w:pPr>
        <w:ind w:firstLine="420"/>
        <w:rPr>
          <w:rFonts w:ascii="仿宋_GB2312" w:hAnsi="仿宋_GB2312" w:eastAsia="仿宋_GB2312" w:cs="仿宋_GB2312"/>
          <w:color w:val="auto"/>
          <w:sz w:val="24"/>
          <w:szCs w:val="28"/>
          <w:highlight w:val="none"/>
        </w:rPr>
      </w:pPr>
      <w:r>
        <w:rPr>
          <w:rFonts w:hint="eastAsia" w:ascii="仿宋_GB2312" w:hAnsi="仿宋_GB2312" w:eastAsia="仿宋_GB2312" w:cs="仿宋_GB2312"/>
          <w:color w:val="auto"/>
          <w:sz w:val="24"/>
          <w:szCs w:val="28"/>
          <w:highlight w:val="none"/>
        </w:rPr>
        <w:t>OPCT35AL-2000/1，额定输入0~200A，额定输出0~100mA。</w:t>
      </w:r>
    </w:p>
    <w:p w14:paraId="72B989C0">
      <w:pPr>
        <w:pStyle w:val="5"/>
        <w:spacing w:line="560" w:lineRule="exact"/>
        <w:ind w:left="562" w:hanging="562" w:hangingChars="200"/>
        <w:rPr>
          <w:color w:val="auto"/>
          <w:highlight w:val="none"/>
        </w:rPr>
      </w:pPr>
      <w:r>
        <w:rPr>
          <w:rFonts w:hint="eastAsia"/>
          <w:color w:val="auto"/>
          <w:highlight w:val="none"/>
        </w:rPr>
        <w:t>0~300A</w:t>
      </w:r>
    </w:p>
    <w:p w14:paraId="5E6952BA">
      <w:pPr>
        <w:ind w:firstLine="420"/>
        <w:rPr>
          <w:rFonts w:ascii="仿宋_GB2312" w:hAnsi="仿宋_GB2312" w:eastAsia="仿宋_GB2312" w:cs="仿宋_GB2312"/>
          <w:color w:val="auto"/>
          <w:sz w:val="24"/>
          <w:szCs w:val="28"/>
          <w:highlight w:val="none"/>
        </w:rPr>
      </w:pPr>
      <w:r>
        <w:rPr>
          <w:rFonts w:hint="eastAsia" w:ascii="仿宋_GB2312" w:hAnsi="仿宋_GB2312" w:eastAsia="仿宋_GB2312" w:cs="仿宋_GB2312"/>
          <w:color w:val="auto"/>
          <w:sz w:val="24"/>
          <w:szCs w:val="28"/>
          <w:highlight w:val="none"/>
        </w:rPr>
        <w:t>OPCT24AL-3000/1，额定输入0~300A，额定输出0~100mA。</w:t>
      </w:r>
    </w:p>
    <w:p w14:paraId="62267A23">
      <w:pPr>
        <w:ind w:firstLine="420"/>
        <w:rPr>
          <w:rFonts w:ascii="仿宋_GB2312" w:hAnsi="仿宋_GB2312" w:eastAsia="仿宋_GB2312" w:cs="仿宋_GB2312"/>
          <w:color w:val="auto"/>
          <w:sz w:val="24"/>
          <w:szCs w:val="28"/>
          <w:highlight w:val="none"/>
        </w:rPr>
      </w:pPr>
      <w:r>
        <w:rPr>
          <w:rFonts w:hint="eastAsia" w:ascii="仿宋_GB2312" w:hAnsi="仿宋_GB2312" w:eastAsia="仿宋_GB2312" w:cs="仿宋_GB2312"/>
          <w:color w:val="auto"/>
          <w:sz w:val="24"/>
          <w:szCs w:val="28"/>
          <w:highlight w:val="none"/>
        </w:rPr>
        <w:t>OPCT35AL-3000/1，额定输入0~300A，额定输出0~100mA。</w:t>
      </w:r>
    </w:p>
    <w:p w14:paraId="3EBC1861">
      <w:pPr>
        <w:pStyle w:val="5"/>
        <w:spacing w:line="560" w:lineRule="exact"/>
        <w:ind w:left="562" w:hanging="562" w:hangingChars="200"/>
        <w:rPr>
          <w:color w:val="auto"/>
          <w:highlight w:val="none"/>
        </w:rPr>
      </w:pPr>
      <w:r>
        <w:rPr>
          <w:rFonts w:hint="eastAsia"/>
          <w:color w:val="auto"/>
          <w:highlight w:val="none"/>
        </w:rPr>
        <w:t>0~400A</w:t>
      </w:r>
    </w:p>
    <w:p w14:paraId="1B9DF50B">
      <w:pPr>
        <w:ind w:firstLine="420"/>
        <w:rPr>
          <w:rFonts w:ascii="仿宋_GB2312" w:hAnsi="仿宋_GB2312" w:eastAsia="仿宋_GB2312" w:cs="仿宋_GB2312"/>
          <w:color w:val="auto"/>
          <w:sz w:val="24"/>
          <w:szCs w:val="28"/>
          <w:highlight w:val="none"/>
        </w:rPr>
      </w:pPr>
      <w:r>
        <w:rPr>
          <w:rFonts w:hint="eastAsia" w:ascii="仿宋_GB2312" w:hAnsi="仿宋_GB2312" w:eastAsia="仿宋_GB2312" w:cs="仿宋_GB2312"/>
          <w:color w:val="auto"/>
          <w:sz w:val="24"/>
          <w:szCs w:val="28"/>
          <w:highlight w:val="none"/>
        </w:rPr>
        <w:t>OPCT24AL-4000/1，额定输入0~400A，额定输出0~100mA。</w:t>
      </w:r>
    </w:p>
    <w:p w14:paraId="5460A791">
      <w:pPr>
        <w:ind w:firstLine="420"/>
        <w:rPr>
          <w:rFonts w:ascii="仿宋_GB2312" w:hAnsi="仿宋_GB2312" w:eastAsia="仿宋_GB2312" w:cs="仿宋_GB2312"/>
          <w:color w:val="auto"/>
          <w:sz w:val="24"/>
          <w:szCs w:val="28"/>
          <w:highlight w:val="none"/>
        </w:rPr>
      </w:pPr>
      <w:r>
        <w:rPr>
          <w:rFonts w:hint="eastAsia" w:ascii="仿宋_GB2312" w:hAnsi="仿宋_GB2312" w:eastAsia="仿宋_GB2312" w:cs="仿宋_GB2312"/>
          <w:color w:val="auto"/>
          <w:sz w:val="24"/>
          <w:szCs w:val="28"/>
          <w:highlight w:val="none"/>
        </w:rPr>
        <w:t>OPCT35AL-4000/1，额定输入0~400A，额定输出0~100mA。</w:t>
      </w:r>
    </w:p>
    <w:p w14:paraId="195D86C4">
      <w:pPr>
        <w:pStyle w:val="5"/>
        <w:spacing w:line="560" w:lineRule="exact"/>
        <w:ind w:left="562" w:hanging="562" w:hangingChars="200"/>
        <w:rPr>
          <w:color w:val="auto"/>
          <w:highlight w:val="none"/>
        </w:rPr>
      </w:pPr>
      <w:r>
        <w:rPr>
          <w:rFonts w:hint="eastAsia"/>
          <w:color w:val="auto"/>
          <w:highlight w:val="none"/>
        </w:rPr>
        <w:t>0~500A</w:t>
      </w:r>
    </w:p>
    <w:p w14:paraId="607B8EB3">
      <w:pPr>
        <w:ind w:firstLine="420"/>
        <w:rPr>
          <w:rFonts w:ascii="仿宋_GB2312" w:hAnsi="仿宋_GB2312" w:eastAsia="仿宋_GB2312" w:cs="仿宋_GB2312"/>
          <w:color w:val="auto"/>
          <w:sz w:val="24"/>
          <w:szCs w:val="28"/>
          <w:highlight w:val="none"/>
        </w:rPr>
      </w:pPr>
      <w:r>
        <w:rPr>
          <w:rFonts w:hint="eastAsia" w:ascii="仿宋_GB2312" w:hAnsi="仿宋_GB2312" w:eastAsia="仿宋_GB2312" w:cs="仿宋_GB2312"/>
          <w:color w:val="auto"/>
          <w:sz w:val="24"/>
          <w:szCs w:val="28"/>
          <w:highlight w:val="none"/>
        </w:rPr>
        <w:t>OPCT35AL-5000/1，额定输入0~500A，额定输出0~100mA。</w:t>
      </w:r>
    </w:p>
    <w:p w14:paraId="5138DCEB">
      <w:pPr>
        <w:pStyle w:val="5"/>
        <w:spacing w:line="560" w:lineRule="exact"/>
        <w:ind w:left="562" w:hanging="562" w:hangingChars="200"/>
        <w:rPr>
          <w:color w:val="auto"/>
          <w:highlight w:val="none"/>
        </w:rPr>
      </w:pPr>
      <w:r>
        <w:rPr>
          <w:rFonts w:hint="eastAsia"/>
          <w:color w:val="auto"/>
          <w:highlight w:val="none"/>
        </w:rPr>
        <w:t>0~600A</w:t>
      </w:r>
    </w:p>
    <w:p w14:paraId="71F6E166">
      <w:pPr>
        <w:ind w:firstLine="420"/>
        <w:rPr>
          <w:rFonts w:ascii="仿宋_GB2312" w:hAnsi="仿宋_GB2312" w:eastAsia="仿宋_GB2312" w:cs="仿宋_GB2312"/>
          <w:color w:val="auto"/>
          <w:sz w:val="24"/>
          <w:szCs w:val="28"/>
          <w:highlight w:val="none"/>
        </w:rPr>
      </w:pPr>
      <w:r>
        <w:rPr>
          <w:rFonts w:hint="eastAsia" w:ascii="仿宋_GB2312" w:hAnsi="仿宋_GB2312" w:eastAsia="仿宋_GB2312" w:cs="仿宋_GB2312"/>
          <w:color w:val="auto"/>
          <w:sz w:val="24"/>
          <w:szCs w:val="28"/>
          <w:highlight w:val="none"/>
        </w:rPr>
        <w:t>ZEMCTK09，额定输入0~600A，额定输出0~120mA。</w:t>
      </w:r>
    </w:p>
    <w:p w14:paraId="3F3F0339">
      <w:pPr>
        <w:pStyle w:val="5"/>
        <w:spacing w:line="560" w:lineRule="exact"/>
        <w:ind w:left="562" w:hanging="562" w:hangingChars="200"/>
        <w:rPr>
          <w:color w:val="auto"/>
          <w:highlight w:val="none"/>
        </w:rPr>
      </w:pPr>
      <w:r>
        <w:rPr>
          <w:rFonts w:hint="eastAsia"/>
          <w:color w:val="auto"/>
          <w:highlight w:val="none"/>
        </w:rPr>
        <w:t>0~800A</w:t>
      </w:r>
    </w:p>
    <w:p w14:paraId="60D0C721">
      <w:pPr>
        <w:rPr>
          <w:rFonts w:ascii="仿宋_GB2312" w:hAnsi="仿宋_GB2312" w:eastAsia="仿宋_GB2312" w:cs="仿宋_GB2312"/>
          <w:color w:val="auto"/>
          <w:sz w:val="24"/>
          <w:szCs w:val="28"/>
          <w:highlight w:val="none"/>
        </w:rPr>
      </w:pPr>
      <w:r>
        <w:rPr>
          <w:rFonts w:hint="eastAsia" w:ascii="仿宋_GB2312" w:hAnsi="仿宋_GB2312" w:eastAsia="仿宋_GB2312" w:cs="仿宋_GB2312"/>
          <w:color w:val="auto"/>
          <w:sz w:val="24"/>
          <w:szCs w:val="28"/>
          <w:highlight w:val="none"/>
        </w:rPr>
        <w:t>ZEMCTK13，额定输入0~800A，额定输出0~160mA。</w:t>
      </w:r>
    </w:p>
    <w:p w14:paraId="64CC1E1B">
      <w:pPr>
        <w:jc w:val="left"/>
        <w:rPr>
          <w:color w:val="auto"/>
          <w:highlight w:val="none"/>
        </w:rPr>
      </w:pPr>
    </w:p>
    <w:p w14:paraId="604E2035">
      <w:pPr>
        <w:pStyle w:val="2"/>
        <w:spacing w:line="560" w:lineRule="exact"/>
        <w:ind w:left="167" w:firstLine="640"/>
        <w:rPr>
          <w:color w:val="auto"/>
          <w:highlight w:val="none"/>
        </w:rPr>
      </w:pPr>
      <w:bookmarkStart w:id="225" w:name="_Toc25423"/>
      <w:bookmarkStart w:id="226" w:name="_Toc26363"/>
      <w:bookmarkStart w:id="227" w:name="_Toc12293"/>
      <w:bookmarkStart w:id="228" w:name="_Toc7728"/>
      <w:r>
        <w:rPr>
          <w:rFonts w:hint="eastAsia"/>
          <w:color w:val="auto"/>
          <w:highlight w:val="none"/>
        </w:rPr>
        <w:t>低压侧UPS系统方案</w:t>
      </w:r>
      <w:bookmarkEnd w:id="225"/>
      <w:bookmarkEnd w:id="226"/>
      <w:bookmarkEnd w:id="227"/>
      <w:bookmarkEnd w:id="228"/>
      <w:bookmarkStart w:id="229" w:name="_Toc24233"/>
      <w:bookmarkStart w:id="230" w:name="_Toc3318"/>
    </w:p>
    <w:p w14:paraId="321B76C3">
      <w:pP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近期贵司厂部发生突然断电事故，造成SMT、温循箱、波峰焊、车机EB点胶等设备瞬断损坏部分生产产品造成一定的经济损失。为杜绝类似事故再次发生，可在设备前端加装UPS不间断电源系统，UPS电源系统主要有两种功能：一、保障设备在突然断电时能正常运行，续航时间可根据不同配置实现，如30分钟或4小时及更长时间；二、UPS电源系统输出净化、稳定的电压可延长设备使用寿命。</w:t>
      </w:r>
      <w:bookmarkStart w:id="320" w:name="_GoBack"/>
      <w:bookmarkEnd w:id="320"/>
    </w:p>
    <w:p w14:paraId="0309CCC1">
      <w:pPr>
        <w:pStyle w:val="3"/>
        <w:spacing w:line="560" w:lineRule="exact"/>
        <w:ind w:left="210" w:firstLine="643"/>
        <w:rPr>
          <w:color w:val="auto"/>
          <w:highlight w:val="none"/>
        </w:rPr>
      </w:pPr>
      <w:bookmarkStart w:id="231" w:name="_Toc28414"/>
      <w:r>
        <w:rPr>
          <w:rFonts w:hint="eastAsia"/>
          <w:color w:val="auto"/>
          <w:highlight w:val="none"/>
        </w:rPr>
        <w:t>SMT生产线配置方案</w:t>
      </w:r>
      <w:bookmarkEnd w:id="231"/>
    </w:p>
    <w:p w14:paraId="3343B13C">
      <w:pP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约50KW时续航30分钟配置如下表：</w:t>
      </w:r>
    </w:p>
    <w:tbl>
      <w:tblPr>
        <w:tblStyle w:val="31"/>
        <w:tblW w:w="8575" w:type="dxa"/>
        <w:jc w:val="center"/>
        <w:tblBorders>
          <w:top w:val="single" w:color="auto" w:sz="4" w:space="0"/>
          <w:left w:val="single" w:color="auto" w:sz="4" w:space="0"/>
          <w:bottom w:val="single" w:color="auto" w:sz="4" w:space="0"/>
          <w:right w:val="single" w:color="auto" w:sz="4" w:space="0"/>
          <w:insideH w:val="dotted" w:color="auto" w:sz="4" w:space="0"/>
          <w:insideV w:val="dotted" w:color="auto" w:sz="4" w:space="0"/>
        </w:tblBorders>
        <w:tblLayout w:type="fixed"/>
        <w:tblCellMar>
          <w:top w:w="0" w:type="dxa"/>
          <w:left w:w="108" w:type="dxa"/>
          <w:bottom w:w="0" w:type="dxa"/>
          <w:right w:w="108" w:type="dxa"/>
        </w:tblCellMar>
      </w:tblPr>
      <w:tblGrid>
        <w:gridCol w:w="1087"/>
        <w:gridCol w:w="1530"/>
        <w:gridCol w:w="1166"/>
        <w:gridCol w:w="897"/>
        <w:gridCol w:w="693"/>
        <w:gridCol w:w="939"/>
        <w:gridCol w:w="1319"/>
        <w:gridCol w:w="944"/>
      </w:tblGrid>
      <w:tr w14:paraId="5857712D">
        <w:tblPrEx>
          <w:tblBorders>
            <w:top w:val="single" w:color="auto" w:sz="4" w:space="0"/>
            <w:left w:val="single" w:color="auto" w:sz="4" w:space="0"/>
            <w:bottom w:val="single" w:color="auto" w:sz="4" w:space="0"/>
            <w:right w:val="single" w:color="auto" w:sz="4" w:space="0"/>
            <w:insideH w:val="dotted" w:color="auto" w:sz="4" w:space="0"/>
            <w:insideV w:val="dotted" w:color="auto" w:sz="4" w:space="0"/>
          </w:tblBorders>
          <w:tblCellMar>
            <w:top w:w="0" w:type="dxa"/>
            <w:left w:w="108" w:type="dxa"/>
            <w:bottom w:w="0" w:type="dxa"/>
            <w:right w:w="108" w:type="dxa"/>
          </w:tblCellMar>
        </w:tblPrEx>
        <w:trPr>
          <w:trHeight w:val="460" w:hRule="atLeast"/>
          <w:jc w:val="center"/>
        </w:trPr>
        <w:tc>
          <w:tcPr>
            <w:tcW w:w="1087" w:type="dxa"/>
            <w:tcBorders>
              <w:tl2br w:val="nil"/>
              <w:tr2bl w:val="nil"/>
            </w:tcBorders>
            <w:vAlign w:val="center"/>
          </w:tcPr>
          <w:p w14:paraId="3E6F0E5B">
            <w:pPr>
              <w:jc w:val="center"/>
              <w:rPr>
                <w:rFonts w:ascii="宋体" w:hAnsi="宋体" w:cs="宋体"/>
                <w:color w:val="auto"/>
                <w:szCs w:val="21"/>
                <w:highlight w:val="none"/>
              </w:rPr>
            </w:pPr>
            <w:r>
              <w:rPr>
                <w:rFonts w:hint="eastAsia" w:ascii="宋体" w:hAnsi="宋体" w:cs="宋体"/>
                <w:color w:val="auto"/>
                <w:szCs w:val="21"/>
                <w:highlight w:val="none"/>
              </w:rPr>
              <w:t>项目</w:t>
            </w:r>
          </w:p>
        </w:tc>
        <w:tc>
          <w:tcPr>
            <w:tcW w:w="1530" w:type="dxa"/>
            <w:tcBorders>
              <w:tl2br w:val="nil"/>
              <w:tr2bl w:val="nil"/>
            </w:tcBorders>
            <w:vAlign w:val="center"/>
          </w:tcPr>
          <w:p w14:paraId="294A8F94">
            <w:pPr>
              <w:jc w:val="center"/>
              <w:rPr>
                <w:rFonts w:ascii="宋体" w:hAnsi="宋体" w:cs="宋体"/>
                <w:color w:val="auto"/>
                <w:szCs w:val="21"/>
                <w:highlight w:val="none"/>
              </w:rPr>
            </w:pPr>
            <w:r>
              <w:rPr>
                <w:rFonts w:hint="eastAsia" w:ascii="宋体" w:hAnsi="宋体" w:cs="宋体"/>
                <w:color w:val="auto"/>
                <w:szCs w:val="21"/>
                <w:highlight w:val="none"/>
              </w:rPr>
              <w:t>名称</w:t>
            </w:r>
          </w:p>
        </w:tc>
        <w:tc>
          <w:tcPr>
            <w:tcW w:w="1166" w:type="dxa"/>
            <w:tcBorders>
              <w:tl2br w:val="nil"/>
              <w:tr2bl w:val="nil"/>
            </w:tcBorders>
            <w:vAlign w:val="center"/>
          </w:tcPr>
          <w:p w14:paraId="24D46FE3">
            <w:pPr>
              <w:jc w:val="center"/>
              <w:rPr>
                <w:rFonts w:ascii="宋体" w:hAnsi="宋体" w:cs="宋体"/>
                <w:color w:val="auto"/>
                <w:szCs w:val="21"/>
                <w:highlight w:val="none"/>
              </w:rPr>
            </w:pPr>
            <w:r>
              <w:rPr>
                <w:rFonts w:hint="eastAsia" w:ascii="宋体" w:hAnsi="宋体" w:cs="宋体"/>
                <w:color w:val="auto"/>
                <w:szCs w:val="21"/>
                <w:highlight w:val="none"/>
              </w:rPr>
              <w:t>型号参数</w:t>
            </w:r>
          </w:p>
        </w:tc>
        <w:tc>
          <w:tcPr>
            <w:tcW w:w="897" w:type="dxa"/>
            <w:tcBorders>
              <w:tl2br w:val="nil"/>
              <w:tr2bl w:val="nil"/>
            </w:tcBorders>
            <w:vAlign w:val="center"/>
          </w:tcPr>
          <w:p w14:paraId="701B4EC3">
            <w:pPr>
              <w:jc w:val="center"/>
              <w:rPr>
                <w:rFonts w:ascii="宋体" w:hAnsi="宋体" w:cs="宋体"/>
                <w:color w:val="auto"/>
                <w:szCs w:val="21"/>
                <w:highlight w:val="none"/>
              </w:rPr>
            </w:pPr>
            <w:r>
              <w:rPr>
                <w:rFonts w:hint="eastAsia" w:ascii="宋体" w:hAnsi="宋体" w:cs="宋体"/>
                <w:color w:val="auto"/>
                <w:szCs w:val="21"/>
                <w:highlight w:val="none"/>
              </w:rPr>
              <w:t>数量</w:t>
            </w:r>
          </w:p>
        </w:tc>
        <w:tc>
          <w:tcPr>
            <w:tcW w:w="693" w:type="dxa"/>
            <w:tcBorders>
              <w:tl2br w:val="nil"/>
              <w:tr2bl w:val="nil"/>
            </w:tcBorders>
            <w:vAlign w:val="center"/>
          </w:tcPr>
          <w:p w14:paraId="449E92F9">
            <w:pPr>
              <w:jc w:val="center"/>
              <w:rPr>
                <w:rFonts w:ascii="宋体" w:hAnsi="宋体" w:cs="宋体"/>
                <w:color w:val="auto"/>
                <w:szCs w:val="21"/>
                <w:highlight w:val="none"/>
              </w:rPr>
            </w:pPr>
            <w:r>
              <w:rPr>
                <w:rFonts w:hint="eastAsia" w:ascii="宋体" w:hAnsi="宋体" w:cs="宋体"/>
                <w:color w:val="auto"/>
                <w:szCs w:val="21"/>
                <w:highlight w:val="none"/>
              </w:rPr>
              <w:t>单价</w:t>
            </w:r>
          </w:p>
        </w:tc>
        <w:tc>
          <w:tcPr>
            <w:tcW w:w="939" w:type="dxa"/>
            <w:tcBorders>
              <w:tl2br w:val="nil"/>
              <w:tr2bl w:val="nil"/>
            </w:tcBorders>
            <w:vAlign w:val="center"/>
          </w:tcPr>
          <w:p w14:paraId="3FF06A0A">
            <w:pPr>
              <w:jc w:val="center"/>
              <w:rPr>
                <w:rFonts w:ascii="宋体" w:hAnsi="宋体" w:cs="宋体"/>
                <w:color w:val="auto"/>
                <w:szCs w:val="21"/>
                <w:highlight w:val="none"/>
              </w:rPr>
            </w:pPr>
            <w:r>
              <w:rPr>
                <w:rFonts w:hint="eastAsia" w:ascii="宋体" w:hAnsi="宋体" w:cs="宋体"/>
                <w:color w:val="auto"/>
                <w:szCs w:val="21"/>
                <w:highlight w:val="none"/>
              </w:rPr>
              <w:t>金额（元）</w:t>
            </w:r>
          </w:p>
        </w:tc>
        <w:tc>
          <w:tcPr>
            <w:tcW w:w="1319" w:type="dxa"/>
            <w:tcBorders>
              <w:tl2br w:val="nil"/>
              <w:tr2bl w:val="nil"/>
            </w:tcBorders>
            <w:vAlign w:val="center"/>
          </w:tcPr>
          <w:p w14:paraId="7E436D45">
            <w:pPr>
              <w:jc w:val="center"/>
              <w:rPr>
                <w:rFonts w:ascii="宋体" w:hAnsi="宋体" w:cs="宋体"/>
                <w:color w:val="auto"/>
                <w:szCs w:val="21"/>
                <w:highlight w:val="none"/>
              </w:rPr>
            </w:pPr>
            <w:r>
              <w:rPr>
                <w:rFonts w:hint="eastAsia" w:ascii="宋体" w:hAnsi="宋体" w:cs="宋体"/>
                <w:color w:val="auto"/>
                <w:szCs w:val="21"/>
                <w:highlight w:val="none"/>
              </w:rPr>
              <w:t>最小占地面积</w:t>
            </w:r>
          </w:p>
        </w:tc>
        <w:tc>
          <w:tcPr>
            <w:tcW w:w="944" w:type="dxa"/>
            <w:tcBorders>
              <w:tl2br w:val="nil"/>
              <w:tr2bl w:val="nil"/>
            </w:tcBorders>
            <w:vAlign w:val="center"/>
          </w:tcPr>
          <w:p w14:paraId="2A8B8146">
            <w:pPr>
              <w:jc w:val="center"/>
              <w:rPr>
                <w:rFonts w:ascii="宋体" w:hAnsi="宋体" w:cs="宋体"/>
                <w:color w:val="auto"/>
                <w:szCs w:val="21"/>
                <w:highlight w:val="none"/>
              </w:rPr>
            </w:pPr>
            <w:r>
              <w:rPr>
                <w:rFonts w:hint="eastAsia" w:ascii="宋体" w:hAnsi="宋体" w:cs="宋体"/>
                <w:color w:val="auto"/>
                <w:szCs w:val="21"/>
                <w:highlight w:val="none"/>
              </w:rPr>
              <w:t>重量</w:t>
            </w:r>
          </w:p>
        </w:tc>
      </w:tr>
      <w:tr w14:paraId="18637AA8">
        <w:tblPrEx>
          <w:tblBorders>
            <w:top w:val="single" w:color="auto" w:sz="4" w:space="0"/>
            <w:left w:val="single" w:color="auto" w:sz="4" w:space="0"/>
            <w:bottom w:val="single" w:color="auto" w:sz="4" w:space="0"/>
            <w:right w:val="single" w:color="auto" w:sz="4" w:space="0"/>
            <w:insideH w:val="dotted" w:color="auto" w:sz="4" w:space="0"/>
            <w:insideV w:val="dotted" w:color="auto" w:sz="4" w:space="0"/>
          </w:tblBorders>
          <w:tblCellMar>
            <w:top w:w="0" w:type="dxa"/>
            <w:left w:w="108" w:type="dxa"/>
            <w:bottom w:w="0" w:type="dxa"/>
            <w:right w:w="108" w:type="dxa"/>
          </w:tblCellMar>
        </w:tblPrEx>
        <w:trPr>
          <w:trHeight w:val="958" w:hRule="atLeast"/>
          <w:jc w:val="center"/>
        </w:trPr>
        <w:tc>
          <w:tcPr>
            <w:tcW w:w="1087" w:type="dxa"/>
            <w:vMerge w:val="restart"/>
            <w:tcBorders>
              <w:tl2br w:val="nil"/>
              <w:tr2bl w:val="nil"/>
            </w:tcBorders>
            <w:vAlign w:val="center"/>
          </w:tcPr>
          <w:p w14:paraId="3174B806">
            <w:pPr>
              <w:jc w:val="center"/>
              <w:rPr>
                <w:rFonts w:ascii="宋体" w:hAnsi="宋体" w:cs="宋体"/>
                <w:color w:val="auto"/>
                <w:szCs w:val="21"/>
                <w:highlight w:val="none"/>
              </w:rPr>
            </w:pPr>
            <w:r>
              <w:rPr>
                <w:rFonts w:hint="eastAsia" w:ascii="宋体" w:hAnsi="宋体" w:cs="宋体"/>
                <w:color w:val="auto"/>
                <w:szCs w:val="21"/>
                <w:highlight w:val="none"/>
              </w:rPr>
              <w:t>UPS电源系统</w:t>
            </w:r>
          </w:p>
        </w:tc>
        <w:tc>
          <w:tcPr>
            <w:tcW w:w="1530" w:type="dxa"/>
            <w:tcBorders>
              <w:tl2br w:val="nil"/>
              <w:tr2bl w:val="nil"/>
            </w:tcBorders>
            <w:vAlign w:val="center"/>
          </w:tcPr>
          <w:p w14:paraId="3FCBCA23">
            <w:pPr>
              <w:jc w:val="center"/>
              <w:rPr>
                <w:rFonts w:ascii="宋体" w:hAnsi="宋体" w:cs="宋体"/>
                <w:color w:val="auto"/>
                <w:szCs w:val="21"/>
                <w:highlight w:val="none"/>
              </w:rPr>
            </w:pPr>
            <w:r>
              <w:rPr>
                <w:rFonts w:hint="eastAsia" w:ascii="宋体" w:hAnsi="宋体" w:cs="宋体"/>
                <w:color w:val="auto"/>
                <w:szCs w:val="21"/>
                <w:highlight w:val="none"/>
              </w:rPr>
              <w:t>UPS主机</w:t>
            </w:r>
          </w:p>
        </w:tc>
        <w:tc>
          <w:tcPr>
            <w:tcW w:w="1166" w:type="dxa"/>
            <w:tcBorders>
              <w:tl2br w:val="nil"/>
              <w:tr2bl w:val="nil"/>
            </w:tcBorders>
            <w:vAlign w:val="center"/>
          </w:tcPr>
          <w:p w14:paraId="3781A378">
            <w:pPr>
              <w:jc w:val="center"/>
              <w:rPr>
                <w:rFonts w:ascii="宋体" w:hAnsi="宋体" w:cs="宋体"/>
                <w:color w:val="auto"/>
                <w:szCs w:val="21"/>
                <w:highlight w:val="none"/>
              </w:rPr>
            </w:pPr>
            <w:r>
              <w:rPr>
                <w:rFonts w:hint="eastAsia" w:ascii="宋体" w:hAnsi="宋体" w:cs="宋体"/>
                <w:color w:val="auto"/>
                <w:szCs w:val="21"/>
                <w:highlight w:val="none"/>
              </w:rPr>
              <w:t>易事特EA99100</w:t>
            </w:r>
          </w:p>
          <w:p w14:paraId="2F8342EF">
            <w:pPr>
              <w:jc w:val="center"/>
              <w:rPr>
                <w:rFonts w:ascii="宋体" w:hAnsi="宋体" w:cs="宋体"/>
                <w:color w:val="auto"/>
                <w:szCs w:val="21"/>
                <w:highlight w:val="none"/>
              </w:rPr>
            </w:pPr>
            <w:r>
              <w:rPr>
                <w:rFonts w:hint="eastAsia" w:ascii="宋体" w:hAnsi="宋体" w:cs="宋体"/>
                <w:color w:val="auto"/>
                <w:szCs w:val="21"/>
                <w:highlight w:val="none"/>
              </w:rPr>
              <w:t>100KVA</w:t>
            </w:r>
          </w:p>
        </w:tc>
        <w:tc>
          <w:tcPr>
            <w:tcW w:w="897" w:type="dxa"/>
            <w:tcBorders>
              <w:tl2br w:val="nil"/>
              <w:tr2bl w:val="nil"/>
            </w:tcBorders>
            <w:vAlign w:val="center"/>
          </w:tcPr>
          <w:p w14:paraId="5F22495F">
            <w:pPr>
              <w:jc w:val="center"/>
              <w:rPr>
                <w:rFonts w:ascii="宋体" w:hAnsi="宋体" w:cs="宋体"/>
                <w:color w:val="auto"/>
                <w:szCs w:val="21"/>
                <w:highlight w:val="none"/>
              </w:rPr>
            </w:pPr>
            <w:r>
              <w:rPr>
                <w:rFonts w:hint="eastAsia" w:ascii="宋体" w:hAnsi="宋体" w:cs="宋体"/>
                <w:color w:val="auto"/>
                <w:szCs w:val="21"/>
                <w:highlight w:val="none"/>
              </w:rPr>
              <w:t>1台</w:t>
            </w:r>
          </w:p>
        </w:tc>
        <w:tc>
          <w:tcPr>
            <w:tcW w:w="693" w:type="dxa"/>
            <w:tcBorders>
              <w:tl2br w:val="nil"/>
              <w:tr2bl w:val="nil"/>
            </w:tcBorders>
            <w:vAlign w:val="center"/>
          </w:tcPr>
          <w:p w14:paraId="4306BE52">
            <w:pPr>
              <w:jc w:val="center"/>
              <w:rPr>
                <w:rFonts w:ascii="宋体" w:hAnsi="宋体" w:cs="宋体"/>
                <w:color w:val="auto"/>
                <w:szCs w:val="21"/>
                <w:highlight w:val="none"/>
              </w:rPr>
            </w:pPr>
            <w:r>
              <w:rPr>
                <w:rFonts w:hint="eastAsia" w:ascii="宋体" w:hAnsi="宋体" w:cs="宋体"/>
                <w:color w:val="auto"/>
                <w:szCs w:val="21"/>
                <w:highlight w:val="none"/>
              </w:rPr>
              <w:t>76500</w:t>
            </w:r>
          </w:p>
        </w:tc>
        <w:tc>
          <w:tcPr>
            <w:tcW w:w="939" w:type="dxa"/>
            <w:tcBorders>
              <w:tl2br w:val="nil"/>
              <w:tr2bl w:val="nil"/>
            </w:tcBorders>
            <w:vAlign w:val="center"/>
          </w:tcPr>
          <w:p w14:paraId="65C5C278">
            <w:pPr>
              <w:jc w:val="center"/>
              <w:rPr>
                <w:rFonts w:ascii="宋体" w:hAnsi="宋体" w:cs="宋体"/>
                <w:color w:val="auto"/>
                <w:szCs w:val="21"/>
                <w:highlight w:val="none"/>
              </w:rPr>
            </w:pPr>
            <w:r>
              <w:rPr>
                <w:rFonts w:hint="eastAsia" w:ascii="宋体" w:hAnsi="宋体" w:cs="宋体"/>
                <w:color w:val="auto"/>
                <w:szCs w:val="21"/>
                <w:highlight w:val="none"/>
              </w:rPr>
              <w:t>76500</w:t>
            </w:r>
          </w:p>
        </w:tc>
        <w:tc>
          <w:tcPr>
            <w:tcW w:w="1319" w:type="dxa"/>
            <w:tcBorders>
              <w:tl2br w:val="nil"/>
              <w:tr2bl w:val="nil"/>
            </w:tcBorders>
            <w:vAlign w:val="center"/>
          </w:tcPr>
          <w:p w14:paraId="3676D007">
            <w:pPr>
              <w:jc w:val="center"/>
              <w:rPr>
                <w:rFonts w:ascii="宋体" w:hAnsi="宋体" w:cs="宋体"/>
                <w:color w:val="auto"/>
                <w:szCs w:val="21"/>
                <w:highlight w:val="none"/>
              </w:rPr>
            </w:pPr>
            <w:r>
              <w:rPr>
                <w:rFonts w:hint="eastAsia" w:ascii="宋体" w:hAnsi="宋体" w:cs="宋体"/>
                <w:color w:val="auto"/>
                <w:szCs w:val="21"/>
                <w:highlight w:val="none"/>
              </w:rPr>
              <w:t>尺寸（mm）：440*850*1200</w:t>
            </w:r>
          </w:p>
        </w:tc>
        <w:tc>
          <w:tcPr>
            <w:tcW w:w="944" w:type="dxa"/>
            <w:tcBorders>
              <w:tl2br w:val="nil"/>
              <w:tr2bl w:val="nil"/>
            </w:tcBorders>
            <w:vAlign w:val="center"/>
          </w:tcPr>
          <w:p w14:paraId="4B75AC0A">
            <w:pPr>
              <w:jc w:val="left"/>
              <w:rPr>
                <w:rFonts w:ascii="宋体" w:hAnsi="宋体" w:cs="宋体"/>
                <w:color w:val="auto"/>
                <w:szCs w:val="21"/>
                <w:highlight w:val="none"/>
              </w:rPr>
            </w:pPr>
            <w:r>
              <w:rPr>
                <w:rFonts w:hint="eastAsia" w:ascii="宋体" w:hAnsi="宋体" w:cs="宋体"/>
                <w:color w:val="auto"/>
                <w:szCs w:val="21"/>
                <w:highlight w:val="none"/>
              </w:rPr>
              <w:t>160KG</w:t>
            </w:r>
          </w:p>
        </w:tc>
      </w:tr>
      <w:tr w14:paraId="5CBD4D9C">
        <w:tblPrEx>
          <w:tblBorders>
            <w:top w:val="single" w:color="auto" w:sz="4" w:space="0"/>
            <w:left w:val="single" w:color="auto" w:sz="4" w:space="0"/>
            <w:bottom w:val="single" w:color="auto" w:sz="4" w:space="0"/>
            <w:right w:val="single" w:color="auto" w:sz="4" w:space="0"/>
            <w:insideH w:val="dotted" w:color="auto" w:sz="4" w:space="0"/>
            <w:insideV w:val="dotted" w:color="auto" w:sz="4" w:space="0"/>
          </w:tblBorders>
          <w:tblCellMar>
            <w:top w:w="0" w:type="dxa"/>
            <w:left w:w="108" w:type="dxa"/>
            <w:bottom w:w="0" w:type="dxa"/>
            <w:right w:w="108" w:type="dxa"/>
          </w:tblCellMar>
        </w:tblPrEx>
        <w:trPr>
          <w:trHeight w:val="460" w:hRule="atLeast"/>
          <w:jc w:val="center"/>
        </w:trPr>
        <w:tc>
          <w:tcPr>
            <w:tcW w:w="1087" w:type="dxa"/>
            <w:vMerge w:val="continue"/>
            <w:tcBorders>
              <w:tl2br w:val="nil"/>
              <w:tr2bl w:val="nil"/>
            </w:tcBorders>
            <w:vAlign w:val="center"/>
          </w:tcPr>
          <w:p w14:paraId="2B007C2E">
            <w:pPr>
              <w:jc w:val="center"/>
              <w:rPr>
                <w:rFonts w:ascii="宋体" w:hAnsi="宋体" w:cs="宋体"/>
                <w:color w:val="auto"/>
                <w:szCs w:val="21"/>
                <w:highlight w:val="none"/>
              </w:rPr>
            </w:pPr>
          </w:p>
        </w:tc>
        <w:tc>
          <w:tcPr>
            <w:tcW w:w="1530" w:type="dxa"/>
            <w:tcBorders>
              <w:tl2br w:val="nil"/>
              <w:tr2bl w:val="nil"/>
            </w:tcBorders>
            <w:vAlign w:val="center"/>
          </w:tcPr>
          <w:p w14:paraId="0F63911F">
            <w:pPr>
              <w:jc w:val="center"/>
              <w:rPr>
                <w:rFonts w:ascii="宋体" w:hAnsi="宋体" w:cs="宋体"/>
                <w:color w:val="auto"/>
                <w:szCs w:val="21"/>
                <w:highlight w:val="none"/>
              </w:rPr>
            </w:pPr>
            <w:r>
              <w:rPr>
                <w:rFonts w:hint="eastAsia" w:ascii="宋体" w:hAnsi="宋体" w:cs="宋体"/>
                <w:color w:val="auto"/>
                <w:szCs w:val="21"/>
                <w:highlight w:val="none"/>
              </w:rPr>
              <w:t>蓄电池</w:t>
            </w:r>
          </w:p>
        </w:tc>
        <w:tc>
          <w:tcPr>
            <w:tcW w:w="1166" w:type="dxa"/>
            <w:tcBorders>
              <w:tl2br w:val="nil"/>
              <w:tr2bl w:val="nil"/>
            </w:tcBorders>
            <w:vAlign w:val="center"/>
          </w:tcPr>
          <w:p w14:paraId="3A0C00C0">
            <w:pPr>
              <w:jc w:val="center"/>
              <w:rPr>
                <w:rFonts w:ascii="宋体" w:hAnsi="宋体" w:cs="宋体"/>
                <w:color w:val="auto"/>
                <w:szCs w:val="21"/>
                <w:highlight w:val="none"/>
              </w:rPr>
            </w:pPr>
            <w:r>
              <w:rPr>
                <w:rFonts w:hint="eastAsia" w:ascii="宋体" w:hAnsi="宋体" w:cs="宋体"/>
                <w:color w:val="auto"/>
                <w:szCs w:val="21"/>
                <w:highlight w:val="none"/>
              </w:rPr>
              <w:t>易事特12V120AH</w:t>
            </w:r>
          </w:p>
        </w:tc>
        <w:tc>
          <w:tcPr>
            <w:tcW w:w="897" w:type="dxa"/>
            <w:tcBorders>
              <w:tl2br w:val="nil"/>
              <w:tr2bl w:val="nil"/>
            </w:tcBorders>
            <w:vAlign w:val="center"/>
          </w:tcPr>
          <w:p w14:paraId="7C77A4A2">
            <w:pPr>
              <w:jc w:val="center"/>
              <w:rPr>
                <w:rFonts w:ascii="宋体" w:hAnsi="宋体" w:cs="宋体"/>
                <w:color w:val="auto"/>
                <w:szCs w:val="21"/>
                <w:highlight w:val="none"/>
              </w:rPr>
            </w:pPr>
            <w:r>
              <w:rPr>
                <w:rFonts w:hint="eastAsia" w:ascii="宋体" w:hAnsi="宋体" w:cs="宋体"/>
                <w:color w:val="auto"/>
                <w:szCs w:val="21"/>
                <w:highlight w:val="none"/>
              </w:rPr>
              <w:t>40节</w:t>
            </w:r>
          </w:p>
        </w:tc>
        <w:tc>
          <w:tcPr>
            <w:tcW w:w="693" w:type="dxa"/>
            <w:tcBorders>
              <w:tl2br w:val="nil"/>
              <w:tr2bl w:val="nil"/>
            </w:tcBorders>
            <w:vAlign w:val="center"/>
          </w:tcPr>
          <w:p w14:paraId="6F46E8F7">
            <w:pPr>
              <w:jc w:val="center"/>
              <w:rPr>
                <w:rFonts w:ascii="宋体" w:hAnsi="宋体" w:cs="宋体"/>
                <w:color w:val="auto"/>
                <w:szCs w:val="21"/>
                <w:highlight w:val="none"/>
              </w:rPr>
            </w:pPr>
            <w:r>
              <w:rPr>
                <w:rFonts w:hint="eastAsia" w:ascii="宋体" w:hAnsi="宋体" w:cs="宋体"/>
                <w:color w:val="auto"/>
                <w:szCs w:val="21"/>
                <w:highlight w:val="none"/>
              </w:rPr>
              <w:t>1050</w:t>
            </w:r>
          </w:p>
        </w:tc>
        <w:tc>
          <w:tcPr>
            <w:tcW w:w="939" w:type="dxa"/>
            <w:tcBorders>
              <w:tl2br w:val="nil"/>
              <w:tr2bl w:val="nil"/>
            </w:tcBorders>
            <w:vAlign w:val="center"/>
          </w:tcPr>
          <w:p w14:paraId="18145161">
            <w:pPr>
              <w:jc w:val="center"/>
              <w:rPr>
                <w:rFonts w:ascii="宋体" w:hAnsi="宋体" w:cs="宋体"/>
                <w:color w:val="auto"/>
                <w:szCs w:val="21"/>
                <w:highlight w:val="none"/>
              </w:rPr>
            </w:pPr>
            <w:r>
              <w:rPr>
                <w:rFonts w:hint="eastAsia" w:ascii="宋体" w:hAnsi="宋体" w:cs="宋体"/>
                <w:color w:val="auto"/>
                <w:szCs w:val="21"/>
                <w:highlight w:val="none"/>
              </w:rPr>
              <w:t>42000</w:t>
            </w:r>
          </w:p>
        </w:tc>
        <w:tc>
          <w:tcPr>
            <w:tcW w:w="1319" w:type="dxa"/>
            <w:vMerge w:val="restart"/>
            <w:tcBorders>
              <w:tl2br w:val="nil"/>
              <w:tr2bl w:val="nil"/>
            </w:tcBorders>
            <w:vAlign w:val="center"/>
          </w:tcPr>
          <w:p w14:paraId="78CD5DE2">
            <w:pPr>
              <w:jc w:val="left"/>
              <w:rPr>
                <w:rFonts w:ascii="宋体" w:hAnsi="宋体" w:cs="宋体"/>
                <w:color w:val="auto"/>
                <w:szCs w:val="21"/>
                <w:highlight w:val="none"/>
              </w:rPr>
            </w:pPr>
            <w:r>
              <w:rPr>
                <w:rFonts w:hint="eastAsia" w:ascii="宋体" w:hAnsi="宋体" w:cs="宋体"/>
                <w:color w:val="auto"/>
                <w:szCs w:val="21"/>
                <w:highlight w:val="none"/>
              </w:rPr>
              <w:t>每套</w:t>
            </w:r>
            <w:r>
              <w:rPr>
                <w:rFonts w:hint="eastAsia" w:ascii="宋体" w:hAnsi="宋体" w:cs="宋体"/>
                <w:color w:val="auto"/>
                <w:szCs w:val="21"/>
                <w:highlight w:val="none"/>
              </w:rPr>
              <w:t>柜子尺寸（mm）：960*460*1170</w:t>
            </w:r>
          </w:p>
          <w:p w14:paraId="3887BEEA">
            <w:pPr>
              <w:jc w:val="left"/>
              <w:rPr>
                <w:rFonts w:ascii="宋体" w:hAnsi="宋体" w:cs="宋体"/>
                <w:color w:val="auto"/>
                <w:szCs w:val="21"/>
                <w:highlight w:val="none"/>
              </w:rPr>
            </w:pPr>
          </w:p>
        </w:tc>
        <w:tc>
          <w:tcPr>
            <w:tcW w:w="944" w:type="dxa"/>
            <w:vMerge w:val="restart"/>
            <w:tcBorders>
              <w:tl2br w:val="nil"/>
              <w:tr2bl w:val="nil"/>
            </w:tcBorders>
            <w:vAlign w:val="center"/>
          </w:tcPr>
          <w:p w14:paraId="4CAA0570">
            <w:pPr>
              <w:jc w:val="left"/>
              <w:rPr>
                <w:rFonts w:ascii="宋体" w:hAnsi="宋体" w:cs="宋体"/>
                <w:color w:val="auto"/>
                <w:szCs w:val="21"/>
                <w:highlight w:val="none"/>
              </w:rPr>
            </w:pPr>
            <w:r>
              <w:rPr>
                <w:rFonts w:hint="eastAsia" w:ascii="宋体" w:hAnsi="宋体" w:cs="宋体"/>
                <w:color w:val="auto"/>
                <w:szCs w:val="21"/>
                <w:highlight w:val="none"/>
              </w:rPr>
              <w:t>1500KG</w:t>
            </w:r>
          </w:p>
        </w:tc>
      </w:tr>
      <w:tr w14:paraId="3B5FA0EC">
        <w:tblPrEx>
          <w:tblBorders>
            <w:top w:val="single" w:color="auto" w:sz="4" w:space="0"/>
            <w:left w:val="single" w:color="auto" w:sz="4" w:space="0"/>
            <w:bottom w:val="single" w:color="auto" w:sz="4" w:space="0"/>
            <w:right w:val="single" w:color="auto" w:sz="4" w:space="0"/>
            <w:insideH w:val="dotted" w:color="auto" w:sz="4" w:space="0"/>
            <w:insideV w:val="dotted" w:color="auto" w:sz="4" w:space="0"/>
          </w:tblBorders>
          <w:tblCellMar>
            <w:top w:w="0" w:type="dxa"/>
            <w:left w:w="108" w:type="dxa"/>
            <w:bottom w:w="0" w:type="dxa"/>
            <w:right w:w="108" w:type="dxa"/>
          </w:tblCellMar>
        </w:tblPrEx>
        <w:trPr>
          <w:trHeight w:val="235" w:hRule="atLeast"/>
          <w:jc w:val="center"/>
        </w:trPr>
        <w:tc>
          <w:tcPr>
            <w:tcW w:w="1087" w:type="dxa"/>
            <w:vMerge w:val="continue"/>
            <w:tcBorders>
              <w:tl2br w:val="nil"/>
              <w:tr2bl w:val="nil"/>
            </w:tcBorders>
            <w:vAlign w:val="center"/>
          </w:tcPr>
          <w:p w14:paraId="7DADBBAC">
            <w:pPr>
              <w:jc w:val="center"/>
              <w:rPr>
                <w:rFonts w:ascii="宋体" w:hAnsi="宋体" w:cs="宋体"/>
                <w:color w:val="auto"/>
                <w:szCs w:val="21"/>
                <w:highlight w:val="none"/>
              </w:rPr>
            </w:pPr>
          </w:p>
        </w:tc>
        <w:tc>
          <w:tcPr>
            <w:tcW w:w="1530" w:type="dxa"/>
            <w:tcBorders>
              <w:tl2br w:val="nil"/>
              <w:tr2bl w:val="nil"/>
            </w:tcBorders>
            <w:vAlign w:val="center"/>
          </w:tcPr>
          <w:p w14:paraId="61A47B23">
            <w:pPr>
              <w:jc w:val="center"/>
              <w:rPr>
                <w:rFonts w:ascii="宋体" w:hAnsi="宋体" w:cs="宋体"/>
                <w:color w:val="auto"/>
                <w:szCs w:val="21"/>
                <w:highlight w:val="none"/>
              </w:rPr>
            </w:pPr>
            <w:r>
              <w:rPr>
                <w:rFonts w:hint="eastAsia" w:ascii="宋体" w:hAnsi="宋体" w:cs="宋体"/>
                <w:color w:val="auto"/>
                <w:szCs w:val="21"/>
                <w:highlight w:val="none"/>
              </w:rPr>
              <w:t>电池柜</w:t>
            </w:r>
          </w:p>
        </w:tc>
        <w:tc>
          <w:tcPr>
            <w:tcW w:w="1166" w:type="dxa"/>
            <w:tcBorders>
              <w:tl2br w:val="nil"/>
              <w:tr2bl w:val="nil"/>
            </w:tcBorders>
            <w:vAlign w:val="center"/>
          </w:tcPr>
          <w:p w14:paraId="5B0153FA">
            <w:pPr>
              <w:jc w:val="center"/>
              <w:rPr>
                <w:rFonts w:ascii="宋体" w:hAnsi="宋体" w:cs="宋体"/>
                <w:color w:val="auto"/>
                <w:szCs w:val="21"/>
                <w:highlight w:val="none"/>
              </w:rPr>
            </w:pPr>
            <w:r>
              <w:rPr>
                <w:rFonts w:hint="eastAsia" w:ascii="宋体" w:hAnsi="宋体" w:cs="宋体"/>
                <w:color w:val="auto"/>
                <w:szCs w:val="21"/>
                <w:highlight w:val="none"/>
              </w:rPr>
              <w:t>A20</w:t>
            </w:r>
          </w:p>
        </w:tc>
        <w:tc>
          <w:tcPr>
            <w:tcW w:w="897" w:type="dxa"/>
            <w:tcBorders>
              <w:tl2br w:val="nil"/>
              <w:tr2bl w:val="nil"/>
            </w:tcBorders>
            <w:vAlign w:val="center"/>
          </w:tcPr>
          <w:p w14:paraId="546BC9E6">
            <w:pPr>
              <w:jc w:val="center"/>
              <w:rPr>
                <w:rFonts w:ascii="宋体" w:hAnsi="宋体" w:cs="宋体"/>
                <w:color w:val="auto"/>
                <w:szCs w:val="21"/>
                <w:highlight w:val="none"/>
              </w:rPr>
            </w:pPr>
            <w:r>
              <w:rPr>
                <w:rFonts w:hint="eastAsia" w:ascii="宋体" w:hAnsi="宋体" w:cs="宋体"/>
                <w:color w:val="auto"/>
                <w:szCs w:val="21"/>
                <w:highlight w:val="none"/>
              </w:rPr>
              <w:t>2套</w:t>
            </w:r>
          </w:p>
        </w:tc>
        <w:tc>
          <w:tcPr>
            <w:tcW w:w="693" w:type="dxa"/>
            <w:tcBorders>
              <w:tl2br w:val="nil"/>
              <w:tr2bl w:val="nil"/>
            </w:tcBorders>
            <w:vAlign w:val="center"/>
          </w:tcPr>
          <w:p w14:paraId="41A172C3">
            <w:pPr>
              <w:jc w:val="center"/>
              <w:rPr>
                <w:rFonts w:ascii="宋体" w:hAnsi="宋体" w:cs="宋体"/>
                <w:color w:val="auto"/>
                <w:szCs w:val="21"/>
                <w:highlight w:val="none"/>
              </w:rPr>
            </w:pPr>
            <w:r>
              <w:rPr>
                <w:rFonts w:hint="eastAsia" w:ascii="宋体" w:hAnsi="宋体" w:cs="宋体"/>
                <w:color w:val="auto"/>
                <w:szCs w:val="21"/>
                <w:highlight w:val="none"/>
              </w:rPr>
              <w:t>650</w:t>
            </w:r>
          </w:p>
        </w:tc>
        <w:tc>
          <w:tcPr>
            <w:tcW w:w="939" w:type="dxa"/>
            <w:tcBorders>
              <w:tl2br w:val="nil"/>
              <w:tr2bl w:val="nil"/>
            </w:tcBorders>
            <w:vAlign w:val="center"/>
          </w:tcPr>
          <w:p w14:paraId="04286C34">
            <w:pPr>
              <w:jc w:val="center"/>
              <w:rPr>
                <w:rFonts w:ascii="宋体" w:hAnsi="宋体" w:cs="宋体"/>
                <w:color w:val="auto"/>
                <w:szCs w:val="21"/>
                <w:highlight w:val="none"/>
              </w:rPr>
            </w:pPr>
            <w:r>
              <w:rPr>
                <w:rFonts w:hint="eastAsia" w:ascii="宋体" w:hAnsi="宋体" w:cs="宋体"/>
                <w:color w:val="auto"/>
                <w:szCs w:val="21"/>
                <w:highlight w:val="none"/>
              </w:rPr>
              <w:t>1300</w:t>
            </w:r>
          </w:p>
        </w:tc>
        <w:tc>
          <w:tcPr>
            <w:tcW w:w="1319" w:type="dxa"/>
            <w:vMerge w:val="continue"/>
            <w:tcBorders>
              <w:tl2br w:val="nil"/>
              <w:tr2bl w:val="nil"/>
            </w:tcBorders>
            <w:vAlign w:val="center"/>
          </w:tcPr>
          <w:p w14:paraId="2BA9637E">
            <w:pPr>
              <w:jc w:val="center"/>
              <w:rPr>
                <w:rFonts w:ascii="宋体" w:hAnsi="宋体" w:cs="宋体"/>
                <w:color w:val="auto"/>
                <w:szCs w:val="21"/>
                <w:highlight w:val="none"/>
              </w:rPr>
            </w:pPr>
          </w:p>
        </w:tc>
        <w:tc>
          <w:tcPr>
            <w:tcW w:w="944" w:type="dxa"/>
            <w:vMerge w:val="continue"/>
            <w:tcBorders>
              <w:tl2br w:val="nil"/>
              <w:tr2bl w:val="nil"/>
            </w:tcBorders>
            <w:vAlign w:val="center"/>
          </w:tcPr>
          <w:p w14:paraId="5F36783B">
            <w:pPr>
              <w:jc w:val="center"/>
              <w:rPr>
                <w:rFonts w:ascii="宋体" w:hAnsi="宋体" w:cs="宋体"/>
                <w:color w:val="auto"/>
                <w:szCs w:val="21"/>
                <w:highlight w:val="none"/>
              </w:rPr>
            </w:pPr>
          </w:p>
        </w:tc>
      </w:tr>
      <w:tr w14:paraId="3F021F7F">
        <w:tblPrEx>
          <w:tblBorders>
            <w:top w:val="single" w:color="auto" w:sz="4" w:space="0"/>
            <w:left w:val="single" w:color="auto" w:sz="4" w:space="0"/>
            <w:bottom w:val="single" w:color="auto" w:sz="4" w:space="0"/>
            <w:right w:val="single" w:color="auto" w:sz="4" w:space="0"/>
            <w:insideH w:val="dotted" w:color="auto" w:sz="4" w:space="0"/>
            <w:insideV w:val="dotted" w:color="auto" w:sz="4" w:space="0"/>
          </w:tblBorders>
          <w:tblCellMar>
            <w:top w:w="0" w:type="dxa"/>
            <w:left w:w="108" w:type="dxa"/>
            <w:bottom w:w="0" w:type="dxa"/>
            <w:right w:w="108" w:type="dxa"/>
          </w:tblCellMar>
        </w:tblPrEx>
        <w:trPr>
          <w:trHeight w:val="445" w:hRule="atLeast"/>
          <w:jc w:val="center"/>
        </w:trPr>
        <w:tc>
          <w:tcPr>
            <w:tcW w:w="1087" w:type="dxa"/>
            <w:vMerge w:val="continue"/>
            <w:tcBorders>
              <w:tl2br w:val="nil"/>
              <w:tr2bl w:val="nil"/>
            </w:tcBorders>
            <w:vAlign w:val="center"/>
          </w:tcPr>
          <w:p w14:paraId="1D99B66C">
            <w:pPr>
              <w:jc w:val="center"/>
              <w:rPr>
                <w:rFonts w:ascii="宋体" w:hAnsi="宋体" w:cs="宋体"/>
                <w:color w:val="auto"/>
                <w:szCs w:val="21"/>
                <w:highlight w:val="none"/>
              </w:rPr>
            </w:pPr>
          </w:p>
        </w:tc>
        <w:tc>
          <w:tcPr>
            <w:tcW w:w="1530" w:type="dxa"/>
            <w:tcBorders>
              <w:tl2br w:val="nil"/>
              <w:tr2bl w:val="nil"/>
            </w:tcBorders>
            <w:vAlign w:val="center"/>
          </w:tcPr>
          <w:p w14:paraId="17380E78">
            <w:pPr>
              <w:jc w:val="center"/>
              <w:rPr>
                <w:rFonts w:ascii="宋体" w:hAnsi="宋体" w:cs="宋体"/>
                <w:color w:val="auto"/>
                <w:szCs w:val="21"/>
                <w:highlight w:val="none"/>
              </w:rPr>
            </w:pPr>
            <w:r>
              <w:rPr>
                <w:rFonts w:hint="eastAsia" w:ascii="宋体" w:hAnsi="宋体" w:cs="宋体"/>
                <w:color w:val="auto"/>
                <w:szCs w:val="21"/>
                <w:highlight w:val="none"/>
              </w:rPr>
              <w:t>电池连接线及汇流箱</w:t>
            </w:r>
          </w:p>
        </w:tc>
        <w:tc>
          <w:tcPr>
            <w:tcW w:w="1166" w:type="dxa"/>
            <w:tcBorders>
              <w:tl2br w:val="nil"/>
              <w:tr2bl w:val="nil"/>
            </w:tcBorders>
            <w:vAlign w:val="center"/>
          </w:tcPr>
          <w:p w14:paraId="38435084">
            <w:pPr>
              <w:jc w:val="center"/>
              <w:rPr>
                <w:rFonts w:ascii="宋体" w:hAnsi="宋体" w:cs="宋体"/>
                <w:color w:val="auto"/>
                <w:szCs w:val="21"/>
                <w:highlight w:val="none"/>
              </w:rPr>
            </w:pPr>
          </w:p>
        </w:tc>
        <w:tc>
          <w:tcPr>
            <w:tcW w:w="897" w:type="dxa"/>
            <w:tcBorders>
              <w:tl2br w:val="nil"/>
              <w:tr2bl w:val="nil"/>
            </w:tcBorders>
            <w:vAlign w:val="center"/>
          </w:tcPr>
          <w:p w14:paraId="02F9C427">
            <w:pPr>
              <w:jc w:val="center"/>
              <w:rPr>
                <w:rFonts w:ascii="宋体" w:hAnsi="宋体" w:cs="宋体"/>
                <w:color w:val="auto"/>
                <w:szCs w:val="21"/>
                <w:highlight w:val="none"/>
              </w:rPr>
            </w:pPr>
            <w:r>
              <w:rPr>
                <w:rFonts w:hint="eastAsia" w:ascii="宋体" w:hAnsi="宋体" w:cs="宋体"/>
                <w:color w:val="auto"/>
                <w:szCs w:val="21"/>
                <w:highlight w:val="none"/>
              </w:rPr>
              <w:t>1</w:t>
            </w:r>
          </w:p>
        </w:tc>
        <w:tc>
          <w:tcPr>
            <w:tcW w:w="693" w:type="dxa"/>
            <w:tcBorders>
              <w:tl2br w:val="nil"/>
              <w:tr2bl w:val="nil"/>
            </w:tcBorders>
            <w:vAlign w:val="center"/>
          </w:tcPr>
          <w:p w14:paraId="5F63C33C">
            <w:pPr>
              <w:jc w:val="center"/>
              <w:rPr>
                <w:rFonts w:ascii="宋体" w:hAnsi="宋体" w:cs="宋体"/>
                <w:color w:val="auto"/>
                <w:szCs w:val="21"/>
                <w:highlight w:val="none"/>
              </w:rPr>
            </w:pPr>
            <w:r>
              <w:rPr>
                <w:rFonts w:hint="eastAsia" w:ascii="宋体" w:hAnsi="宋体" w:cs="宋体"/>
                <w:color w:val="auto"/>
                <w:szCs w:val="21"/>
                <w:highlight w:val="none"/>
              </w:rPr>
              <w:t>5000</w:t>
            </w:r>
          </w:p>
        </w:tc>
        <w:tc>
          <w:tcPr>
            <w:tcW w:w="939" w:type="dxa"/>
            <w:tcBorders>
              <w:tl2br w:val="nil"/>
              <w:tr2bl w:val="nil"/>
            </w:tcBorders>
            <w:vAlign w:val="center"/>
          </w:tcPr>
          <w:p w14:paraId="6F14BD7F">
            <w:pPr>
              <w:jc w:val="center"/>
              <w:rPr>
                <w:rFonts w:ascii="宋体" w:hAnsi="宋体" w:cs="宋体"/>
                <w:color w:val="auto"/>
                <w:szCs w:val="21"/>
                <w:highlight w:val="none"/>
              </w:rPr>
            </w:pPr>
            <w:r>
              <w:rPr>
                <w:rFonts w:hint="eastAsia" w:ascii="宋体" w:hAnsi="宋体" w:cs="宋体"/>
                <w:color w:val="auto"/>
                <w:szCs w:val="21"/>
                <w:highlight w:val="none"/>
              </w:rPr>
              <w:t>5000</w:t>
            </w:r>
          </w:p>
        </w:tc>
        <w:tc>
          <w:tcPr>
            <w:tcW w:w="1319" w:type="dxa"/>
            <w:vMerge w:val="continue"/>
            <w:tcBorders>
              <w:tl2br w:val="nil"/>
              <w:tr2bl w:val="nil"/>
            </w:tcBorders>
            <w:vAlign w:val="center"/>
          </w:tcPr>
          <w:p w14:paraId="11D9EF71">
            <w:pPr>
              <w:jc w:val="center"/>
              <w:rPr>
                <w:rFonts w:ascii="宋体" w:hAnsi="宋体" w:cs="宋体"/>
                <w:color w:val="auto"/>
                <w:szCs w:val="21"/>
                <w:highlight w:val="none"/>
              </w:rPr>
            </w:pPr>
          </w:p>
        </w:tc>
        <w:tc>
          <w:tcPr>
            <w:tcW w:w="944" w:type="dxa"/>
            <w:vMerge w:val="continue"/>
            <w:tcBorders>
              <w:tl2br w:val="nil"/>
              <w:tr2bl w:val="nil"/>
            </w:tcBorders>
            <w:vAlign w:val="center"/>
          </w:tcPr>
          <w:p w14:paraId="29C20B07">
            <w:pPr>
              <w:jc w:val="center"/>
              <w:rPr>
                <w:rFonts w:ascii="宋体" w:hAnsi="宋体" w:cs="宋体"/>
                <w:color w:val="auto"/>
                <w:szCs w:val="21"/>
                <w:highlight w:val="none"/>
              </w:rPr>
            </w:pPr>
          </w:p>
        </w:tc>
      </w:tr>
      <w:tr w14:paraId="5A3403DA">
        <w:tblPrEx>
          <w:tblBorders>
            <w:top w:val="single" w:color="auto" w:sz="4" w:space="0"/>
            <w:left w:val="single" w:color="auto" w:sz="4" w:space="0"/>
            <w:bottom w:val="single" w:color="auto" w:sz="4" w:space="0"/>
            <w:right w:val="single" w:color="auto" w:sz="4" w:space="0"/>
            <w:insideH w:val="dotted" w:color="auto" w:sz="4" w:space="0"/>
            <w:insideV w:val="dotted" w:color="auto" w:sz="4" w:space="0"/>
          </w:tblBorders>
          <w:tblCellMar>
            <w:top w:w="0" w:type="dxa"/>
            <w:left w:w="108" w:type="dxa"/>
            <w:bottom w:w="0" w:type="dxa"/>
            <w:right w:w="108" w:type="dxa"/>
          </w:tblCellMar>
        </w:tblPrEx>
        <w:trPr>
          <w:trHeight w:val="686" w:hRule="atLeast"/>
          <w:jc w:val="center"/>
        </w:trPr>
        <w:tc>
          <w:tcPr>
            <w:tcW w:w="1087" w:type="dxa"/>
            <w:tcBorders>
              <w:tl2br w:val="nil"/>
              <w:tr2bl w:val="nil"/>
            </w:tcBorders>
            <w:vAlign w:val="center"/>
          </w:tcPr>
          <w:p w14:paraId="7D462884">
            <w:pPr>
              <w:jc w:val="center"/>
              <w:rPr>
                <w:rFonts w:ascii="宋体" w:hAnsi="宋体" w:cs="宋体"/>
                <w:color w:val="auto"/>
                <w:szCs w:val="21"/>
                <w:highlight w:val="none"/>
              </w:rPr>
            </w:pPr>
            <w:r>
              <w:rPr>
                <w:rFonts w:hint="eastAsia" w:ascii="宋体" w:hAnsi="宋体" w:cs="宋体"/>
                <w:color w:val="auto"/>
                <w:szCs w:val="21"/>
                <w:highlight w:val="none"/>
              </w:rPr>
              <w:t>输入、输出线缆等</w:t>
            </w:r>
          </w:p>
        </w:tc>
        <w:tc>
          <w:tcPr>
            <w:tcW w:w="1530" w:type="dxa"/>
            <w:tcBorders>
              <w:tl2br w:val="nil"/>
              <w:tr2bl w:val="nil"/>
            </w:tcBorders>
            <w:vAlign w:val="center"/>
          </w:tcPr>
          <w:p w14:paraId="08D8B7CB">
            <w:pPr>
              <w:jc w:val="center"/>
              <w:rPr>
                <w:rFonts w:ascii="宋体" w:hAnsi="宋体" w:cs="宋体"/>
                <w:color w:val="auto"/>
                <w:szCs w:val="21"/>
                <w:highlight w:val="none"/>
              </w:rPr>
            </w:pPr>
          </w:p>
        </w:tc>
        <w:tc>
          <w:tcPr>
            <w:tcW w:w="1166" w:type="dxa"/>
            <w:tcBorders>
              <w:tl2br w:val="nil"/>
              <w:tr2bl w:val="nil"/>
            </w:tcBorders>
            <w:vAlign w:val="center"/>
          </w:tcPr>
          <w:p w14:paraId="0F4D3150">
            <w:pPr>
              <w:jc w:val="center"/>
              <w:rPr>
                <w:rFonts w:ascii="宋体" w:hAnsi="宋体" w:cs="宋体"/>
                <w:color w:val="auto"/>
                <w:szCs w:val="21"/>
                <w:highlight w:val="none"/>
              </w:rPr>
            </w:pPr>
          </w:p>
        </w:tc>
        <w:tc>
          <w:tcPr>
            <w:tcW w:w="897" w:type="dxa"/>
            <w:tcBorders>
              <w:tl2br w:val="nil"/>
              <w:tr2bl w:val="nil"/>
            </w:tcBorders>
            <w:vAlign w:val="center"/>
          </w:tcPr>
          <w:p w14:paraId="725BA774">
            <w:pPr>
              <w:jc w:val="center"/>
              <w:rPr>
                <w:rFonts w:ascii="宋体" w:hAnsi="宋体" w:cs="宋体"/>
                <w:color w:val="auto"/>
                <w:szCs w:val="21"/>
                <w:highlight w:val="none"/>
              </w:rPr>
            </w:pPr>
          </w:p>
        </w:tc>
        <w:tc>
          <w:tcPr>
            <w:tcW w:w="693" w:type="dxa"/>
            <w:tcBorders>
              <w:tl2br w:val="nil"/>
              <w:tr2bl w:val="nil"/>
            </w:tcBorders>
            <w:vAlign w:val="center"/>
          </w:tcPr>
          <w:p w14:paraId="61EF17D4">
            <w:pPr>
              <w:jc w:val="center"/>
              <w:rPr>
                <w:rFonts w:ascii="宋体" w:hAnsi="宋体" w:cs="宋体"/>
                <w:color w:val="auto"/>
                <w:szCs w:val="21"/>
                <w:highlight w:val="none"/>
              </w:rPr>
            </w:pPr>
          </w:p>
        </w:tc>
        <w:tc>
          <w:tcPr>
            <w:tcW w:w="939" w:type="dxa"/>
            <w:tcBorders>
              <w:tl2br w:val="nil"/>
              <w:tr2bl w:val="nil"/>
            </w:tcBorders>
            <w:vAlign w:val="center"/>
          </w:tcPr>
          <w:p w14:paraId="757441A6">
            <w:pPr>
              <w:jc w:val="center"/>
              <w:rPr>
                <w:rFonts w:ascii="宋体" w:hAnsi="宋体" w:cs="宋体"/>
                <w:color w:val="auto"/>
                <w:szCs w:val="21"/>
                <w:highlight w:val="none"/>
              </w:rPr>
            </w:pPr>
          </w:p>
        </w:tc>
        <w:tc>
          <w:tcPr>
            <w:tcW w:w="1319" w:type="dxa"/>
            <w:tcBorders>
              <w:tl2br w:val="nil"/>
              <w:tr2bl w:val="nil"/>
            </w:tcBorders>
            <w:vAlign w:val="center"/>
          </w:tcPr>
          <w:p w14:paraId="2560655E">
            <w:pPr>
              <w:jc w:val="center"/>
              <w:rPr>
                <w:rFonts w:ascii="宋体" w:hAnsi="宋体" w:cs="宋体"/>
                <w:color w:val="auto"/>
                <w:szCs w:val="21"/>
                <w:highlight w:val="none"/>
              </w:rPr>
            </w:pPr>
            <w:r>
              <w:rPr>
                <w:rFonts w:hint="eastAsia" w:ascii="宋体" w:hAnsi="宋体" w:cs="宋体"/>
                <w:color w:val="auto"/>
                <w:szCs w:val="21"/>
                <w:highlight w:val="none"/>
              </w:rPr>
              <w:t>确定摆放位置可预算</w:t>
            </w:r>
          </w:p>
        </w:tc>
        <w:tc>
          <w:tcPr>
            <w:tcW w:w="944" w:type="dxa"/>
            <w:tcBorders>
              <w:tl2br w:val="nil"/>
              <w:tr2bl w:val="nil"/>
            </w:tcBorders>
            <w:vAlign w:val="center"/>
          </w:tcPr>
          <w:p w14:paraId="247AFF97">
            <w:pPr>
              <w:jc w:val="center"/>
              <w:rPr>
                <w:rFonts w:ascii="宋体" w:hAnsi="宋体" w:cs="宋体"/>
                <w:color w:val="auto"/>
                <w:szCs w:val="21"/>
                <w:highlight w:val="none"/>
              </w:rPr>
            </w:pPr>
          </w:p>
        </w:tc>
      </w:tr>
      <w:tr w14:paraId="22AD8F42">
        <w:tblPrEx>
          <w:tblBorders>
            <w:top w:val="single" w:color="auto" w:sz="4" w:space="0"/>
            <w:left w:val="single" w:color="auto" w:sz="4" w:space="0"/>
            <w:bottom w:val="single" w:color="auto" w:sz="4" w:space="0"/>
            <w:right w:val="single" w:color="auto" w:sz="4" w:space="0"/>
            <w:insideH w:val="dotted" w:color="auto" w:sz="4" w:space="0"/>
            <w:insideV w:val="dotted" w:color="auto" w:sz="4" w:space="0"/>
          </w:tblBorders>
          <w:tblCellMar>
            <w:top w:w="0" w:type="dxa"/>
            <w:left w:w="108" w:type="dxa"/>
            <w:bottom w:w="0" w:type="dxa"/>
            <w:right w:w="108" w:type="dxa"/>
          </w:tblCellMar>
        </w:tblPrEx>
        <w:trPr>
          <w:trHeight w:val="427" w:hRule="atLeast"/>
          <w:jc w:val="center"/>
        </w:trPr>
        <w:tc>
          <w:tcPr>
            <w:tcW w:w="5373" w:type="dxa"/>
            <w:gridSpan w:val="5"/>
            <w:tcBorders>
              <w:tl2br w:val="nil"/>
              <w:tr2bl w:val="nil"/>
            </w:tcBorders>
            <w:vAlign w:val="center"/>
          </w:tcPr>
          <w:p w14:paraId="17B52A65">
            <w:pPr>
              <w:jc w:val="center"/>
              <w:rPr>
                <w:rFonts w:ascii="宋体" w:hAnsi="宋体" w:cs="宋体"/>
                <w:color w:val="auto"/>
                <w:szCs w:val="21"/>
                <w:highlight w:val="none"/>
              </w:rPr>
            </w:pPr>
            <w:r>
              <w:rPr>
                <w:rFonts w:hint="eastAsia" w:ascii="宋体" w:hAnsi="宋体" w:cs="宋体"/>
                <w:color w:val="auto"/>
                <w:szCs w:val="21"/>
                <w:highlight w:val="none"/>
              </w:rPr>
              <w:t>合计</w:t>
            </w:r>
          </w:p>
        </w:tc>
        <w:tc>
          <w:tcPr>
            <w:tcW w:w="939" w:type="dxa"/>
            <w:tcBorders>
              <w:tl2br w:val="nil"/>
              <w:tr2bl w:val="nil"/>
            </w:tcBorders>
            <w:vAlign w:val="center"/>
          </w:tcPr>
          <w:p w14:paraId="53BC5A9E">
            <w:pPr>
              <w:jc w:val="center"/>
              <w:rPr>
                <w:rFonts w:ascii="宋体" w:hAnsi="宋体" w:cs="宋体"/>
                <w:color w:val="auto"/>
                <w:szCs w:val="21"/>
                <w:highlight w:val="none"/>
              </w:rPr>
            </w:pPr>
            <w:r>
              <w:rPr>
                <w:rFonts w:hint="eastAsia" w:ascii="宋体" w:hAnsi="宋体" w:cs="宋体"/>
                <w:color w:val="auto"/>
                <w:szCs w:val="21"/>
                <w:highlight w:val="none"/>
              </w:rPr>
              <w:t>129600</w:t>
            </w:r>
          </w:p>
        </w:tc>
        <w:tc>
          <w:tcPr>
            <w:tcW w:w="1319" w:type="dxa"/>
            <w:tcBorders>
              <w:tl2br w:val="nil"/>
              <w:tr2bl w:val="nil"/>
            </w:tcBorders>
            <w:vAlign w:val="center"/>
          </w:tcPr>
          <w:p w14:paraId="505A21B7">
            <w:pPr>
              <w:jc w:val="center"/>
              <w:rPr>
                <w:rFonts w:ascii="宋体" w:hAnsi="宋体" w:cs="宋体"/>
                <w:color w:val="auto"/>
                <w:szCs w:val="21"/>
                <w:highlight w:val="none"/>
              </w:rPr>
            </w:pPr>
            <w:r>
              <w:rPr>
                <w:rFonts w:hint="eastAsia" w:ascii="宋体" w:hAnsi="宋体" w:cs="宋体"/>
                <w:color w:val="auto"/>
                <w:szCs w:val="21"/>
                <w:highlight w:val="none"/>
              </w:rPr>
              <w:t>约1.5平方</w:t>
            </w:r>
          </w:p>
        </w:tc>
        <w:tc>
          <w:tcPr>
            <w:tcW w:w="944" w:type="dxa"/>
            <w:tcBorders>
              <w:tl2br w:val="nil"/>
              <w:tr2bl w:val="nil"/>
            </w:tcBorders>
            <w:vAlign w:val="center"/>
          </w:tcPr>
          <w:p w14:paraId="2E668632">
            <w:pPr>
              <w:jc w:val="center"/>
              <w:rPr>
                <w:rFonts w:ascii="宋体" w:hAnsi="宋体" w:cs="宋体"/>
                <w:color w:val="auto"/>
                <w:szCs w:val="21"/>
                <w:highlight w:val="none"/>
              </w:rPr>
            </w:pPr>
            <w:r>
              <w:rPr>
                <w:rFonts w:hint="eastAsia" w:ascii="宋体" w:hAnsi="宋体" w:cs="宋体"/>
                <w:color w:val="auto"/>
                <w:szCs w:val="21"/>
                <w:highlight w:val="none"/>
              </w:rPr>
              <w:t>1660KG</w:t>
            </w:r>
          </w:p>
        </w:tc>
      </w:tr>
    </w:tbl>
    <w:p w14:paraId="139405CE">
      <w:pPr>
        <w:pStyle w:val="3"/>
        <w:spacing w:line="560" w:lineRule="exact"/>
        <w:ind w:left="210" w:firstLine="643"/>
        <w:rPr>
          <w:color w:val="auto"/>
          <w:highlight w:val="none"/>
        </w:rPr>
      </w:pPr>
      <w:bookmarkStart w:id="232" w:name="_Toc21727"/>
      <w:r>
        <w:rPr>
          <w:rFonts w:hint="eastAsia"/>
          <w:color w:val="auto"/>
          <w:highlight w:val="none"/>
        </w:rPr>
        <w:t>车机EB点胶配置方案</w:t>
      </w:r>
      <w:bookmarkEnd w:id="232"/>
    </w:p>
    <w:p w14:paraId="5D2E12C3">
      <w:pP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约50KW时续航30分钟配置如下表：</w:t>
      </w:r>
    </w:p>
    <w:tbl>
      <w:tblPr>
        <w:tblStyle w:val="31"/>
        <w:tblW w:w="845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142"/>
        <w:gridCol w:w="1369"/>
        <w:gridCol w:w="1033"/>
        <w:gridCol w:w="668"/>
        <w:gridCol w:w="832"/>
        <w:gridCol w:w="873"/>
        <w:gridCol w:w="1632"/>
        <w:gridCol w:w="907"/>
      </w:tblGrid>
      <w:tr w14:paraId="63833BC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2" w:hRule="atLeast"/>
          <w:jc w:val="center"/>
        </w:trPr>
        <w:tc>
          <w:tcPr>
            <w:tcW w:w="1142" w:type="dxa"/>
            <w:tcBorders>
              <w:tl2br w:val="nil"/>
              <w:tr2bl w:val="nil"/>
            </w:tcBorders>
            <w:vAlign w:val="center"/>
          </w:tcPr>
          <w:p w14:paraId="303A44C8">
            <w:pPr>
              <w:jc w:val="center"/>
              <w:rPr>
                <w:rFonts w:ascii="宋体" w:hAnsi="宋体" w:cs="宋体"/>
                <w:color w:val="auto"/>
                <w:szCs w:val="21"/>
                <w:highlight w:val="none"/>
              </w:rPr>
            </w:pPr>
            <w:r>
              <w:rPr>
                <w:rFonts w:hint="eastAsia" w:ascii="宋体" w:hAnsi="宋体" w:cs="宋体"/>
                <w:color w:val="auto"/>
                <w:szCs w:val="21"/>
                <w:highlight w:val="none"/>
              </w:rPr>
              <w:t>项目</w:t>
            </w:r>
          </w:p>
        </w:tc>
        <w:tc>
          <w:tcPr>
            <w:tcW w:w="1369" w:type="dxa"/>
            <w:tcBorders>
              <w:tl2br w:val="nil"/>
              <w:tr2bl w:val="nil"/>
            </w:tcBorders>
            <w:vAlign w:val="center"/>
          </w:tcPr>
          <w:p w14:paraId="0F3D98C7">
            <w:pPr>
              <w:jc w:val="center"/>
              <w:rPr>
                <w:rFonts w:ascii="宋体" w:hAnsi="宋体" w:cs="宋体"/>
                <w:color w:val="auto"/>
                <w:szCs w:val="21"/>
                <w:highlight w:val="none"/>
              </w:rPr>
            </w:pPr>
            <w:r>
              <w:rPr>
                <w:rFonts w:hint="eastAsia" w:ascii="宋体" w:hAnsi="宋体" w:cs="宋体"/>
                <w:color w:val="auto"/>
                <w:szCs w:val="21"/>
                <w:highlight w:val="none"/>
              </w:rPr>
              <w:t>名称</w:t>
            </w:r>
          </w:p>
        </w:tc>
        <w:tc>
          <w:tcPr>
            <w:tcW w:w="1033" w:type="dxa"/>
            <w:tcBorders>
              <w:tl2br w:val="nil"/>
              <w:tr2bl w:val="nil"/>
            </w:tcBorders>
            <w:vAlign w:val="center"/>
          </w:tcPr>
          <w:p w14:paraId="101A9B1B">
            <w:pPr>
              <w:jc w:val="center"/>
              <w:rPr>
                <w:rFonts w:ascii="宋体" w:hAnsi="宋体" w:cs="宋体"/>
                <w:color w:val="auto"/>
                <w:szCs w:val="21"/>
                <w:highlight w:val="none"/>
              </w:rPr>
            </w:pPr>
            <w:r>
              <w:rPr>
                <w:rFonts w:hint="eastAsia" w:ascii="宋体" w:hAnsi="宋体" w:cs="宋体"/>
                <w:color w:val="auto"/>
                <w:szCs w:val="21"/>
                <w:highlight w:val="none"/>
              </w:rPr>
              <w:t>型号参数</w:t>
            </w:r>
          </w:p>
        </w:tc>
        <w:tc>
          <w:tcPr>
            <w:tcW w:w="668" w:type="dxa"/>
            <w:tcBorders>
              <w:tl2br w:val="nil"/>
              <w:tr2bl w:val="nil"/>
            </w:tcBorders>
            <w:vAlign w:val="center"/>
          </w:tcPr>
          <w:p w14:paraId="3FCD0A3B">
            <w:pPr>
              <w:jc w:val="center"/>
              <w:rPr>
                <w:rFonts w:ascii="宋体" w:hAnsi="宋体" w:cs="宋体"/>
                <w:color w:val="auto"/>
                <w:szCs w:val="21"/>
                <w:highlight w:val="none"/>
              </w:rPr>
            </w:pPr>
            <w:r>
              <w:rPr>
                <w:rFonts w:hint="eastAsia" w:ascii="宋体" w:hAnsi="宋体" w:cs="宋体"/>
                <w:color w:val="auto"/>
                <w:szCs w:val="21"/>
                <w:highlight w:val="none"/>
              </w:rPr>
              <w:t>数量</w:t>
            </w:r>
          </w:p>
        </w:tc>
        <w:tc>
          <w:tcPr>
            <w:tcW w:w="832" w:type="dxa"/>
            <w:tcBorders>
              <w:tl2br w:val="nil"/>
              <w:tr2bl w:val="nil"/>
            </w:tcBorders>
            <w:vAlign w:val="center"/>
          </w:tcPr>
          <w:p w14:paraId="16D568BF">
            <w:pPr>
              <w:jc w:val="center"/>
              <w:rPr>
                <w:rFonts w:ascii="宋体" w:hAnsi="宋体" w:cs="宋体"/>
                <w:color w:val="auto"/>
                <w:szCs w:val="21"/>
                <w:highlight w:val="none"/>
              </w:rPr>
            </w:pPr>
            <w:r>
              <w:rPr>
                <w:rFonts w:hint="eastAsia" w:ascii="宋体" w:hAnsi="宋体" w:cs="宋体"/>
                <w:color w:val="auto"/>
                <w:szCs w:val="21"/>
                <w:highlight w:val="none"/>
              </w:rPr>
              <w:t>单价</w:t>
            </w:r>
          </w:p>
        </w:tc>
        <w:tc>
          <w:tcPr>
            <w:tcW w:w="873" w:type="dxa"/>
            <w:tcBorders>
              <w:tl2br w:val="nil"/>
              <w:tr2bl w:val="nil"/>
            </w:tcBorders>
            <w:vAlign w:val="center"/>
          </w:tcPr>
          <w:p w14:paraId="7B4D2F30">
            <w:pPr>
              <w:jc w:val="center"/>
              <w:rPr>
                <w:rFonts w:ascii="宋体" w:hAnsi="宋体" w:cs="宋体"/>
                <w:color w:val="auto"/>
                <w:szCs w:val="21"/>
                <w:highlight w:val="none"/>
              </w:rPr>
            </w:pPr>
            <w:r>
              <w:rPr>
                <w:rFonts w:hint="eastAsia" w:ascii="宋体" w:hAnsi="宋体" w:cs="宋体"/>
                <w:color w:val="auto"/>
                <w:szCs w:val="21"/>
                <w:highlight w:val="none"/>
              </w:rPr>
              <w:t>金额（元）</w:t>
            </w:r>
          </w:p>
        </w:tc>
        <w:tc>
          <w:tcPr>
            <w:tcW w:w="1632" w:type="dxa"/>
            <w:tcBorders>
              <w:tl2br w:val="nil"/>
              <w:tr2bl w:val="nil"/>
            </w:tcBorders>
            <w:vAlign w:val="center"/>
          </w:tcPr>
          <w:p w14:paraId="46340541">
            <w:pPr>
              <w:jc w:val="center"/>
              <w:rPr>
                <w:rFonts w:ascii="宋体" w:hAnsi="宋体" w:cs="宋体"/>
                <w:color w:val="auto"/>
                <w:szCs w:val="21"/>
                <w:highlight w:val="none"/>
              </w:rPr>
            </w:pPr>
            <w:r>
              <w:rPr>
                <w:rFonts w:hint="eastAsia" w:ascii="宋体" w:hAnsi="宋体" w:cs="宋体"/>
                <w:color w:val="auto"/>
                <w:szCs w:val="21"/>
                <w:highlight w:val="none"/>
              </w:rPr>
              <w:t>最小占地面积</w:t>
            </w:r>
          </w:p>
        </w:tc>
        <w:tc>
          <w:tcPr>
            <w:tcW w:w="907" w:type="dxa"/>
            <w:tcBorders>
              <w:tl2br w:val="nil"/>
              <w:tr2bl w:val="nil"/>
            </w:tcBorders>
            <w:vAlign w:val="center"/>
          </w:tcPr>
          <w:p w14:paraId="1F46F417">
            <w:pPr>
              <w:jc w:val="center"/>
              <w:rPr>
                <w:rFonts w:ascii="宋体" w:hAnsi="宋体" w:cs="宋体"/>
                <w:color w:val="auto"/>
                <w:szCs w:val="21"/>
                <w:highlight w:val="none"/>
              </w:rPr>
            </w:pPr>
            <w:r>
              <w:rPr>
                <w:rFonts w:hint="eastAsia" w:ascii="宋体" w:hAnsi="宋体" w:cs="宋体"/>
                <w:color w:val="auto"/>
                <w:szCs w:val="21"/>
                <w:highlight w:val="none"/>
              </w:rPr>
              <w:t>重量</w:t>
            </w:r>
          </w:p>
        </w:tc>
      </w:tr>
      <w:tr w14:paraId="718DC8D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6" w:hRule="atLeast"/>
          <w:jc w:val="center"/>
        </w:trPr>
        <w:tc>
          <w:tcPr>
            <w:tcW w:w="1142" w:type="dxa"/>
            <w:vMerge w:val="restart"/>
            <w:tcBorders>
              <w:tl2br w:val="nil"/>
              <w:tr2bl w:val="nil"/>
            </w:tcBorders>
            <w:vAlign w:val="center"/>
          </w:tcPr>
          <w:p w14:paraId="45A85151">
            <w:pPr>
              <w:jc w:val="center"/>
              <w:rPr>
                <w:rFonts w:ascii="宋体" w:hAnsi="宋体" w:cs="宋体"/>
                <w:color w:val="auto"/>
                <w:szCs w:val="21"/>
                <w:highlight w:val="none"/>
              </w:rPr>
            </w:pPr>
            <w:r>
              <w:rPr>
                <w:rFonts w:hint="eastAsia" w:ascii="宋体" w:hAnsi="宋体" w:cs="宋体"/>
                <w:color w:val="auto"/>
                <w:szCs w:val="21"/>
                <w:highlight w:val="none"/>
              </w:rPr>
              <w:t>UPS电源系统</w:t>
            </w:r>
          </w:p>
        </w:tc>
        <w:tc>
          <w:tcPr>
            <w:tcW w:w="1369" w:type="dxa"/>
            <w:tcBorders>
              <w:tl2br w:val="nil"/>
              <w:tr2bl w:val="nil"/>
            </w:tcBorders>
            <w:vAlign w:val="center"/>
          </w:tcPr>
          <w:p w14:paraId="2541A676">
            <w:pPr>
              <w:jc w:val="center"/>
              <w:rPr>
                <w:rFonts w:ascii="宋体" w:hAnsi="宋体" w:cs="宋体"/>
                <w:color w:val="auto"/>
                <w:szCs w:val="21"/>
                <w:highlight w:val="none"/>
              </w:rPr>
            </w:pPr>
            <w:r>
              <w:rPr>
                <w:rFonts w:hint="eastAsia" w:ascii="宋体" w:hAnsi="宋体" w:cs="宋体"/>
                <w:color w:val="auto"/>
                <w:szCs w:val="21"/>
                <w:highlight w:val="none"/>
              </w:rPr>
              <w:t>UPS主机</w:t>
            </w:r>
          </w:p>
        </w:tc>
        <w:tc>
          <w:tcPr>
            <w:tcW w:w="1033" w:type="dxa"/>
            <w:tcBorders>
              <w:tl2br w:val="nil"/>
              <w:tr2bl w:val="nil"/>
            </w:tcBorders>
            <w:vAlign w:val="center"/>
          </w:tcPr>
          <w:p w14:paraId="3FFC28D7">
            <w:pPr>
              <w:jc w:val="center"/>
              <w:rPr>
                <w:rFonts w:ascii="宋体" w:hAnsi="宋体" w:cs="宋体"/>
                <w:color w:val="auto"/>
                <w:szCs w:val="21"/>
                <w:highlight w:val="none"/>
              </w:rPr>
            </w:pPr>
            <w:r>
              <w:rPr>
                <w:rFonts w:hint="eastAsia" w:ascii="宋体" w:hAnsi="宋体" w:cs="宋体"/>
                <w:color w:val="auto"/>
                <w:szCs w:val="21"/>
                <w:highlight w:val="none"/>
              </w:rPr>
              <w:t>易事特EA99100</w:t>
            </w:r>
          </w:p>
          <w:p w14:paraId="7F03CA90">
            <w:pPr>
              <w:jc w:val="center"/>
              <w:rPr>
                <w:rFonts w:ascii="宋体" w:hAnsi="宋体" w:cs="宋体"/>
                <w:color w:val="auto"/>
                <w:szCs w:val="21"/>
                <w:highlight w:val="none"/>
              </w:rPr>
            </w:pPr>
            <w:r>
              <w:rPr>
                <w:rFonts w:hint="eastAsia" w:ascii="宋体" w:hAnsi="宋体" w:cs="宋体"/>
                <w:color w:val="auto"/>
                <w:szCs w:val="21"/>
                <w:highlight w:val="none"/>
              </w:rPr>
              <w:t>100KVA</w:t>
            </w:r>
          </w:p>
        </w:tc>
        <w:tc>
          <w:tcPr>
            <w:tcW w:w="668" w:type="dxa"/>
            <w:tcBorders>
              <w:tl2br w:val="nil"/>
              <w:tr2bl w:val="nil"/>
            </w:tcBorders>
            <w:vAlign w:val="center"/>
          </w:tcPr>
          <w:p w14:paraId="331F4ADA">
            <w:pPr>
              <w:jc w:val="center"/>
              <w:rPr>
                <w:rFonts w:ascii="宋体" w:hAnsi="宋体" w:cs="宋体"/>
                <w:color w:val="auto"/>
                <w:szCs w:val="21"/>
                <w:highlight w:val="none"/>
              </w:rPr>
            </w:pPr>
            <w:r>
              <w:rPr>
                <w:rFonts w:hint="eastAsia" w:ascii="宋体" w:hAnsi="宋体" w:cs="宋体"/>
                <w:color w:val="auto"/>
                <w:szCs w:val="21"/>
                <w:highlight w:val="none"/>
              </w:rPr>
              <w:t>1台</w:t>
            </w:r>
          </w:p>
        </w:tc>
        <w:tc>
          <w:tcPr>
            <w:tcW w:w="832" w:type="dxa"/>
            <w:tcBorders>
              <w:tl2br w:val="nil"/>
              <w:tr2bl w:val="nil"/>
            </w:tcBorders>
            <w:vAlign w:val="center"/>
          </w:tcPr>
          <w:p w14:paraId="7DFC26A8">
            <w:pPr>
              <w:jc w:val="center"/>
              <w:rPr>
                <w:rFonts w:ascii="宋体" w:hAnsi="宋体" w:cs="宋体"/>
                <w:color w:val="auto"/>
                <w:szCs w:val="21"/>
                <w:highlight w:val="none"/>
              </w:rPr>
            </w:pPr>
            <w:r>
              <w:rPr>
                <w:rFonts w:hint="eastAsia" w:ascii="宋体" w:hAnsi="宋体" w:cs="宋体"/>
                <w:color w:val="auto"/>
                <w:szCs w:val="21"/>
                <w:highlight w:val="none"/>
              </w:rPr>
              <w:t>76500</w:t>
            </w:r>
          </w:p>
        </w:tc>
        <w:tc>
          <w:tcPr>
            <w:tcW w:w="873" w:type="dxa"/>
            <w:tcBorders>
              <w:tl2br w:val="nil"/>
              <w:tr2bl w:val="nil"/>
            </w:tcBorders>
            <w:vAlign w:val="center"/>
          </w:tcPr>
          <w:p w14:paraId="56F7F79D">
            <w:pPr>
              <w:jc w:val="center"/>
              <w:rPr>
                <w:rFonts w:ascii="宋体" w:hAnsi="宋体" w:cs="宋体"/>
                <w:color w:val="auto"/>
                <w:szCs w:val="21"/>
                <w:highlight w:val="none"/>
              </w:rPr>
            </w:pPr>
            <w:r>
              <w:rPr>
                <w:rFonts w:hint="eastAsia" w:ascii="宋体" w:hAnsi="宋体" w:cs="宋体"/>
                <w:color w:val="auto"/>
                <w:szCs w:val="21"/>
                <w:highlight w:val="none"/>
              </w:rPr>
              <w:t>76500</w:t>
            </w:r>
          </w:p>
        </w:tc>
        <w:tc>
          <w:tcPr>
            <w:tcW w:w="1632" w:type="dxa"/>
            <w:tcBorders>
              <w:tl2br w:val="nil"/>
              <w:tr2bl w:val="nil"/>
            </w:tcBorders>
            <w:vAlign w:val="center"/>
          </w:tcPr>
          <w:p w14:paraId="4F579BF7">
            <w:pPr>
              <w:jc w:val="center"/>
              <w:rPr>
                <w:rFonts w:ascii="宋体" w:hAnsi="宋体" w:cs="宋体"/>
                <w:color w:val="auto"/>
                <w:szCs w:val="21"/>
                <w:highlight w:val="none"/>
              </w:rPr>
            </w:pPr>
            <w:r>
              <w:rPr>
                <w:rFonts w:hint="eastAsia" w:ascii="宋体" w:hAnsi="宋体" w:cs="宋体"/>
                <w:color w:val="auto"/>
                <w:szCs w:val="21"/>
                <w:highlight w:val="none"/>
              </w:rPr>
              <w:t>尺寸（mm）：440*850*1200</w:t>
            </w:r>
          </w:p>
          <w:p w14:paraId="4ECBB488">
            <w:pPr>
              <w:jc w:val="left"/>
              <w:rPr>
                <w:rFonts w:ascii="宋体" w:hAnsi="宋体" w:cs="宋体"/>
                <w:color w:val="auto"/>
                <w:szCs w:val="21"/>
                <w:highlight w:val="none"/>
              </w:rPr>
            </w:pPr>
          </w:p>
        </w:tc>
        <w:tc>
          <w:tcPr>
            <w:tcW w:w="907" w:type="dxa"/>
            <w:tcBorders>
              <w:tl2br w:val="nil"/>
              <w:tr2bl w:val="nil"/>
            </w:tcBorders>
            <w:vAlign w:val="center"/>
          </w:tcPr>
          <w:p w14:paraId="2ADC1DE7">
            <w:pPr>
              <w:jc w:val="left"/>
              <w:rPr>
                <w:rFonts w:ascii="宋体" w:hAnsi="宋体" w:cs="宋体"/>
                <w:color w:val="auto"/>
                <w:szCs w:val="21"/>
                <w:highlight w:val="none"/>
              </w:rPr>
            </w:pPr>
            <w:r>
              <w:rPr>
                <w:rFonts w:hint="eastAsia" w:ascii="宋体" w:hAnsi="宋体" w:cs="宋体"/>
                <w:color w:val="auto"/>
                <w:szCs w:val="21"/>
                <w:highlight w:val="none"/>
              </w:rPr>
              <w:t>160KG</w:t>
            </w:r>
          </w:p>
        </w:tc>
      </w:tr>
      <w:tr w14:paraId="722E57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7" w:hRule="atLeast"/>
          <w:jc w:val="center"/>
        </w:trPr>
        <w:tc>
          <w:tcPr>
            <w:tcW w:w="1142" w:type="dxa"/>
            <w:vMerge w:val="continue"/>
            <w:tcBorders>
              <w:tl2br w:val="nil"/>
              <w:tr2bl w:val="nil"/>
            </w:tcBorders>
            <w:vAlign w:val="center"/>
          </w:tcPr>
          <w:p w14:paraId="39703397">
            <w:pPr>
              <w:jc w:val="center"/>
              <w:rPr>
                <w:rFonts w:ascii="宋体" w:hAnsi="宋体" w:cs="宋体"/>
                <w:color w:val="auto"/>
                <w:szCs w:val="21"/>
                <w:highlight w:val="none"/>
              </w:rPr>
            </w:pPr>
          </w:p>
        </w:tc>
        <w:tc>
          <w:tcPr>
            <w:tcW w:w="1369" w:type="dxa"/>
            <w:tcBorders>
              <w:tl2br w:val="nil"/>
              <w:tr2bl w:val="nil"/>
            </w:tcBorders>
            <w:vAlign w:val="center"/>
          </w:tcPr>
          <w:p w14:paraId="5B70F468">
            <w:pPr>
              <w:jc w:val="center"/>
              <w:rPr>
                <w:rFonts w:ascii="宋体" w:hAnsi="宋体" w:cs="宋体"/>
                <w:color w:val="auto"/>
                <w:szCs w:val="21"/>
                <w:highlight w:val="none"/>
              </w:rPr>
            </w:pPr>
            <w:r>
              <w:rPr>
                <w:rFonts w:hint="eastAsia" w:ascii="宋体" w:hAnsi="宋体" w:cs="宋体"/>
                <w:color w:val="auto"/>
                <w:szCs w:val="21"/>
                <w:highlight w:val="none"/>
              </w:rPr>
              <w:t>蓄电池</w:t>
            </w:r>
          </w:p>
        </w:tc>
        <w:tc>
          <w:tcPr>
            <w:tcW w:w="1033" w:type="dxa"/>
            <w:tcBorders>
              <w:tl2br w:val="nil"/>
              <w:tr2bl w:val="nil"/>
            </w:tcBorders>
            <w:vAlign w:val="center"/>
          </w:tcPr>
          <w:p w14:paraId="5C1B73C4">
            <w:pPr>
              <w:jc w:val="center"/>
              <w:rPr>
                <w:rFonts w:ascii="宋体" w:hAnsi="宋体" w:cs="宋体"/>
                <w:color w:val="auto"/>
                <w:szCs w:val="21"/>
                <w:highlight w:val="none"/>
              </w:rPr>
            </w:pPr>
            <w:r>
              <w:rPr>
                <w:rFonts w:hint="eastAsia" w:ascii="宋体" w:hAnsi="宋体" w:cs="宋体"/>
                <w:color w:val="auto"/>
                <w:szCs w:val="21"/>
                <w:highlight w:val="none"/>
              </w:rPr>
              <w:t>易事特12V120AH</w:t>
            </w:r>
          </w:p>
        </w:tc>
        <w:tc>
          <w:tcPr>
            <w:tcW w:w="668" w:type="dxa"/>
            <w:tcBorders>
              <w:tl2br w:val="nil"/>
              <w:tr2bl w:val="nil"/>
            </w:tcBorders>
            <w:vAlign w:val="center"/>
          </w:tcPr>
          <w:p w14:paraId="125F7EC4">
            <w:pPr>
              <w:jc w:val="center"/>
              <w:rPr>
                <w:rFonts w:ascii="宋体" w:hAnsi="宋体" w:cs="宋体"/>
                <w:color w:val="auto"/>
                <w:szCs w:val="21"/>
                <w:highlight w:val="none"/>
              </w:rPr>
            </w:pPr>
            <w:r>
              <w:rPr>
                <w:rFonts w:hint="eastAsia" w:ascii="宋体" w:hAnsi="宋体" w:cs="宋体"/>
                <w:color w:val="auto"/>
                <w:szCs w:val="21"/>
                <w:highlight w:val="none"/>
              </w:rPr>
              <w:t>40节</w:t>
            </w:r>
          </w:p>
        </w:tc>
        <w:tc>
          <w:tcPr>
            <w:tcW w:w="832" w:type="dxa"/>
            <w:tcBorders>
              <w:tl2br w:val="nil"/>
              <w:tr2bl w:val="nil"/>
            </w:tcBorders>
            <w:vAlign w:val="center"/>
          </w:tcPr>
          <w:p w14:paraId="341F4E9E">
            <w:pPr>
              <w:jc w:val="center"/>
              <w:rPr>
                <w:rFonts w:ascii="宋体" w:hAnsi="宋体" w:cs="宋体"/>
                <w:color w:val="auto"/>
                <w:szCs w:val="21"/>
                <w:highlight w:val="none"/>
              </w:rPr>
            </w:pPr>
            <w:r>
              <w:rPr>
                <w:rFonts w:hint="eastAsia" w:ascii="宋体" w:hAnsi="宋体" w:cs="宋体"/>
                <w:color w:val="auto"/>
                <w:szCs w:val="21"/>
                <w:highlight w:val="none"/>
              </w:rPr>
              <w:t>1050</w:t>
            </w:r>
          </w:p>
        </w:tc>
        <w:tc>
          <w:tcPr>
            <w:tcW w:w="873" w:type="dxa"/>
            <w:tcBorders>
              <w:tl2br w:val="nil"/>
              <w:tr2bl w:val="nil"/>
            </w:tcBorders>
            <w:vAlign w:val="center"/>
          </w:tcPr>
          <w:p w14:paraId="39626C2D">
            <w:pPr>
              <w:jc w:val="center"/>
              <w:rPr>
                <w:rFonts w:ascii="宋体" w:hAnsi="宋体" w:cs="宋体"/>
                <w:color w:val="auto"/>
                <w:szCs w:val="21"/>
                <w:highlight w:val="none"/>
              </w:rPr>
            </w:pPr>
            <w:r>
              <w:rPr>
                <w:rFonts w:hint="eastAsia" w:ascii="宋体" w:hAnsi="宋体" w:cs="宋体"/>
                <w:color w:val="auto"/>
                <w:szCs w:val="21"/>
                <w:highlight w:val="none"/>
              </w:rPr>
              <w:t>42000</w:t>
            </w:r>
          </w:p>
        </w:tc>
        <w:tc>
          <w:tcPr>
            <w:tcW w:w="1632" w:type="dxa"/>
            <w:vMerge w:val="restart"/>
            <w:tcBorders>
              <w:tl2br w:val="nil"/>
              <w:tr2bl w:val="nil"/>
            </w:tcBorders>
            <w:vAlign w:val="center"/>
          </w:tcPr>
          <w:p w14:paraId="570D7597">
            <w:pPr>
              <w:jc w:val="left"/>
              <w:rPr>
                <w:rFonts w:ascii="宋体" w:hAnsi="宋体" w:cs="宋体"/>
                <w:color w:val="auto"/>
                <w:szCs w:val="21"/>
                <w:highlight w:val="none"/>
              </w:rPr>
            </w:pPr>
            <w:r>
              <w:rPr>
                <w:rFonts w:hint="eastAsia" w:ascii="宋体" w:hAnsi="宋体" w:cs="宋体"/>
                <w:color w:val="auto"/>
                <w:szCs w:val="21"/>
                <w:highlight w:val="none"/>
              </w:rPr>
              <w:t>每套</w:t>
            </w:r>
            <w:r>
              <w:rPr>
                <w:rFonts w:hint="eastAsia" w:ascii="宋体" w:hAnsi="宋体" w:cs="宋体"/>
                <w:color w:val="auto"/>
                <w:szCs w:val="21"/>
                <w:highlight w:val="none"/>
              </w:rPr>
              <w:t>柜子尺寸（mm）：960*460*1170</w:t>
            </w:r>
          </w:p>
          <w:p w14:paraId="50F95511">
            <w:pPr>
              <w:jc w:val="left"/>
              <w:rPr>
                <w:rFonts w:ascii="宋体" w:hAnsi="宋体" w:cs="宋体"/>
                <w:color w:val="auto"/>
                <w:szCs w:val="21"/>
                <w:highlight w:val="none"/>
              </w:rPr>
            </w:pPr>
          </w:p>
        </w:tc>
        <w:tc>
          <w:tcPr>
            <w:tcW w:w="907" w:type="dxa"/>
            <w:vMerge w:val="restart"/>
            <w:tcBorders>
              <w:tl2br w:val="nil"/>
              <w:tr2bl w:val="nil"/>
            </w:tcBorders>
            <w:vAlign w:val="center"/>
          </w:tcPr>
          <w:p w14:paraId="7155CCF3">
            <w:pPr>
              <w:jc w:val="left"/>
              <w:rPr>
                <w:rFonts w:ascii="宋体" w:hAnsi="宋体" w:cs="宋体"/>
                <w:color w:val="auto"/>
                <w:szCs w:val="21"/>
                <w:highlight w:val="none"/>
              </w:rPr>
            </w:pPr>
            <w:r>
              <w:rPr>
                <w:rFonts w:hint="eastAsia" w:ascii="宋体" w:hAnsi="宋体" w:cs="宋体"/>
                <w:color w:val="auto"/>
                <w:szCs w:val="21"/>
                <w:highlight w:val="none"/>
              </w:rPr>
              <w:t>1500KG</w:t>
            </w:r>
          </w:p>
        </w:tc>
      </w:tr>
      <w:tr w14:paraId="030AE2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0" w:hRule="atLeast"/>
          <w:jc w:val="center"/>
        </w:trPr>
        <w:tc>
          <w:tcPr>
            <w:tcW w:w="1142" w:type="dxa"/>
            <w:vMerge w:val="continue"/>
            <w:tcBorders>
              <w:tl2br w:val="nil"/>
              <w:tr2bl w:val="nil"/>
            </w:tcBorders>
            <w:vAlign w:val="center"/>
          </w:tcPr>
          <w:p w14:paraId="3DAF55FA">
            <w:pPr>
              <w:jc w:val="center"/>
              <w:rPr>
                <w:rFonts w:ascii="宋体" w:hAnsi="宋体" w:cs="宋体"/>
                <w:color w:val="auto"/>
                <w:szCs w:val="21"/>
                <w:highlight w:val="none"/>
              </w:rPr>
            </w:pPr>
          </w:p>
        </w:tc>
        <w:tc>
          <w:tcPr>
            <w:tcW w:w="1369" w:type="dxa"/>
            <w:tcBorders>
              <w:tl2br w:val="nil"/>
              <w:tr2bl w:val="nil"/>
            </w:tcBorders>
            <w:vAlign w:val="center"/>
          </w:tcPr>
          <w:p w14:paraId="6FB170A1">
            <w:pPr>
              <w:jc w:val="center"/>
              <w:rPr>
                <w:rFonts w:ascii="宋体" w:hAnsi="宋体" w:cs="宋体"/>
                <w:color w:val="auto"/>
                <w:szCs w:val="21"/>
                <w:highlight w:val="none"/>
              </w:rPr>
            </w:pPr>
            <w:r>
              <w:rPr>
                <w:rFonts w:hint="eastAsia" w:ascii="宋体" w:hAnsi="宋体" w:cs="宋体"/>
                <w:color w:val="auto"/>
                <w:szCs w:val="21"/>
                <w:highlight w:val="none"/>
              </w:rPr>
              <w:t>电池柜</w:t>
            </w:r>
          </w:p>
        </w:tc>
        <w:tc>
          <w:tcPr>
            <w:tcW w:w="1033" w:type="dxa"/>
            <w:tcBorders>
              <w:tl2br w:val="nil"/>
              <w:tr2bl w:val="nil"/>
            </w:tcBorders>
            <w:vAlign w:val="center"/>
          </w:tcPr>
          <w:p w14:paraId="10970762">
            <w:pPr>
              <w:jc w:val="center"/>
              <w:rPr>
                <w:rFonts w:ascii="宋体" w:hAnsi="宋体" w:cs="宋体"/>
                <w:color w:val="auto"/>
                <w:szCs w:val="21"/>
                <w:highlight w:val="none"/>
              </w:rPr>
            </w:pPr>
            <w:r>
              <w:rPr>
                <w:rFonts w:hint="eastAsia" w:ascii="宋体" w:hAnsi="宋体" w:cs="宋体"/>
                <w:color w:val="auto"/>
                <w:szCs w:val="21"/>
                <w:highlight w:val="none"/>
              </w:rPr>
              <w:t>A20</w:t>
            </w:r>
          </w:p>
        </w:tc>
        <w:tc>
          <w:tcPr>
            <w:tcW w:w="668" w:type="dxa"/>
            <w:tcBorders>
              <w:tl2br w:val="nil"/>
              <w:tr2bl w:val="nil"/>
            </w:tcBorders>
            <w:vAlign w:val="center"/>
          </w:tcPr>
          <w:p w14:paraId="0C9B8B24">
            <w:pPr>
              <w:jc w:val="center"/>
              <w:rPr>
                <w:rFonts w:ascii="宋体" w:hAnsi="宋体" w:cs="宋体"/>
                <w:color w:val="auto"/>
                <w:szCs w:val="21"/>
                <w:highlight w:val="none"/>
              </w:rPr>
            </w:pPr>
            <w:r>
              <w:rPr>
                <w:rFonts w:hint="eastAsia" w:ascii="宋体" w:hAnsi="宋体" w:cs="宋体"/>
                <w:color w:val="auto"/>
                <w:szCs w:val="21"/>
                <w:highlight w:val="none"/>
              </w:rPr>
              <w:t>2套</w:t>
            </w:r>
          </w:p>
        </w:tc>
        <w:tc>
          <w:tcPr>
            <w:tcW w:w="832" w:type="dxa"/>
            <w:tcBorders>
              <w:tl2br w:val="nil"/>
              <w:tr2bl w:val="nil"/>
            </w:tcBorders>
            <w:vAlign w:val="center"/>
          </w:tcPr>
          <w:p w14:paraId="0B7BC60E">
            <w:pPr>
              <w:jc w:val="center"/>
              <w:rPr>
                <w:rFonts w:ascii="宋体" w:hAnsi="宋体" w:cs="宋体"/>
                <w:color w:val="auto"/>
                <w:szCs w:val="21"/>
                <w:highlight w:val="none"/>
              </w:rPr>
            </w:pPr>
            <w:r>
              <w:rPr>
                <w:rFonts w:hint="eastAsia" w:ascii="宋体" w:hAnsi="宋体" w:cs="宋体"/>
                <w:color w:val="auto"/>
                <w:szCs w:val="21"/>
                <w:highlight w:val="none"/>
              </w:rPr>
              <w:t>650</w:t>
            </w:r>
          </w:p>
        </w:tc>
        <w:tc>
          <w:tcPr>
            <w:tcW w:w="873" w:type="dxa"/>
            <w:tcBorders>
              <w:tl2br w:val="nil"/>
              <w:tr2bl w:val="nil"/>
            </w:tcBorders>
            <w:vAlign w:val="center"/>
          </w:tcPr>
          <w:p w14:paraId="0A0485E6">
            <w:pPr>
              <w:jc w:val="center"/>
              <w:rPr>
                <w:rFonts w:ascii="宋体" w:hAnsi="宋体" w:cs="宋体"/>
                <w:color w:val="auto"/>
                <w:szCs w:val="21"/>
                <w:highlight w:val="none"/>
              </w:rPr>
            </w:pPr>
            <w:r>
              <w:rPr>
                <w:rFonts w:hint="eastAsia" w:ascii="宋体" w:hAnsi="宋体" w:cs="宋体"/>
                <w:color w:val="auto"/>
                <w:szCs w:val="21"/>
                <w:highlight w:val="none"/>
              </w:rPr>
              <w:t>1300</w:t>
            </w:r>
          </w:p>
        </w:tc>
        <w:tc>
          <w:tcPr>
            <w:tcW w:w="1632" w:type="dxa"/>
            <w:vMerge w:val="continue"/>
            <w:tcBorders>
              <w:tl2br w:val="nil"/>
              <w:tr2bl w:val="nil"/>
            </w:tcBorders>
            <w:vAlign w:val="center"/>
          </w:tcPr>
          <w:p w14:paraId="26833CD3">
            <w:pPr>
              <w:jc w:val="center"/>
              <w:rPr>
                <w:rFonts w:ascii="宋体" w:hAnsi="宋体" w:cs="宋体"/>
                <w:color w:val="auto"/>
                <w:szCs w:val="21"/>
                <w:highlight w:val="none"/>
              </w:rPr>
            </w:pPr>
          </w:p>
        </w:tc>
        <w:tc>
          <w:tcPr>
            <w:tcW w:w="907" w:type="dxa"/>
            <w:vMerge w:val="continue"/>
            <w:tcBorders>
              <w:tl2br w:val="nil"/>
              <w:tr2bl w:val="nil"/>
            </w:tcBorders>
            <w:vAlign w:val="center"/>
          </w:tcPr>
          <w:p w14:paraId="0780174F">
            <w:pPr>
              <w:jc w:val="center"/>
              <w:rPr>
                <w:rFonts w:ascii="宋体" w:hAnsi="宋体" w:cs="宋体"/>
                <w:color w:val="auto"/>
                <w:szCs w:val="21"/>
                <w:highlight w:val="none"/>
              </w:rPr>
            </w:pPr>
          </w:p>
        </w:tc>
      </w:tr>
      <w:tr w14:paraId="2CA5563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7" w:hRule="atLeast"/>
          <w:jc w:val="center"/>
        </w:trPr>
        <w:tc>
          <w:tcPr>
            <w:tcW w:w="1142" w:type="dxa"/>
            <w:vMerge w:val="continue"/>
            <w:tcBorders>
              <w:tl2br w:val="nil"/>
              <w:tr2bl w:val="nil"/>
            </w:tcBorders>
            <w:vAlign w:val="center"/>
          </w:tcPr>
          <w:p w14:paraId="1F26E2D5">
            <w:pPr>
              <w:jc w:val="center"/>
              <w:rPr>
                <w:rFonts w:ascii="宋体" w:hAnsi="宋体" w:cs="宋体"/>
                <w:color w:val="auto"/>
                <w:szCs w:val="21"/>
                <w:highlight w:val="none"/>
              </w:rPr>
            </w:pPr>
          </w:p>
        </w:tc>
        <w:tc>
          <w:tcPr>
            <w:tcW w:w="1369" w:type="dxa"/>
            <w:tcBorders>
              <w:tl2br w:val="nil"/>
              <w:tr2bl w:val="nil"/>
            </w:tcBorders>
            <w:vAlign w:val="center"/>
          </w:tcPr>
          <w:p w14:paraId="6C83363C">
            <w:pPr>
              <w:jc w:val="center"/>
              <w:rPr>
                <w:rFonts w:ascii="宋体" w:hAnsi="宋体" w:cs="宋体"/>
                <w:color w:val="auto"/>
                <w:szCs w:val="21"/>
                <w:highlight w:val="none"/>
              </w:rPr>
            </w:pPr>
            <w:r>
              <w:rPr>
                <w:rFonts w:hint="eastAsia" w:ascii="宋体" w:hAnsi="宋体" w:cs="宋体"/>
                <w:color w:val="auto"/>
                <w:szCs w:val="21"/>
                <w:highlight w:val="none"/>
              </w:rPr>
              <w:t>电池连接线及汇流箱</w:t>
            </w:r>
          </w:p>
        </w:tc>
        <w:tc>
          <w:tcPr>
            <w:tcW w:w="1033" w:type="dxa"/>
            <w:tcBorders>
              <w:tl2br w:val="nil"/>
              <w:tr2bl w:val="nil"/>
            </w:tcBorders>
            <w:vAlign w:val="center"/>
          </w:tcPr>
          <w:p w14:paraId="06D23DEC">
            <w:pPr>
              <w:jc w:val="center"/>
              <w:rPr>
                <w:rFonts w:ascii="宋体" w:hAnsi="宋体" w:cs="宋体"/>
                <w:color w:val="auto"/>
                <w:szCs w:val="21"/>
                <w:highlight w:val="none"/>
              </w:rPr>
            </w:pPr>
          </w:p>
        </w:tc>
        <w:tc>
          <w:tcPr>
            <w:tcW w:w="668" w:type="dxa"/>
            <w:tcBorders>
              <w:tl2br w:val="nil"/>
              <w:tr2bl w:val="nil"/>
            </w:tcBorders>
            <w:vAlign w:val="center"/>
          </w:tcPr>
          <w:p w14:paraId="2C15DB8B">
            <w:pPr>
              <w:jc w:val="center"/>
              <w:rPr>
                <w:rFonts w:ascii="宋体" w:hAnsi="宋体" w:cs="宋体"/>
                <w:color w:val="auto"/>
                <w:szCs w:val="21"/>
                <w:highlight w:val="none"/>
              </w:rPr>
            </w:pPr>
            <w:r>
              <w:rPr>
                <w:rFonts w:hint="eastAsia" w:ascii="宋体" w:hAnsi="宋体" w:cs="宋体"/>
                <w:color w:val="auto"/>
                <w:szCs w:val="21"/>
                <w:highlight w:val="none"/>
              </w:rPr>
              <w:t>1</w:t>
            </w:r>
          </w:p>
        </w:tc>
        <w:tc>
          <w:tcPr>
            <w:tcW w:w="832" w:type="dxa"/>
            <w:tcBorders>
              <w:tl2br w:val="nil"/>
              <w:tr2bl w:val="nil"/>
            </w:tcBorders>
            <w:vAlign w:val="center"/>
          </w:tcPr>
          <w:p w14:paraId="2144AC47">
            <w:pPr>
              <w:jc w:val="center"/>
              <w:rPr>
                <w:rFonts w:ascii="宋体" w:hAnsi="宋体" w:cs="宋体"/>
                <w:color w:val="auto"/>
                <w:szCs w:val="21"/>
                <w:highlight w:val="none"/>
              </w:rPr>
            </w:pPr>
            <w:r>
              <w:rPr>
                <w:rFonts w:hint="eastAsia" w:ascii="宋体" w:hAnsi="宋体" w:cs="宋体"/>
                <w:color w:val="auto"/>
                <w:szCs w:val="21"/>
                <w:highlight w:val="none"/>
              </w:rPr>
              <w:t>5000</w:t>
            </w:r>
          </w:p>
        </w:tc>
        <w:tc>
          <w:tcPr>
            <w:tcW w:w="873" w:type="dxa"/>
            <w:tcBorders>
              <w:tl2br w:val="nil"/>
              <w:tr2bl w:val="nil"/>
            </w:tcBorders>
            <w:vAlign w:val="center"/>
          </w:tcPr>
          <w:p w14:paraId="7D942574">
            <w:pPr>
              <w:jc w:val="center"/>
              <w:rPr>
                <w:rFonts w:ascii="宋体" w:hAnsi="宋体" w:cs="宋体"/>
                <w:color w:val="auto"/>
                <w:szCs w:val="21"/>
                <w:highlight w:val="none"/>
              </w:rPr>
            </w:pPr>
            <w:r>
              <w:rPr>
                <w:rFonts w:hint="eastAsia" w:ascii="宋体" w:hAnsi="宋体" w:cs="宋体"/>
                <w:color w:val="auto"/>
                <w:szCs w:val="21"/>
                <w:highlight w:val="none"/>
              </w:rPr>
              <w:t>5000</w:t>
            </w:r>
          </w:p>
        </w:tc>
        <w:tc>
          <w:tcPr>
            <w:tcW w:w="1632" w:type="dxa"/>
            <w:vMerge w:val="continue"/>
            <w:tcBorders>
              <w:tl2br w:val="nil"/>
              <w:tr2bl w:val="nil"/>
            </w:tcBorders>
            <w:vAlign w:val="center"/>
          </w:tcPr>
          <w:p w14:paraId="5B62182B">
            <w:pPr>
              <w:jc w:val="center"/>
              <w:rPr>
                <w:rFonts w:ascii="宋体" w:hAnsi="宋体" w:cs="宋体"/>
                <w:color w:val="auto"/>
                <w:szCs w:val="21"/>
                <w:highlight w:val="none"/>
              </w:rPr>
            </w:pPr>
          </w:p>
        </w:tc>
        <w:tc>
          <w:tcPr>
            <w:tcW w:w="907" w:type="dxa"/>
            <w:vMerge w:val="continue"/>
            <w:tcBorders>
              <w:tl2br w:val="nil"/>
              <w:tr2bl w:val="nil"/>
            </w:tcBorders>
            <w:vAlign w:val="center"/>
          </w:tcPr>
          <w:p w14:paraId="70BADE75">
            <w:pPr>
              <w:jc w:val="center"/>
              <w:rPr>
                <w:rFonts w:ascii="宋体" w:hAnsi="宋体" w:cs="宋体"/>
                <w:color w:val="auto"/>
                <w:szCs w:val="21"/>
                <w:highlight w:val="none"/>
              </w:rPr>
            </w:pPr>
          </w:p>
        </w:tc>
      </w:tr>
      <w:tr w14:paraId="58F421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5" w:hRule="atLeast"/>
          <w:jc w:val="center"/>
        </w:trPr>
        <w:tc>
          <w:tcPr>
            <w:tcW w:w="1142" w:type="dxa"/>
            <w:tcBorders>
              <w:tl2br w:val="nil"/>
              <w:tr2bl w:val="nil"/>
            </w:tcBorders>
            <w:vAlign w:val="center"/>
          </w:tcPr>
          <w:p w14:paraId="59F6A13B">
            <w:pPr>
              <w:jc w:val="center"/>
              <w:rPr>
                <w:rFonts w:ascii="宋体" w:hAnsi="宋体" w:cs="宋体"/>
                <w:color w:val="auto"/>
                <w:szCs w:val="21"/>
                <w:highlight w:val="none"/>
              </w:rPr>
            </w:pPr>
            <w:r>
              <w:rPr>
                <w:rFonts w:hint="eastAsia" w:ascii="宋体" w:hAnsi="宋体" w:cs="宋体"/>
                <w:color w:val="auto"/>
                <w:szCs w:val="21"/>
                <w:highlight w:val="none"/>
              </w:rPr>
              <w:t>输入、输出线缆等</w:t>
            </w:r>
          </w:p>
        </w:tc>
        <w:tc>
          <w:tcPr>
            <w:tcW w:w="1369" w:type="dxa"/>
            <w:tcBorders>
              <w:tl2br w:val="nil"/>
              <w:tr2bl w:val="nil"/>
            </w:tcBorders>
            <w:vAlign w:val="center"/>
          </w:tcPr>
          <w:p w14:paraId="16C5C79A">
            <w:pPr>
              <w:jc w:val="center"/>
              <w:rPr>
                <w:rFonts w:ascii="宋体" w:hAnsi="宋体" w:cs="宋体"/>
                <w:color w:val="auto"/>
                <w:szCs w:val="21"/>
                <w:highlight w:val="none"/>
              </w:rPr>
            </w:pPr>
          </w:p>
        </w:tc>
        <w:tc>
          <w:tcPr>
            <w:tcW w:w="1033" w:type="dxa"/>
            <w:tcBorders>
              <w:tl2br w:val="nil"/>
              <w:tr2bl w:val="nil"/>
            </w:tcBorders>
            <w:vAlign w:val="center"/>
          </w:tcPr>
          <w:p w14:paraId="088D3D8C">
            <w:pPr>
              <w:jc w:val="center"/>
              <w:rPr>
                <w:rFonts w:ascii="宋体" w:hAnsi="宋体" w:cs="宋体"/>
                <w:color w:val="auto"/>
                <w:szCs w:val="21"/>
                <w:highlight w:val="none"/>
              </w:rPr>
            </w:pPr>
          </w:p>
        </w:tc>
        <w:tc>
          <w:tcPr>
            <w:tcW w:w="668" w:type="dxa"/>
            <w:tcBorders>
              <w:tl2br w:val="nil"/>
              <w:tr2bl w:val="nil"/>
            </w:tcBorders>
            <w:vAlign w:val="center"/>
          </w:tcPr>
          <w:p w14:paraId="6F00FBB4">
            <w:pPr>
              <w:jc w:val="center"/>
              <w:rPr>
                <w:rFonts w:ascii="宋体" w:hAnsi="宋体" w:cs="宋体"/>
                <w:color w:val="auto"/>
                <w:szCs w:val="21"/>
                <w:highlight w:val="none"/>
              </w:rPr>
            </w:pPr>
          </w:p>
        </w:tc>
        <w:tc>
          <w:tcPr>
            <w:tcW w:w="832" w:type="dxa"/>
            <w:tcBorders>
              <w:tl2br w:val="nil"/>
              <w:tr2bl w:val="nil"/>
            </w:tcBorders>
            <w:vAlign w:val="center"/>
          </w:tcPr>
          <w:p w14:paraId="4960C08E">
            <w:pPr>
              <w:jc w:val="center"/>
              <w:rPr>
                <w:rFonts w:ascii="宋体" w:hAnsi="宋体" w:cs="宋体"/>
                <w:color w:val="auto"/>
                <w:szCs w:val="21"/>
                <w:highlight w:val="none"/>
              </w:rPr>
            </w:pPr>
          </w:p>
        </w:tc>
        <w:tc>
          <w:tcPr>
            <w:tcW w:w="873" w:type="dxa"/>
            <w:tcBorders>
              <w:tl2br w:val="nil"/>
              <w:tr2bl w:val="nil"/>
            </w:tcBorders>
            <w:vAlign w:val="center"/>
          </w:tcPr>
          <w:p w14:paraId="10B8A80C">
            <w:pPr>
              <w:jc w:val="center"/>
              <w:rPr>
                <w:rFonts w:ascii="宋体" w:hAnsi="宋体" w:cs="宋体"/>
                <w:color w:val="auto"/>
                <w:szCs w:val="21"/>
                <w:highlight w:val="none"/>
              </w:rPr>
            </w:pPr>
          </w:p>
        </w:tc>
        <w:tc>
          <w:tcPr>
            <w:tcW w:w="1632" w:type="dxa"/>
            <w:tcBorders>
              <w:tl2br w:val="nil"/>
              <w:tr2bl w:val="nil"/>
            </w:tcBorders>
            <w:vAlign w:val="center"/>
          </w:tcPr>
          <w:p w14:paraId="2DE9F769">
            <w:pPr>
              <w:jc w:val="center"/>
              <w:rPr>
                <w:rFonts w:ascii="宋体" w:hAnsi="宋体" w:cs="宋体"/>
                <w:color w:val="auto"/>
                <w:szCs w:val="21"/>
                <w:highlight w:val="none"/>
              </w:rPr>
            </w:pPr>
            <w:r>
              <w:rPr>
                <w:rFonts w:hint="eastAsia" w:ascii="宋体" w:hAnsi="宋体" w:cs="宋体"/>
                <w:color w:val="auto"/>
                <w:szCs w:val="21"/>
                <w:highlight w:val="none"/>
              </w:rPr>
              <w:t>确定摆放位置可预算</w:t>
            </w:r>
          </w:p>
        </w:tc>
        <w:tc>
          <w:tcPr>
            <w:tcW w:w="907" w:type="dxa"/>
            <w:tcBorders>
              <w:tl2br w:val="nil"/>
              <w:tr2bl w:val="nil"/>
            </w:tcBorders>
            <w:vAlign w:val="center"/>
          </w:tcPr>
          <w:p w14:paraId="37E9F2FA">
            <w:pPr>
              <w:jc w:val="center"/>
              <w:rPr>
                <w:rFonts w:ascii="宋体" w:hAnsi="宋体" w:cs="宋体"/>
                <w:color w:val="auto"/>
                <w:szCs w:val="21"/>
                <w:highlight w:val="none"/>
              </w:rPr>
            </w:pPr>
          </w:p>
        </w:tc>
      </w:tr>
      <w:tr w14:paraId="2D284F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5044" w:type="dxa"/>
            <w:gridSpan w:val="5"/>
            <w:tcBorders>
              <w:tl2br w:val="nil"/>
              <w:tr2bl w:val="nil"/>
            </w:tcBorders>
            <w:vAlign w:val="center"/>
          </w:tcPr>
          <w:p w14:paraId="1BA5CDEA">
            <w:pPr>
              <w:jc w:val="center"/>
              <w:rPr>
                <w:rFonts w:ascii="宋体" w:hAnsi="宋体" w:cs="宋体"/>
                <w:color w:val="auto"/>
                <w:szCs w:val="21"/>
                <w:highlight w:val="none"/>
              </w:rPr>
            </w:pPr>
            <w:r>
              <w:rPr>
                <w:rFonts w:hint="eastAsia" w:ascii="宋体" w:hAnsi="宋体" w:cs="宋体"/>
                <w:color w:val="auto"/>
                <w:szCs w:val="21"/>
                <w:highlight w:val="none"/>
              </w:rPr>
              <w:t>合计</w:t>
            </w:r>
          </w:p>
        </w:tc>
        <w:tc>
          <w:tcPr>
            <w:tcW w:w="873" w:type="dxa"/>
            <w:tcBorders>
              <w:tl2br w:val="nil"/>
              <w:tr2bl w:val="nil"/>
            </w:tcBorders>
            <w:vAlign w:val="center"/>
          </w:tcPr>
          <w:p w14:paraId="65FAFCE2">
            <w:pPr>
              <w:jc w:val="center"/>
              <w:rPr>
                <w:rFonts w:ascii="宋体" w:hAnsi="宋体" w:cs="宋体"/>
                <w:color w:val="auto"/>
                <w:szCs w:val="21"/>
                <w:highlight w:val="none"/>
              </w:rPr>
            </w:pPr>
            <w:r>
              <w:rPr>
                <w:rFonts w:hint="eastAsia" w:ascii="宋体" w:hAnsi="宋体" w:cs="宋体"/>
                <w:color w:val="auto"/>
                <w:szCs w:val="21"/>
                <w:highlight w:val="none"/>
              </w:rPr>
              <w:t>129600</w:t>
            </w:r>
          </w:p>
        </w:tc>
        <w:tc>
          <w:tcPr>
            <w:tcW w:w="1632" w:type="dxa"/>
            <w:tcBorders>
              <w:tl2br w:val="nil"/>
              <w:tr2bl w:val="nil"/>
            </w:tcBorders>
            <w:vAlign w:val="center"/>
          </w:tcPr>
          <w:p w14:paraId="7A5E97BB">
            <w:pPr>
              <w:jc w:val="center"/>
              <w:rPr>
                <w:rFonts w:ascii="宋体" w:hAnsi="宋体" w:cs="宋体"/>
                <w:color w:val="auto"/>
                <w:szCs w:val="21"/>
                <w:highlight w:val="none"/>
              </w:rPr>
            </w:pPr>
            <w:r>
              <w:rPr>
                <w:rFonts w:hint="eastAsia" w:ascii="宋体" w:hAnsi="宋体" w:cs="宋体"/>
                <w:color w:val="auto"/>
                <w:szCs w:val="21"/>
                <w:highlight w:val="none"/>
              </w:rPr>
              <w:t>约1.5平方</w:t>
            </w:r>
          </w:p>
        </w:tc>
        <w:tc>
          <w:tcPr>
            <w:tcW w:w="907" w:type="dxa"/>
            <w:tcBorders>
              <w:tl2br w:val="nil"/>
              <w:tr2bl w:val="nil"/>
            </w:tcBorders>
            <w:vAlign w:val="center"/>
          </w:tcPr>
          <w:p w14:paraId="5B82A29D">
            <w:pPr>
              <w:jc w:val="center"/>
              <w:rPr>
                <w:rFonts w:ascii="宋体" w:hAnsi="宋体" w:cs="宋体"/>
                <w:color w:val="auto"/>
                <w:szCs w:val="21"/>
                <w:highlight w:val="none"/>
              </w:rPr>
            </w:pPr>
            <w:r>
              <w:rPr>
                <w:rFonts w:hint="eastAsia" w:ascii="宋体" w:hAnsi="宋体" w:cs="宋体"/>
                <w:color w:val="auto"/>
                <w:szCs w:val="21"/>
                <w:highlight w:val="none"/>
              </w:rPr>
              <w:t>1660KG</w:t>
            </w:r>
          </w:p>
        </w:tc>
      </w:tr>
    </w:tbl>
    <w:p w14:paraId="06B7BD23">
      <w:pPr>
        <w:pStyle w:val="3"/>
        <w:spacing w:line="560" w:lineRule="exact"/>
        <w:ind w:left="210" w:firstLine="643"/>
        <w:rPr>
          <w:color w:val="auto"/>
          <w:highlight w:val="none"/>
        </w:rPr>
      </w:pPr>
      <w:bookmarkStart w:id="233" w:name="_Toc22834"/>
      <w:r>
        <w:rPr>
          <w:rFonts w:hint="eastAsia"/>
          <w:color w:val="auto"/>
          <w:highlight w:val="none"/>
        </w:rPr>
        <w:t>波峰焊配置方案</w:t>
      </w:r>
      <w:bookmarkEnd w:id="233"/>
    </w:p>
    <w:p w14:paraId="6EB1764E">
      <w:pP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约50KW时续航30分钟配置如下表：</w:t>
      </w:r>
    </w:p>
    <w:tbl>
      <w:tblPr>
        <w:tblStyle w:val="31"/>
        <w:tblW w:w="8456" w:type="dxa"/>
        <w:jc w:val="center"/>
        <w:tblBorders>
          <w:top w:val="single" w:color="auto" w:sz="4" w:space="0"/>
          <w:left w:val="single" w:color="auto" w:sz="4" w:space="0"/>
          <w:bottom w:val="single" w:color="auto" w:sz="4" w:space="0"/>
          <w:right w:val="single" w:color="auto" w:sz="4" w:space="0"/>
          <w:insideH w:val="dotted" w:color="auto" w:sz="4" w:space="0"/>
          <w:insideV w:val="dotted" w:color="auto" w:sz="4" w:space="0"/>
        </w:tblBorders>
        <w:tblLayout w:type="fixed"/>
        <w:tblCellMar>
          <w:top w:w="0" w:type="dxa"/>
          <w:left w:w="108" w:type="dxa"/>
          <w:bottom w:w="0" w:type="dxa"/>
          <w:right w:w="108" w:type="dxa"/>
        </w:tblCellMar>
      </w:tblPr>
      <w:tblGrid>
        <w:gridCol w:w="978"/>
        <w:gridCol w:w="1335"/>
        <w:gridCol w:w="1121"/>
        <w:gridCol w:w="620"/>
        <w:gridCol w:w="821"/>
        <w:gridCol w:w="1229"/>
        <w:gridCol w:w="1445"/>
        <w:gridCol w:w="907"/>
      </w:tblGrid>
      <w:tr w14:paraId="17499640">
        <w:tblPrEx>
          <w:tblBorders>
            <w:top w:val="single" w:color="auto" w:sz="4" w:space="0"/>
            <w:left w:val="single" w:color="auto" w:sz="4" w:space="0"/>
            <w:bottom w:val="single" w:color="auto" w:sz="4" w:space="0"/>
            <w:right w:val="single" w:color="auto" w:sz="4" w:space="0"/>
            <w:insideH w:val="dotted" w:color="auto" w:sz="4" w:space="0"/>
            <w:insideV w:val="dotted" w:color="auto" w:sz="4" w:space="0"/>
          </w:tblBorders>
          <w:tblCellMar>
            <w:top w:w="0" w:type="dxa"/>
            <w:left w:w="108" w:type="dxa"/>
            <w:bottom w:w="0" w:type="dxa"/>
            <w:right w:w="108" w:type="dxa"/>
          </w:tblCellMar>
        </w:tblPrEx>
        <w:trPr>
          <w:trHeight w:val="525" w:hRule="atLeast"/>
          <w:jc w:val="center"/>
        </w:trPr>
        <w:tc>
          <w:tcPr>
            <w:tcW w:w="978" w:type="dxa"/>
            <w:tcBorders>
              <w:tl2br w:val="nil"/>
              <w:tr2bl w:val="nil"/>
            </w:tcBorders>
            <w:vAlign w:val="center"/>
          </w:tcPr>
          <w:p w14:paraId="13978835">
            <w:pPr>
              <w:jc w:val="center"/>
              <w:rPr>
                <w:rFonts w:ascii="宋体" w:hAnsi="宋体" w:cs="宋体"/>
                <w:color w:val="auto"/>
                <w:szCs w:val="21"/>
                <w:highlight w:val="none"/>
              </w:rPr>
            </w:pPr>
            <w:r>
              <w:rPr>
                <w:rFonts w:hint="eastAsia" w:ascii="宋体" w:hAnsi="宋体" w:cs="宋体"/>
                <w:color w:val="auto"/>
                <w:szCs w:val="21"/>
                <w:highlight w:val="none"/>
              </w:rPr>
              <w:t>项目</w:t>
            </w:r>
          </w:p>
        </w:tc>
        <w:tc>
          <w:tcPr>
            <w:tcW w:w="1335" w:type="dxa"/>
            <w:tcBorders>
              <w:tl2br w:val="nil"/>
              <w:tr2bl w:val="nil"/>
            </w:tcBorders>
            <w:vAlign w:val="center"/>
          </w:tcPr>
          <w:p w14:paraId="1EFA61FD">
            <w:pPr>
              <w:jc w:val="center"/>
              <w:rPr>
                <w:rFonts w:ascii="宋体" w:hAnsi="宋体" w:cs="宋体"/>
                <w:color w:val="auto"/>
                <w:szCs w:val="21"/>
                <w:highlight w:val="none"/>
              </w:rPr>
            </w:pPr>
            <w:r>
              <w:rPr>
                <w:rFonts w:hint="eastAsia" w:ascii="宋体" w:hAnsi="宋体" w:cs="宋体"/>
                <w:color w:val="auto"/>
                <w:szCs w:val="21"/>
                <w:highlight w:val="none"/>
              </w:rPr>
              <w:t>名称</w:t>
            </w:r>
          </w:p>
        </w:tc>
        <w:tc>
          <w:tcPr>
            <w:tcW w:w="1121" w:type="dxa"/>
            <w:tcBorders>
              <w:tl2br w:val="nil"/>
              <w:tr2bl w:val="nil"/>
            </w:tcBorders>
            <w:vAlign w:val="center"/>
          </w:tcPr>
          <w:p w14:paraId="4F11F543">
            <w:pPr>
              <w:jc w:val="center"/>
              <w:rPr>
                <w:rFonts w:ascii="宋体" w:hAnsi="宋体" w:cs="宋体"/>
                <w:color w:val="auto"/>
                <w:szCs w:val="21"/>
                <w:highlight w:val="none"/>
              </w:rPr>
            </w:pPr>
            <w:r>
              <w:rPr>
                <w:rFonts w:hint="eastAsia" w:ascii="宋体" w:hAnsi="宋体" w:cs="宋体"/>
                <w:color w:val="auto"/>
                <w:szCs w:val="21"/>
                <w:highlight w:val="none"/>
              </w:rPr>
              <w:t>型号参数</w:t>
            </w:r>
          </w:p>
        </w:tc>
        <w:tc>
          <w:tcPr>
            <w:tcW w:w="620" w:type="dxa"/>
            <w:tcBorders>
              <w:tl2br w:val="nil"/>
              <w:tr2bl w:val="nil"/>
            </w:tcBorders>
            <w:vAlign w:val="center"/>
          </w:tcPr>
          <w:p w14:paraId="7A062132">
            <w:pPr>
              <w:jc w:val="center"/>
              <w:rPr>
                <w:rFonts w:ascii="宋体" w:hAnsi="宋体" w:cs="宋体"/>
                <w:color w:val="auto"/>
                <w:szCs w:val="21"/>
                <w:highlight w:val="none"/>
              </w:rPr>
            </w:pPr>
            <w:r>
              <w:rPr>
                <w:rFonts w:hint="eastAsia" w:ascii="宋体" w:hAnsi="宋体" w:cs="宋体"/>
                <w:color w:val="auto"/>
                <w:szCs w:val="21"/>
                <w:highlight w:val="none"/>
              </w:rPr>
              <w:t>数量</w:t>
            </w:r>
          </w:p>
        </w:tc>
        <w:tc>
          <w:tcPr>
            <w:tcW w:w="821" w:type="dxa"/>
            <w:tcBorders>
              <w:tl2br w:val="nil"/>
              <w:tr2bl w:val="nil"/>
            </w:tcBorders>
            <w:vAlign w:val="center"/>
          </w:tcPr>
          <w:p w14:paraId="35B99F07">
            <w:pPr>
              <w:jc w:val="center"/>
              <w:rPr>
                <w:rFonts w:ascii="宋体" w:hAnsi="宋体" w:cs="宋体"/>
                <w:color w:val="auto"/>
                <w:szCs w:val="21"/>
                <w:highlight w:val="none"/>
              </w:rPr>
            </w:pPr>
            <w:r>
              <w:rPr>
                <w:rFonts w:hint="eastAsia" w:ascii="宋体" w:hAnsi="宋体" w:cs="宋体"/>
                <w:color w:val="auto"/>
                <w:szCs w:val="21"/>
                <w:highlight w:val="none"/>
              </w:rPr>
              <w:t>单价</w:t>
            </w:r>
          </w:p>
        </w:tc>
        <w:tc>
          <w:tcPr>
            <w:tcW w:w="1229" w:type="dxa"/>
            <w:tcBorders>
              <w:tl2br w:val="nil"/>
              <w:tr2bl w:val="nil"/>
            </w:tcBorders>
            <w:vAlign w:val="center"/>
          </w:tcPr>
          <w:p w14:paraId="28A5F793">
            <w:pPr>
              <w:jc w:val="center"/>
              <w:rPr>
                <w:rFonts w:ascii="宋体" w:hAnsi="宋体" w:cs="宋体"/>
                <w:color w:val="auto"/>
                <w:szCs w:val="21"/>
                <w:highlight w:val="none"/>
              </w:rPr>
            </w:pPr>
            <w:r>
              <w:rPr>
                <w:rFonts w:hint="eastAsia" w:ascii="宋体" w:hAnsi="宋体" w:cs="宋体"/>
                <w:color w:val="auto"/>
                <w:szCs w:val="21"/>
                <w:highlight w:val="none"/>
              </w:rPr>
              <w:t>金额（元）</w:t>
            </w:r>
          </w:p>
        </w:tc>
        <w:tc>
          <w:tcPr>
            <w:tcW w:w="1445" w:type="dxa"/>
            <w:tcBorders>
              <w:tl2br w:val="nil"/>
              <w:tr2bl w:val="nil"/>
            </w:tcBorders>
            <w:vAlign w:val="center"/>
          </w:tcPr>
          <w:p w14:paraId="26B0F5CF">
            <w:pPr>
              <w:jc w:val="center"/>
              <w:rPr>
                <w:rFonts w:ascii="宋体" w:hAnsi="宋体" w:cs="宋体"/>
                <w:color w:val="auto"/>
                <w:szCs w:val="21"/>
                <w:highlight w:val="none"/>
              </w:rPr>
            </w:pPr>
            <w:r>
              <w:rPr>
                <w:rFonts w:hint="eastAsia" w:ascii="宋体" w:hAnsi="宋体" w:cs="宋体"/>
                <w:color w:val="auto"/>
                <w:szCs w:val="21"/>
                <w:highlight w:val="none"/>
              </w:rPr>
              <w:t>最小占地面积</w:t>
            </w:r>
          </w:p>
        </w:tc>
        <w:tc>
          <w:tcPr>
            <w:tcW w:w="907" w:type="dxa"/>
            <w:tcBorders>
              <w:tl2br w:val="nil"/>
              <w:tr2bl w:val="nil"/>
            </w:tcBorders>
            <w:vAlign w:val="center"/>
          </w:tcPr>
          <w:p w14:paraId="3F3CC6D1">
            <w:pPr>
              <w:jc w:val="center"/>
              <w:rPr>
                <w:rFonts w:ascii="宋体" w:hAnsi="宋体" w:cs="宋体"/>
                <w:color w:val="auto"/>
                <w:szCs w:val="21"/>
                <w:highlight w:val="none"/>
              </w:rPr>
            </w:pPr>
            <w:r>
              <w:rPr>
                <w:rFonts w:hint="eastAsia" w:ascii="宋体" w:hAnsi="宋体" w:cs="宋体"/>
                <w:color w:val="auto"/>
                <w:szCs w:val="21"/>
                <w:highlight w:val="none"/>
              </w:rPr>
              <w:t>重量</w:t>
            </w:r>
          </w:p>
        </w:tc>
      </w:tr>
      <w:tr w14:paraId="5D599DE5">
        <w:tblPrEx>
          <w:tblBorders>
            <w:top w:val="single" w:color="auto" w:sz="4" w:space="0"/>
            <w:left w:val="single" w:color="auto" w:sz="4" w:space="0"/>
            <w:bottom w:val="single" w:color="auto" w:sz="4" w:space="0"/>
            <w:right w:val="single" w:color="auto" w:sz="4" w:space="0"/>
            <w:insideH w:val="dotted" w:color="auto" w:sz="4" w:space="0"/>
            <w:insideV w:val="dotted" w:color="auto" w:sz="4" w:space="0"/>
          </w:tblBorders>
          <w:tblCellMar>
            <w:top w:w="0" w:type="dxa"/>
            <w:left w:w="108" w:type="dxa"/>
            <w:bottom w:w="0" w:type="dxa"/>
            <w:right w:w="108" w:type="dxa"/>
          </w:tblCellMar>
        </w:tblPrEx>
        <w:trPr>
          <w:trHeight w:val="927" w:hRule="atLeast"/>
          <w:jc w:val="center"/>
        </w:trPr>
        <w:tc>
          <w:tcPr>
            <w:tcW w:w="978" w:type="dxa"/>
            <w:vMerge w:val="restart"/>
            <w:tcBorders>
              <w:tl2br w:val="nil"/>
              <w:tr2bl w:val="nil"/>
            </w:tcBorders>
            <w:vAlign w:val="center"/>
          </w:tcPr>
          <w:p w14:paraId="521BB6CC">
            <w:pPr>
              <w:jc w:val="center"/>
              <w:rPr>
                <w:rFonts w:ascii="宋体" w:hAnsi="宋体" w:cs="宋体"/>
                <w:color w:val="auto"/>
                <w:szCs w:val="21"/>
                <w:highlight w:val="none"/>
              </w:rPr>
            </w:pPr>
            <w:r>
              <w:rPr>
                <w:rFonts w:hint="eastAsia" w:ascii="宋体" w:hAnsi="宋体" w:cs="宋体"/>
                <w:color w:val="auto"/>
                <w:szCs w:val="21"/>
                <w:highlight w:val="none"/>
              </w:rPr>
              <w:t>UPS电源系统</w:t>
            </w:r>
          </w:p>
        </w:tc>
        <w:tc>
          <w:tcPr>
            <w:tcW w:w="1335" w:type="dxa"/>
            <w:tcBorders>
              <w:tl2br w:val="nil"/>
              <w:tr2bl w:val="nil"/>
            </w:tcBorders>
            <w:vAlign w:val="center"/>
          </w:tcPr>
          <w:p w14:paraId="653C2729">
            <w:pPr>
              <w:jc w:val="center"/>
              <w:rPr>
                <w:rFonts w:ascii="宋体" w:hAnsi="宋体" w:cs="宋体"/>
                <w:color w:val="auto"/>
                <w:szCs w:val="21"/>
                <w:highlight w:val="none"/>
              </w:rPr>
            </w:pPr>
            <w:r>
              <w:rPr>
                <w:rFonts w:hint="eastAsia" w:ascii="宋体" w:hAnsi="宋体" w:cs="宋体"/>
                <w:color w:val="auto"/>
                <w:szCs w:val="21"/>
                <w:highlight w:val="none"/>
              </w:rPr>
              <w:t>UPS主机</w:t>
            </w:r>
          </w:p>
        </w:tc>
        <w:tc>
          <w:tcPr>
            <w:tcW w:w="1121" w:type="dxa"/>
            <w:tcBorders>
              <w:tl2br w:val="nil"/>
              <w:tr2bl w:val="nil"/>
            </w:tcBorders>
            <w:vAlign w:val="center"/>
          </w:tcPr>
          <w:p w14:paraId="423C44DE">
            <w:pPr>
              <w:jc w:val="center"/>
              <w:rPr>
                <w:rFonts w:ascii="宋体" w:hAnsi="宋体" w:cs="宋体"/>
                <w:color w:val="auto"/>
                <w:szCs w:val="21"/>
                <w:highlight w:val="none"/>
              </w:rPr>
            </w:pPr>
            <w:r>
              <w:rPr>
                <w:rFonts w:hint="eastAsia" w:ascii="宋体" w:hAnsi="宋体" w:cs="宋体"/>
                <w:color w:val="auto"/>
                <w:szCs w:val="21"/>
                <w:highlight w:val="none"/>
              </w:rPr>
              <w:t>易事特EA99100</w:t>
            </w:r>
          </w:p>
          <w:p w14:paraId="0FDF94EF">
            <w:pPr>
              <w:jc w:val="center"/>
              <w:rPr>
                <w:rFonts w:ascii="宋体" w:hAnsi="宋体" w:cs="宋体"/>
                <w:color w:val="auto"/>
                <w:szCs w:val="21"/>
                <w:highlight w:val="none"/>
              </w:rPr>
            </w:pPr>
            <w:r>
              <w:rPr>
                <w:rFonts w:hint="eastAsia" w:ascii="宋体" w:hAnsi="宋体" w:cs="宋体"/>
                <w:color w:val="auto"/>
                <w:szCs w:val="21"/>
                <w:highlight w:val="none"/>
              </w:rPr>
              <w:t>100KVA</w:t>
            </w:r>
          </w:p>
        </w:tc>
        <w:tc>
          <w:tcPr>
            <w:tcW w:w="620" w:type="dxa"/>
            <w:tcBorders>
              <w:tl2br w:val="nil"/>
              <w:tr2bl w:val="nil"/>
            </w:tcBorders>
            <w:vAlign w:val="center"/>
          </w:tcPr>
          <w:p w14:paraId="4FABB0C6">
            <w:pPr>
              <w:jc w:val="center"/>
              <w:rPr>
                <w:rFonts w:ascii="宋体" w:hAnsi="宋体" w:cs="宋体"/>
                <w:color w:val="auto"/>
                <w:szCs w:val="21"/>
                <w:highlight w:val="none"/>
              </w:rPr>
            </w:pPr>
            <w:r>
              <w:rPr>
                <w:rFonts w:hint="eastAsia" w:ascii="宋体" w:hAnsi="宋体" w:cs="宋体"/>
                <w:color w:val="auto"/>
                <w:szCs w:val="21"/>
                <w:highlight w:val="none"/>
              </w:rPr>
              <w:t>1台</w:t>
            </w:r>
          </w:p>
        </w:tc>
        <w:tc>
          <w:tcPr>
            <w:tcW w:w="821" w:type="dxa"/>
            <w:tcBorders>
              <w:tl2br w:val="nil"/>
              <w:tr2bl w:val="nil"/>
            </w:tcBorders>
            <w:vAlign w:val="center"/>
          </w:tcPr>
          <w:p w14:paraId="327DC98E">
            <w:pPr>
              <w:jc w:val="center"/>
              <w:rPr>
                <w:rFonts w:ascii="宋体" w:hAnsi="宋体" w:cs="宋体"/>
                <w:color w:val="auto"/>
                <w:szCs w:val="21"/>
                <w:highlight w:val="none"/>
              </w:rPr>
            </w:pPr>
            <w:r>
              <w:rPr>
                <w:rFonts w:hint="eastAsia" w:ascii="宋体" w:hAnsi="宋体" w:cs="宋体"/>
                <w:color w:val="auto"/>
                <w:szCs w:val="21"/>
                <w:highlight w:val="none"/>
              </w:rPr>
              <w:t>76500</w:t>
            </w:r>
          </w:p>
        </w:tc>
        <w:tc>
          <w:tcPr>
            <w:tcW w:w="1229" w:type="dxa"/>
            <w:tcBorders>
              <w:tl2br w:val="nil"/>
              <w:tr2bl w:val="nil"/>
            </w:tcBorders>
            <w:vAlign w:val="center"/>
          </w:tcPr>
          <w:p w14:paraId="5EABECA8">
            <w:pPr>
              <w:jc w:val="center"/>
              <w:rPr>
                <w:rFonts w:ascii="宋体" w:hAnsi="宋体" w:cs="宋体"/>
                <w:color w:val="auto"/>
                <w:szCs w:val="21"/>
                <w:highlight w:val="none"/>
              </w:rPr>
            </w:pPr>
            <w:r>
              <w:rPr>
                <w:rFonts w:hint="eastAsia" w:ascii="宋体" w:hAnsi="宋体" w:cs="宋体"/>
                <w:color w:val="auto"/>
                <w:szCs w:val="21"/>
                <w:highlight w:val="none"/>
              </w:rPr>
              <w:t>76500</w:t>
            </w:r>
          </w:p>
        </w:tc>
        <w:tc>
          <w:tcPr>
            <w:tcW w:w="1445" w:type="dxa"/>
            <w:tcBorders>
              <w:tl2br w:val="nil"/>
              <w:tr2bl w:val="nil"/>
            </w:tcBorders>
            <w:vAlign w:val="center"/>
          </w:tcPr>
          <w:p w14:paraId="164DF844">
            <w:pPr>
              <w:jc w:val="center"/>
              <w:rPr>
                <w:rFonts w:ascii="宋体" w:hAnsi="宋体" w:cs="宋体"/>
                <w:color w:val="auto"/>
                <w:szCs w:val="21"/>
                <w:highlight w:val="none"/>
              </w:rPr>
            </w:pPr>
            <w:r>
              <w:rPr>
                <w:rFonts w:hint="eastAsia" w:ascii="宋体" w:hAnsi="宋体" w:cs="宋体"/>
                <w:color w:val="auto"/>
                <w:szCs w:val="21"/>
                <w:highlight w:val="none"/>
              </w:rPr>
              <w:t>尺寸（mm）：440*850*1200</w:t>
            </w:r>
          </w:p>
          <w:p w14:paraId="6FCDBCF4">
            <w:pPr>
              <w:jc w:val="left"/>
              <w:rPr>
                <w:rFonts w:ascii="宋体" w:hAnsi="宋体" w:cs="宋体"/>
                <w:color w:val="auto"/>
                <w:szCs w:val="21"/>
                <w:highlight w:val="none"/>
              </w:rPr>
            </w:pPr>
          </w:p>
        </w:tc>
        <w:tc>
          <w:tcPr>
            <w:tcW w:w="907" w:type="dxa"/>
            <w:tcBorders>
              <w:tl2br w:val="nil"/>
              <w:tr2bl w:val="nil"/>
            </w:tcBorders>
            <w:vAlign w:val="center"/>
          </w:tcPr>
          <w:p w14:paraId="583ACF34">
            <w:pPr>
              <w:jc w:val="left"/>
              <w:rPr>
                <w:rFonts w:ascii="宋体" w:hAnsi="宋体" w:cs="宋体"/>
                <w:color w:val="auto"/>
                <w:szCs w:val="21"/>
                <w:highlight w:val="none"/>
              </w:rPr>
            </w:pPr>
            <w:r>
              <w:rPr>
                <w:rFonts w:hint="eastAsia" w:ascii="宋体" w:hAnsi="宋体" w:cs="宋体"/>
                <w:color w:val="auto"/>
                <w:szCs w:val="21"/>
                <w:highlight w:val="none"/>
              </w:rPr>
              <w:t>160KG</w:t>
            </w:r>
          </w:p>
        </w:tc>
      </w:tr>
      <w:tr w14:paraId="0A8D1CEE">
        <w:tblPrEx>
          <w:tblBorders>
            <w:top w:val="single" w:color="auto" w:sz="4" w:space="0"/>
            <w:left w:val="single" w:color="auto" w:sz="4" w:space="0"/>
            <w:bottom w:val="single" w:color="auto" w:sz="4" w:space="0"/>
            <w:right w:val="single" w:color="auto" w:sz="4" w:space="0"/>
            <w:insideH w:val="dotted" w:color="auto" w:sz="4" w:space="0"/>
            <w:insideV w:val="dotted" w:color="auto" w:sz="4" w:space="0"/>
          </w:tblBorders>
          <w:tblCellMar>
            <w:top w:w="0" w:type="dxa"/>
            <w:left w:w="108" w:type="dxa"/>
            <w:bottom w:w="0" w:type="dxa"/>
            <w:right w:w="108" w:type="dxa"/>
          </w:tblCellMar>
        </w:tblPrEx>
        <w:trPr>
          <w:trHeight w:val="622" w:hRule="atLeast"/>
          <w:jc w:val="center"/>
        </w:trPr>
        <w:tc>
          <w:tcPr>
            <w:tcW w:w="978" w:type="dxa"/>
            <w:vMerge w:val="continue"/>
            <w:tcBorders>
              <w:tl2br w:val="nil"/>
              <w:tr2bl w:val="nil"/>
            </w:tcBorders>
            <w:vAlign w:val="center"/>
          </w:tcPr>
          <w:p w14:paraId="4E62760B">
            <w:pPr>
              <w:jc w:val="center"/>
              <w:rPr>
                <w:rFonts w:ascii="宋体" w:hAnsi="宋体" w:cs="宋体"/>
                <w:color w:val="auto"/>
                <w:szCs w:val="21"/>
                <w:highlight w:val="none"/>
              </w:rPr>
            </w:pPr>
          </w:p>
        </w:tc>
        <w:tc>
          <w:tcPr>
            <w:tcW w:w="1335" w:type="dxa"/>
            <w:tcBorders>
              <w:tl2br w:val="nil"/>
              <w:tr2bl w:val="nil"/>
            </w:tcBorders>
            <w:vAlign w:val="center"/>
          </w:tcPr>
          <w:p w14:paraId="48FF598C">
            <w:pPr>
              <w:jc w:val="center"/>
              <w:rPr>
                <w:rFonts w:ascii="宋体" w:hAnsi="宋体" w:cs="宋体"/>
                <w:color w:val="auto"/>
                <w:szCs w:val="21"/>
                <w:highlight w:val="none"/>
              </w:rPr>
            </w:pPr>
            <w:r>
              <w:rPr>
                <w:rFonts w:hint="eastAsia" w:ascii="宋体" w:hAnsi="宋体" w:cs="宋体"/>
                <w:color w:val="auto"/>
                <w:szCs w:val="21"/>
                <w:highlight w:val="none"/>
              </w:rPr>
              <w:t>蓄电池</w:t>
            </w:r>
          </w:p>
        </w:tc>
        <w:tc>
          <w:tcPr>
            <w:tcW w:w="1121" w:type="dxa"/>
            <w:tcBorders>
              <w:tl2br w:val="nil"/>
              <w:tr2bl w:val="nil"/>
            </w:tcBorders>
            <w:vAlign w:val="center"/>
          </w:tcPr>
          <w:p w14:paraId="7E14772E">
            <w:pPr>
              <w:jc w:val="center"/>
              <w:rPr>
                <w:rFonts w:ascii="宋体" w:hAnsi="宋体" w:cs="宋体"/>
                <w:color w:val="auto"/>
                <w:szCs w:val="21"/>
                <w:highlight w:val="none"/>
              </w:rPr>
            </w:pPr>
            <w:r>
              <w:rPr>
                <w:rFonts w:hint="eastAsia" w:ascii="宋体" w:hAnsi="宋体" w:cs="宋体"/>
                <w:color w:val="auto"/>
                <w:szCs w:val="21"/>
                <w:highlight w:val="none"/>
              </w:rPr>
              <w:t>易事特12V120AH</w:t>
            </w:r>
          </w:p>
        </w:tc>
        <w:tc>
          <w:tcPr>
            <w:tcW w:w="620" w:type="dxa"/>
            <w:tcBorders>
              <w:tl2br w:val="nil"/>
              <w:tr2bl w:val="nil"/>
            </w:tcBorders>
            <w:vAlign w:val="center"/>
          </w:tcPr>
          <w:p w14:paraId="4BDBE4A6">
            <w:pPr>
              <w:jc w:val="center"/>
              <w:rPr>
                <w:rFonts w:ascii="宋体" w:hAnsi="宋体" w:cs="宋体"/>
                <w:color w:val="auto"/>
                <w:szCs w:val="21"/>
                <w:highlight w:val="none"/>
              </w:rPr>
            </w:pPr>
            <w:r>
              <w:rPr>
                <w:rFonts w:hint="eastAsia" w:ascii="宋体" w:hAnsi="宋体" w:cs="宋体"/>
                <w:color w:val="auto"/>
                <w:szCs w:val="21"/>
                <w:highlight w:val="none"/>
              </w:rPr>
              <w:t>40节</w:t>
            </w:r>
          </w:p>
        </w:tc>
        <w:tc>
          <w:tcPr>
            <w:tcW w:w="821" w:type="dxa"/>
            <w:tcBorders>
              <w:tl2br w:val="nil"/>
              <w:tr2bl w:val="nil"/>
            </w:tcBorders>
            <w:vAlign w:val="center"/>
          </w:tcPr>
          <w:p w14:paraId="057BAC76">
            <w:pPr>
              <w:jc w:val="center"/>
              <w:rPr>
                <w:rFonts w:ascii="宋体" w:hAnsi="宋体" w:cs="宋体"/>
                <w:color w:val="auto"/>
                <w:szCs w:val="21"/>
                <w:highlight w:val="none"/>
              </w:rPr>
            </w:pPr>
            <w:r>
              <w:rPr>
                <w:rFonts w:hint="eastAsia" w:ascii="宋体" w:hAnsi="宋体" w:cs="宋体"/>
                <w:color w:val="auto"/>
                <w:szCs w:val="21"/>
                <w:highlight w:val="none"/>
              </w:rPr>
              <w:t>1050</w:t>
            </w:r>
          </w:p>
        </w:tc>
        <w:tc>
          <w:tcPr>
            <w:tcW w:w="1229" w:type="dxa"/>
            <w:tcBorders>
              <w:tl2br w:val="nil"/>
              <w:tr2bl w:val="nil"/>
            </w:tcBorders>
            <w:vAlign w:val="center"/>
          </w:tcPr>
          <w:p w14:paraId="1A45F4D6">
            <w:pPr>
              <w:jc w:val="center"/>
              <w:rPr>
                <w:rFonts w:ascii="宋体" w:hAnsi="宋体" w:cs="宋体"/>
                <w:color w:val="auto"/>
                <w:szCs w:val="21"/>
                <w:highlight w:val="none"/>
              </w:rPr>
            </w:pPr>
            <w:r>
              <w:rPr>
                <w:rFonts w:hint="eastAsia" w:ascii="宋体" w:hAnsi="宋体" w:cs="宋体"/>
                <w:color w:val="auto"/>
                <w:szCs w:val="21"/>
                <w:highlight w:val="none"/>
              </w:rPr>
              <w:t>42000</w:t>
            </w:r>
          </w:p>
        </w:tc>
        <w:tc>
          <w:tcPr>
            <w:tcW w:w="1445" w:type="dxa"/>
            <w:vMerge w:val="restart"/>
            <w:tcBorders>
              <w:tl2br w:val="nil"/>
              <w:tr2bl w:val="nil"/>
            </w:tcBorders>
            <w:vAlign w:val="center"/>
          </w:tcPr>
          <w:p w14:paraId="3133229F">
            <w:pPr>
              <w:jc w:val="left"/>
              <w:rPr>
                <w:rFonts w:ascii="宋体" w:hAnsi="宋体" w:cs="宋体"/>
                <w:color w:val="auto"/>
                <w:szCs w:val="21"/>
                <w:highlight w:val="none"/>
              </w:rPr>
            </w:pPr>
            <w:r>
              <w:rPr>
                <w:rFonts w:hint="eastAsia" w:ascii="宋体" w:hAnsi="宋体" w:cs="宋体"/>
                <w:color w:val="auto"/>
                <w:szCs w:val="21"/>
                <w:highlight w:val="none"/>
              </w:rPr>
              <w:t>每套</w:t>
            </w:r>
            <w:r>
              <w:rPr>
                <w:rFonts w:hint="eastAsia" w:ascii="宋体" w:hAnsi="宋体" w:cs="宋体"/>
                <w:color w:val="auto"/>
                <w:szCs w:val="21"/>
                <w:highlight w:val="none"/>
              </w:rPr>
              <w:t>柜子尺寸（mm）：960*460*1170</w:t>
            </w:r>
          </w:p>
          <w:p w14:paraId="01AA2D95">
            <w:pPr>
              <w:jc w:val="left"/>
              <w:rPr>
                <w:rFonts w:ascii="宋体" w:hAnsi="宋体" w:cs="宋体"/>
                <w:color w:val="auto"/>
                <w:szCs w:val="21"/>
                <w:highlight w:val="none"/>
              </w:rPr>
            </w:pPr>
          </w:p>
        </w:tc>
        <w:tc>
          <w:tcPr>
            <w:tcW w:w="907" w:type="dxa"/>
            <w:vMerge w:val="restart"/>
            <w:tcBorders>
              <w:tl2br w:val="nil"/>
              <w:tr2bl w:val="nil"/>
            </w:tcBorders>
            <w:vAlign w:val="center"/>
          </w:tcPr>
          <w:p w14:paraId="71ECAED8">
            <w:pPr>
              <w:jc w:val="left"/>
              <w:rPr>
                <w:rFonts w:ascii="宋体" w:hAnsi="宋体" w:cs="宋体"/>
                <w:color w:val="auto"/>
                <w:szCs w:val="21"/>
                <w:highlight w:val="none"/>
              </w:rPr>
            </w:pPr>
            <w:r>
              <w:rPr>
                <w:rFonts w:hint="eastAsia" w:ascii="宋体" w:hAnsi="宋体" w:cs="宋体"/>
                <w:color w:val="auto"/>
                <w:szCs w:val="21"/>
                <w:highlight w:val="none"/>
              </w:rPr>
              <w:t>1500KG</w:t>
            </w:r>
          </w:p>
        </w:tc>
      </w:tr>
      <w:tr w14:paraId="44629335">
        <w:tblPrEx>
          <w:tblBorders>
            <w:top w:val="single" w:color="auto" w:sz="4" w:space="0"/>
            <w:left w:val="single" w:color="auto" w:sz="4" w:space="0"/>
            <w:bottom w:val="single" w:color="auto" w:sz="4" w:space="0"/>
            <w:right w:val="single" w:color="auto" w:sz="4" w:space="0"/>
            <w:insideH w:val="dotted" w:color="auto" w:sz="4" w:space="0"/>
            <w:insideV w:val="dotted" w:color="auto" w:sz="4" w:space="0"/>
          </w:tblBorders>
          <w:tblCellMar>
            <w:top w:w="0" w:type="dxa"/>
            <w:left w:w="108" w:type="dxa"/>
            <w:bottom w:w="0" w:type="dxa"/>
            <w:right w:w="108" w:type="dxa"/>
          </w:tblCellMar>
        </w:tblPrEx>
        <w:trPr>
          <w:trHeight w:val="533" w:hRule="atLeast"/>
          <w:jc w:val="center"/>
        </w:trPr>
        <w:tc>
          <w:tcPr>
            <w:tcW w:w="978" w:type="dxa"/>
            <w:vMerge w:val="continue"/>
            <w:tcBorders>
              <w:tl2br w:val="nil"/>
              <w:tr2bl w:val="nil"/>
            </w:tcBorders>
            <w:vAlign w:val="center"/>
          </w:tcPr>
          <w:p w14:paraId="726F3F8C">
            <w:pPr>
              <w:jc w:val="center"/>
              <w:rPr>
                <w:rFonts w:ascii="宋体" w:hAnsi="宋体" w:cs="宋体"/>
                <w:color w:val="auto"/>
                <w:szCs w:val="21"/>
                <w:highlight w:val="none"/>
              </w:rPr>
            </w:pPr>
          </w:p>
        </w:tc>
        <w:tc>
          <w:tcPr>
            <w:tcW w:w="1335" w:type="dxa"/>
            <w:tcBorders>
              <w:tl2br w:val="nil"/>
              <w:tr2bl w:val="nil"/>
            </w:tcBorders>
            <w:vAlign w:val="center"/>
          </w:tcPr>
          <w:p w14:paraId="300F8B5D">
            <w:pPr>
              <w:jc w:val="center"/>
              <w:rPr>
                <w:rFonts w:ascii="宋体" w:hAnsi="宋体" w:cs="宋体"/>
                <w:color w:val="auto"/>
                <w:szCs w:val="21"/>
                <w:highlight w:val="none"/>
              </w:rPr>
            </w:pPr>
            <w:r>
              <w:rPr>
                <w:rFonts w:hint="eastAsia" w:ascii="宋体" w:hAnsi="宋体" w:cs="宋体"/>
                <w:color w:val="auto"/>
                <w:szCs w:val="21"/>
                <w:highlight w:val="none"/>
              </w:rPr>
              <w:t>电池柜</w:t>
            </w:r>
          </w:p>
        </w:tc>
        <w:tc>
          <w:tcPr>
            <w:tcW w:w="1121" w:type="dxa"/>
            <w:tcBorders>
              <w:tl2br w:val="nil"/>
              <w:tr2bl w:val="nil"/>
            </w:tcBorders>
            <w:vAlign w:val="center"/>
          </w:tcPr>
          <w:p w14:paraId="5A141D54">
            <w:pPr>
              <w:jc w:val="center"/>
              <w:rPr>
                <w:rFonts w:ascii="宋体" w:hAnsi="宋体" w:cs="宋体"/>
                <w:color w:val="auto"/>
                <w:szCs w:val="21"/>
                <w:highlight w:val="none"/>
              </w:rPr>
            </w:pPr>
            <w:r>
              <w:rPr>
                <w:rFonts w:hint="eastAsia" w:ascii="宋体" w:hAnsi="宋体" w:cs="宋体"/>
                <w:color w:val="auto"/>
                <w:szCs w:val="21"/>
                <w:highlight w:val="none"/>
              </w:rPr>
              <w:t>A20</w:t>
            </w:r>
          </w:p>
        </w:tc>
        <w:tc>
          <w:tcPr>
            <w:tcW w:w="620" w:type="dxa"/>
            <w:tcBorders>
              <w:tl2br w:val="nil"/>
              <w:tr2bl w:val="nil"/>
            </w:tcBorders>
            <w:vAlign w:val="center"/>
          </w:tcPr>
          <w:p w14:paraId="3529CE20">
            <w:pPr>
              <w:jc w:val="center"/>
              <w:rPr>
                <w:rFonts w:ascii="宋体" w:hAnsi="宋体" w:cs="宋体"/>
                <w:color w:val="auto"/>
                <w:szCs w:val="21"/>
                <w:highlight w:val="none"/>
              </w:rPr>
            </w:pPr>
            <w:r>
              <w:rPr>
                <w:rFonts w:hint="eastAsia" w:ascii="宋体" w:hAnsi="宋体" w:cs="宋体"/>
                <w:color w:val="auto"/>
                <w:szCs w:val="21"/>
                <w:highlight w:val="none"/>
              </w:rPr>
              <w:t>2套</w:t>
            </w:r>
          </w:p>
        </w:tc>
        <w:tc>
          <w:tcPr>
            <w:tcW w:w="821" w:type="dxa"/>
            <w:tcBorders>
              <w:tl2br w:val="nil"/>
              <w:tr2bl w:val="nil"/>
            </w:tcBorders>
            <w:vAlign w:val="center"/>
          </w:tcPr>
          <w:p w14:paraId="785F1C68">
            <w:pPr>
              <w:jc w:val="center"/>
              <w:rPr>
                <w:rFonts w:ascii="宋体" w:hAnsi="宋体" w:cs="宋体"/>
                <w:color w:val="auto"/>
                <w:szCs w:val="21"/>
                <w:highlight w:val="none"/>
              </w:rPr>
            </w:pPr>
            <w:r>
              <w:rPr>
                <w:rFonts w:hint="eastAsia" w:ascii="宋体" w:hAnsi="宋体" w:cs="宋体"/>
                <w:color w:val="auto"/>
                <w:szCs w:val="21"/>
                <w:highlight w:val="none"/>
              </w:rPr>
              <w:t>650</w:t>
            </w:r>
          </w:p>
        </w:tc>
        <w:tc>
          <w:tcPr>
            <w:tcW w:w="1229" w:type="dxa"/>
            <w:tcBorders>
              <w:tl2br w:val="nil"/>
              <w:tr2bl w:val="nil"/>
            </w:tcBorders>
            <w:vAlign w:val="center"/>
          </w:tcPr>
          <w:p w14:paraId="14F4B95D">
            <w:pPr>
              <w:jc w:val="center"/>
              <w:rPr>
                <w:rFonts w:ascii="宋体" w:hAnsi="宋体" w:cs="宋体"/>
                <w:color w:val="auto"/>
                <w:szCs w:val="21"/>
                <w:highlight w:val="none"/>
              </w:rPr>
            </w:pPr>
            <w:r>
              <w:rPr>
                <w:rFonts w:hint="eastAsia" w:ascii="宋体" w:hAnsi="宋体" w:cs="宋体"/>
                <w:color w:val="auto"/>
                <w:szCs w:val="21"/>
                <w:highlight w:val="none"/>
              </w:rPr>
              <w:t>1300</w:t>
            </w:r>
          </w:p>
        </w:tc>
        <w:tc>
          <w:tcPr>
            <w:tcW w:w="1445" w:type="dxa"/>
            <w:vMerge w:val="continue"/>
            <w:tcBorders>
              <w:tl2br w:val="nil"/>
              <w:tr2bl w:val="nil"/>
            </w:tcBorders>
            <w:vAlign w:val="center"/>
          </w:tcPr>
          <w:p w14:paraId="6D446940">
            <w:pPr>
              <w:jc w:val="center"/>
              <w:rPr>
                <w:rFonts w:ascii="宋体" w:hAnsi="宋体" w:cs="宋体"/>
                <w:color w:val="auto"/>
                <w:szCs w:val="21"/>
                <w:highlight w:val="none"/>
              </w:rPr>
            </w:pPr>
          </w:p>
        </w:tc>
        <w:tc>
          <w:tcPr>
            <w:tcW w:w="907" w:type="dxa"/>
            <w:vMerge w:val="continue"/>
            <w:tcBorders>
              <w:tl2br w:val="nil"/>
              <w:tr2bl w:val="nil"/>
            </w:tcBorders>
            <w:vAlign w:val="center"/>
          </w:tcPr>
          <w:p w14:paraId="001A0E02">
            <w:pPr>
              <w:jc w:val="center"/>
              <w:rPr>
                <w:rFonts w:ascii="宋体" w:hAnsi="宋体" w:cs="宋体"/>
                <w:color w:val="auto"/>
                <w:szCs w:val="21"/>
                <w:highlight w:val="none"/>
              </w:rPr>
            </w:pPr>
          </w:p>
        </w:tc>
      </w:tr>
      <w:tr w14:paraId="565E1A6A">
        <w:tblPrEx>
          <w:tblBorders>
            <w:top w:val="single" w:color="auto" w:sz="4" w:space="0"/>
            <w:left w:val="single" w:color="auto" w:sz="4" w:space="0"/>
            <w:bottom w:val="single" w:color="auto" w:sz="4" w:space="0"/>
            <w:right w:val="single" w:color="auto" w:sz="4" w:space="0"/>
            <w:insideH w:val="dotted" w:color="auto" w:sz="4" w:space="0"/>
            <w:insideV w:val="dotted" w:color="auto" w:sz="4" w:space="0"/>
          </w:tblBorders>
          <w:tblCellMar>
            <w:top w:w="0" w:type="dxa"/>
            <w:left w:w="108" w:type="dxa"/>
            <w:bottom w:w="0" w:type="dxa"/>
            <w:right w:w="108" w:type="dxa"/>
          </w:tblCellMar>
        </w:tblPrEx>
        <w:trPr>
          <w:trHeight w:val="622" w:hRule="atLeast"/>
          <w:jc w:val="center"/>
        </w:trPr>
        <w:tc>
          <w:tcPr>
            <w:tcW w:w="978" w:type="dxa"/>
            <w:vMerge w:val="continue"/>
            <w:tcBorders>
              <w:tl2br w:val="nil"/>
              <w:tr2bl w:val="nil"/>
            </w:tcBorders>
            <w:vAlign w:val="center"/>
          </w:tcPr>
          <w:p w14:paraId="19BE6D1C">
            <w:pPr>
              <w:jc w:val="center"/>
              <w:rPr>
                <w:rFonts w:ascii="宋体" w:hAnsi="宋体" w:cs="宋体"/>
                <w:color w:val="auto"/>
                <w:szCs w:val="21"/>
                <w:highlight w:val="none"/>
              </w:rPr>
            </w:pPr>
          </w:p>
        </w:tc>
        <w:tc>
          <w:tcPr>
            <w:tcW w:w="1335" w:type="dxa"/>
            <w:tcBorders>
              <w:tl2br w:val="nil"/>
              <w:tr2bl w:val="nil"/>
            </w:tcBorders>
            <w:vAlign w:val="center"/>
          </w:tcPr>
          <w:p w14:paraId="73193A3C">
            <w:pPr>
              <w:jc w:val="center"/>
              <w:rPr>
                <w:rFonts w:ascii="宋体" w:hAnsi="宋体" w:cs="宋体"/>
                <w:color w:val="auto"/>
                <w:szCs w:val="21"/>
                <w:highlight w:val="none"/>
              </w:rPr>
            </w:pPr>
            <w:r>
              <w:rPr>
                <w:rFonts w:hint="eastAsia" w:ascii="宋体" w:hAnsi="宋体" w:cs="宋体"/>
                <w:color w:val="auto"/>
                <w:szCs w:val="21"/>
                <w:highlight w:val="none"/>
              </w:rPr>
              <w:t>电池连接线及汇流箱</w:t>
            </w:r>
          </w:p>
        </w:tc>
        <w:tc>
          <w:tcPr>
            <w:tcW w:w="1121" w:type="dxa"/>
            <w:tcBorders>
              <w:tl2br w:val="nil"/>
              <w:tr2bl w:val="nil"/>
            </w:tcBorders>
            <w:vAlign w:val="center"/>
          </w:tcPr>
          <w:p w14:paraId="3967D115">
            <w:pPr>
              <w:jc w:val="center"/>
              <w:rPr>
                <w:rFonts w:ascii="宋体" w:hAnsi="宋体" w:cs="宋体"/>
                <w:color w:val="auto"/>
                <w:szCs w:val="21"/>
                <w:highlight w:val="none"/>
              </w:rPr>
            </w:pPr>
          </w:p>
        </w:tc>
        <w:tc>
          <w:tcPr>
            <w:tcW w:w="620" w:type="dxa"/>
            <w:tcBorders>
              <w:tl2br w:val="nil"/>
              <w:tr2bl w:val="nil"/>
            </w:tcBorders>
            <w:vAlign w:val="center"/>
          </w:tcPr>
          <w:p w14:paraId="5BC77EE3">
            <w:pPr>
              <w:jc w:val="center"/>
              <w:rPr>
                <w:rFonts w:ascii="宋体" w:hAnsi="宋体" w:cs="宋体"/>
                <w:color w:val="auto"/>
                <w:szCs w:val="21"/>
                <w:highlight w:val="none"/>
              </w:rPr>
            </w:pPr>
            <w:r>
              <w:rPr>
                <w:rFonts w:hint="eastAsia" w:ascii="宋体" w:hAnsi="宋体" w:cs="宋体"/>
                <w:color w:val="auto"/>
                <w:szCs w:val="21"/>
                <w:highlight w:val="none"/>
              </w:rPr>
              <w:t>1</w:t>
            </w:r>
          </w:p>
        </w:tc>
        <w:tc>
          <w:tcPr>
            <w:tcW w:w="821" w:type="dxa"/>
            <w:tcBorders>
              <w:tl2br w:val="nil"/>
              <w:tr2bl w:val="nil"/>
            </w:tcBorders>
            <w:vAlign w:val="center"/>
          </w:tcPr>
          <w:p w14:paraId="18E1B544">
            <w:pPr>
              <w:jc w:val="center"/>
              <w:rPr>
                <w:rFonts w:ascii="宋体" w:hAnsi="宋体" w:cs="宋体"/>
                <w:color w:val="auto"/>
                <w:szCs w:val="21"/>
                <w:highlight w:val="none"/>
              </w:rPr>
            </w:pPr>
            <w:r>
              <w:rPr>
                <w:rFonts w:hint="eastAsia" w:ascii="宋体" w:hAnsi="宋体" w:cs="宋体"/>
                <w:color w:val="auto"/>
                <w:szCs w:val="21"/>
                <w:highlight w:val="none"/>
              </w:rPr>
              <w:t>5000</w:t>
            </w:r>
          </w:p>
        </w:tc>
        <w:tc>
          <w:tcPr>
            <w:tcW w:w="1229" w:type="dxa"/>
            <w:tcBorders>
              <w:tl2br w:val="nil"/>
              <w:tr2bl w:val="nil"/>
            </w:tcBorders>
            <w:vAlign w:val="center"/>
          </w:tcPr>
          <w:p w14:paraId="62D08FE4">
            <w:pPr>
              <w:jc w:val="center"/>
              <w:rPr>
                <w:rFonts w:ascii="宋体" w:hAnsi="宋体" w:cs="宋体"/>
                <w:color w:val="auto"/>
                <w:szCs w:val="21"/>
                <w:highlight w:val="none"/>
              </w:rPr>
            </w:pPr>
            <w:r>
              <w:rPr>
                <w:rFonts w:hint="eastAsia" w:ascii="宋体" w:hAnsi="宋体" w:cs="宋体"/>
                <w:color w:val="auto"/>
                <w:szCs w:val="21"/>
                <w:highlight w:val="none"/>
              </w:rPr>
              <w:t>5000</w:t>
            </w:r>
          </w:p>
        </w:tc>
        <w:tc>
          <w:tcPr>
            <w:tcW w:w="1445" w:type="dxa"/>
            <w:vMerge w:val="continue"/>
            <w:tcBorders>
              <w:tl2br w:val="nil"/>
              <w:tr2bl w:val="nil"/>
            </w:tcBorders>
            <w:vAlign w:val="center"/>
          </w:tcPr>
          <w:p w14:paraId="6EC79F4B">
            <w:pPr>
              <w:jc w:val="center"/>
              <w:rPr>
                <w:rFonts w:ascii="宋体" w:hAnsi="宋体" w:cs="宋体"/>
                <w:color w:val="auto"/>
                <w:szCs w:val="21"/>
                <w:highlight w:val="none"/>
              </w:rPr>
            </w:pPr>
          </w:p>
        </w:tc>
        <w:tc>
          <w:tcPr>
            <w:tcW w:w="907" w:type="dxa"/>
            <w:vMerge w:val="continue"/>
            <w:tcBorders>
              <w:tl2br w:val="nil"/>
              <w:tr2bl w:val="nil"/>
            </w:tcBorders>
            <w:vAlign w:val="center"/>
          </w:tcPr>
          <w:p w14:paraId="230EF970">
            <w:pPr>
              <w:jc w:val="center"/>
              <w:rPr>
                <w:rFonts w:ascii="宋体" w:hAnsi="宋体" w:cs="宋体"/>
                <w:color w:val="auto"/>
                <w:szCs w:val="21"/>
                <w:highlight w:val="none"/>
              </w:rPr>
            </w:pPr>
          </w:p>
        </w:tc>
      </w:tr>
      <w:tr w14:paraId="45479654">
        <w:tblPrEx>
          <w:tblBorders>
            <w:top w:val="single" w:color="auto" w:sz="4" w:space="0"/>
            <w:left w:val="single" w:color="auto" w:sz="4" w:space="0"/>
            <w:bottom w:val="single" w:color="auto" w:sz="4" w:space="0"/>
            <w:right w:val="single" w:color="auto" w:sz="4" w:space="0"/>
            <w:insideH w:val="dotted" w:color="auto" w:sz="4" w:space="0"/>
            <w:insideV w:val="dotted" w:color="auto" w:sz="4" w:space="0"/>
          </w:tblBorders>
          <w:tblCellMar>
            <w:top w:w="0" w:type="dxa"/>
            <w:left w:w="108" w:type="dxa"/>
            <w:bottom w:w="0" w:type="dxa"/>
            <w:right w:w="108" w:type="dxa"/>
          </w:tblCellMar>
        </w:tblPrEx>
        <w:trPr>
          <w:trHeight w:val="184" w:hRule="atLeast"/>
          <w:jc w:val="center"/>
        </w:trPr>
        <w:tc>
          <w:tcPr>
            <w:tcW w:w="978" w:type="dxa"/>
            <w:tcBorders>
              <w:tl2br w:val="nil"/>
              <w:tr2bl w:val="nil"/>
            </w:tcBorders>
            <w:vAlign w:val="center"/>
          </w:tcPr>
          <w:p w14:paraId="0D602D8B">
            <w:pPr>
              <w:jc w:val="center"/>
              <w:rPr>
                <w:rFonts w:ascii="宋体" w:hAnsi="宋体" w:cs="宋体"/>
                <w:color w:val="auto"/>
                <w:szCs w:val="21"/>
                <w:highlight w:val="none"/>
              </w:rPr>
            </w:pPr>
            <w:r>
              <w:rPr>
                <w:rFonts w:hint="eastAsia" w:ascii="宋体" w:hAnsi="宋体" w:cs="宋体"/>
                <w:color w:val="auto"/>
                <w:szCs w:val="21"/>
                <w:highlight w:val="none"/>
              </w:rPr>
              <w:t>输入、输出线缆等</w:t>
            </w:r>
          </w:p>
        </w:tc>
        <w:tc>
          <w:tcPr>
            <w:tcW w:w="1335" w:type="dxa"/>
            <w:tcBorders>
              <w:tl2br w:val="nil"/>
              <w:tr2bl w:val="nil"/>
            </w:tcBorders>
            <w:vAlign w:val="center"/>
          </w:tcPr>
          <w:p w14:paraId="42928D13">
            <w:pPr>
              <w:jc w:val="center"/>
              <w:rPr>
                <w:rFonts w:ascii="宋体" w:hAnsi="宋体" w:cs="宋体"/>
                <w:color w:val="auto"/>
                <w:szCs w:val="21"/>
                <w:highlight w:val="none"/>
              </w:rPr>
            </w:pPr>
          </w:p>
        </w:tc>
        <w:tc>
          <w:tcPr>
            <w:tcW w:w="1121" w:type="dxa"/>
            <w:tcBorders>
              <w:tl2br w:val="nil"/>
              <w:tr2bl w:val="nil"/>
            </w:tcBorders>
            <w:vAlign w:val="center"/>
          </w:tcPr>
          <w:p w14:paraId="7F268839">
            <w:pPr>
              <w:jc w:val="center"/>
              <w:rPr>
                <w:rFonts w:ascii="宋体" w:hAnsi="宋体" w:cs="宋体"/>
                <w:color w:val="auto"/>
                <w:szCs w:val="21"/>
                <w:highlight w:val="none"/>
              </w:rPr>
            </w:pPr>
          </w:p>
        </w:tc>
        <w:tc>
          <w:tcPr>
            <w:tcW w:w="620" w:type="dxa"/>
            <w:tcBorders>
              <w:tl2br w:val="nil"/>
              <w:tr2bl w:val="nil"/>
            </w:tcBorders>
            <w:vAlign w:val="center"/>
          </w:tcPr>
          <w:p w14:paraId="62B6CA96">
            <w:pPr>
              <w:jc w:val="center"/>
              <w:rPr>
                <w:rFonts w:ascii="宋体" w:hAnsi="宋体" w:cs="宋体"/>
                <w:color w:val="auto"/>
                <w:szCs w:val="21"/>
                <w:highlight w:val="none"/>
              </w:rPr>
            </w:pPr>
          </w:p>
        </w:tc>
        <w:tc>
          <w:tcPr>
            <w:tcW w:w="821" w:type="dxa"/>
            <w:tcBorders>
              <w:tl2br w:val="nil"/>
              <w:tr2bl w:val="nil"/>
            </w:tcBorders>
            <w:vAlign w:val="center"/>
          </w:tcPr>
          <w:p w14:paraId="7BA0C320">
            <w:pPr>
              <w:jc w:val="center"/>
              <w:rPr>
                <w:rFonts w:ascii="宋体" w:hAnsi="宋体" w:cs="宋体"/>
                <w:color w:val="auto"/>
                <w:szCs w:val="21"/>
                <w:highlight w:val="none"/>
              </w:rPr>
            </w:pPr>
          </w:p>
        </w:tc>
        <w:tc>
          <w:tcPr>
            <w:tcW w:w="1229" w:type="dxa"/>
            <w:tcBorders>
              <w:tl2br w:val="nil"/>
              <w:tr2bl w:val="nil"/>
            </w:tcBorders>
            <w:vAlign w:val="center"/>
          </w:tcPr>
          <w:p w14:paraId="284B32F1">
            <w:pPr>
              <w:jc w:val="center"/>
              <w:rPr>
                <w:rFonts w:ascii="宋体" w:hAnsi="宋体" w:cs="宋体"/>
                <w:color w:val="auto"/>
                <w:szCs w:val="21"/>
                <w:highlight w:val="none"/>
              </w:rPr>
            </w:pPr>
          </w:p>
        </w:tc>
        <w:tc>
          <w:tcPr>
            <w:tcW w:w="1445" w:type="dxa"/>
            <w:tcBorders>
              <w:tl2br w:val="nil"/>
              <w:tr2bl w:val="nil"/>
            </w:tcBorders>
            <w:vAlign w:val="center"/>
          </w:tcPr>
          <w:p w14:paraId="0A121983">
            <w:pPr>
              <w:jc w:val="center"/>
              <w:rPr>
                <w:rFonts w:ascii="宋体" w:hAnsi="宋体" w:cs="宋体"/>
                <w:color w:val="auto"/>
                <w:szCs w:val="21"/>
                <w:highlight w:val="none"/>
              </w:rPr>
            </w:pPr>
            <w:r>
              <w:rPr>
                <w:rFonts w:hint="eastAsia" w:ascii="宋体" w:hAnsi="宋体" w:cs="宋体"/>
                <w:color w:val="auto"/>
                <w:szCs w:val="21"/>
                <w:highlight w:val="none"/>
              </w:rPr>
              <w:t>确定摆放位置可预算</w:t>
            </w:r>
          </w:p>
        </w:tc>
        <w:tc>
          <w:tcPr>
            <w:tcW w:w="907" w:type="dxa"/>
            <w:tcBorders>
              <w:tl2br w:val="nil"/>
              <w:tr2bl w:val="nil"/>
            </w:tcBorders>
            <w:vAlign w:val="center"/>
          </w:tcPr>
          <w:p w14:paraId="168AC980">
            <w:pPr>
              <w:jc w:val="center"/>
              <w:rPr>
                <w:rFonts w:ascii="宋体" w:hAnsi="宋体" w:cs="宋体"/>
                <w:color w:val="auto"/>
                <w:szCs w:val="21"/>
                <w:highlight w:val="none"/>
              </w:rPr>
            </w:pPr>
          </w:p>
        </w:tc>
      </w:tr>
      <w:tr w14:paraId="1A910937">
        <w:tblPrEx>
          <w:tblBorders>
            <w:top w:val="single" w:color="auto" w:sz="4" w:space="0"/>
            <w:left w:val="single" w:color="auto" w:sz="4" w:space="0"/>
            <w:bottom w:val="single" w:color="auto" w:sz="4" w:space="0"/>
            <w:right w:val="single" w:color="auto" w:sz="4" w:space="0"/>
            <w:insideH w:val="dotted" w:color="auto" w:sz="4" w:space="0"/>
            <w:insideV w:val="dotted" w:color="auto" w:sz="4" w:space="0"/>
          </w:tblBorders>
          <w:tblCellMar>
            <w:top w:w="0" w:type="dxa"/>
            <w:left w:w="108" w:type="dxa"/>
            <w:bottom w:w="0" w:type="dxa"/>
            <w:right w:w="108" w:type="dxa"/>
          </w:tblCellMar>
        </w:tblPrEx>
        <w:trPr>
          <w:trHeight w:val="542" w:hRule="atLeast"/>
          <w:jc w:val="center"/>
        </w:trPr>
        <w:tc>
          <w:tcPr>
            <w:tcW w:w="4875" w:type="dxa"/>
            <w:gridSpan w:val="5"/>
            <w:tcBorders>
              <w:tl2br w:val="nil"/>
              <w:tr2bl w:val="nil"/>
            </w:tcBorders>
            <w:vAlign w:val="center"/>
          </w:tcPr>
          <w:p w14:paraId="2C74E727">
            <w:pPr>
              <w:jc w:val="center"/>
              <w:rPr>
                <w:rFonts w:ascii="宋体" w:hAnsi="宋体" w:cs="宋体"/>
                <w:color w:val="auto"/>
                <w:szCs w:val="21"/>
                <w:highlight w:val="none"/>
              </w:rPr>
            </w:pPr>
            <w:r>
              <w:rPr>
                <w:rFonts w:hint="eastAsia" w:ascii="宋体" w:hAnsi="宋体" w:cs="宋体"/>
                <w:color w:val="auto"/>
                <w:szCs w:val="21"/>
                <w:highlight w:val="none"/>
              </w:rPr>
              <w:t>合计</w:t>
            </w:r>
          </w:p>
        </w:tc>
        <w:tc>
          <w:tcPr>
            <w:tcW w:w="1229" w:type="dxa"/>
            <w:tcBorders>
              <w:tl2br w:val="nil"/>
              <w:tr2bl w:val="nil"/>
            </w:tcBorders>
            <w:vAlign w:val="center"/>
          </w:tcPr>
          <w:p w14:paraId="027FD899">
            <w:pPr>
              <w:jc w:val="center"/>
              <w:rPr>
                <w:rFonts w:ascii="宋体" w:hAnsi="宋体" w:cs="宋体"/>
                <w:color w:val="auto"/>
                <w:szCs w:val="21"/>
                <w:highlight w:val="none"/>
              </w:rPr>
            </w:pPr>
            <w:r>
              <w:rPr>
                <w:rFonts w:hint="eastAsia" w:ascii="宋体" w:hAnsi="宋体" w:cs="宋体"/>
                <w:color w:val="auto"/>
                <w:szCs w:val="21"/>
                <w:highlight w:val="none"/>
              </w:rPr>
              <w:t>129600</w:t>
            </w:r>
          </w:p>
        </w:tc>
        <w:tc>
          <w:tcPr>
            <w:tcW w:w="1445" w:type="dxa"/>
            <w:tcBorders>
              <w:tl2br w:val="nil"/>
              <w:tr2bl w:val="nil"/>
            </w:tcBorders>
            <w:vAlign w:val="center"/>
          </w:tcPr>
          <w:p w14:paraId="755FEDE6">
            <w:pPr>
              <w:jc w:val="center"/>
              <w:rPr>
                <w:rFonts w:ascii="宋体" w:hAnsi="宋体" w:cs="宋体"/>
                <w:color w:val="auto"/>
                <w:szCs w:val="21"/>
                <w:highlight w:val="none"/>
              </w:rPr>
            </w:pPr>
            <w:r>
              <w:rPr>
                <w:rFonts w:hint="eastAsia" w:ascii="宋体" w:hAnsi="宋体" w:cs="宋体"/>
                <w:color w:val="auto"/>
                <w:szCs w:val="21"/>
                <w:highlight w:val="none"/>
              </w:rPr>
              <w:t>约1.5平方</w:t>
            </w:r>
          </w:p>
        </w:tc>
        <w:tc>
          <w:tcPr>
            <w:tcW w:w="907" w:type="dxa"/>
            <w:tcBorders>
              <w:tl2br w:val="nil"/>
              <w:tr2bl w:val="nil"/>
            </w:tcBorders>
            <w:vAlign w:val="center"/>
          </w:tcPr>
          <w:p w14:paraId="1B1A13A9">
            <w:pPr>
              <w:jc w:val="center"/>
              <w:rPr>
                <w:rFonts w:ascii="宋体" w:hAnsi="宋体" w:cs="宋体"/>
                <w:color w:val="auto"/>
                <w:szCs w:val="21"/>
                <w:highlight w:val="none"/>
              </w:rPr>
            </w:pPr>
            <w:r>
              <w:rPr>
                <w:rFonts w:hint="eastAsia" w:ascii="宋体" w:hAnsi="宋体" w:cs="宋体"/>
                <w:color w:val="auto"/>
                <w:szCs w:val="21"/>
                <w:highlight w:val="none"/>
              </w:rPr>
              <w:t>1660KG</w:t>
            </w:r>
          </w:p>
        </w:tc>
      </w:tr>
    </w:tbl>
    <w:p w14:paraId="7511CFC9">
      <w:pPr>
        <w:pStyle w:val="3"/>
        <w:spacing w:line="560" w:lineRule="exact"/>
        <w:ind w:left="210" w:firstLine="643"/>
        <w:rPr>
          <w:color w:val="auto"/>
          <w:highlight w:val="none"/>
        </w:rPr>
      </w:pPr>
      <w:bookmarkStart w:id="234" w:name="_Toc23364"/>
      <w:r>
        <w:rPr>
          <w:rFonts w:hint="eastAsia"/>
          <w:color w:val="auto"/>
          <w:highlight w:val="none"/>
        </w:rPr>
        <w:t>温循箱配置方案</w:t>
      </w:r>
      <w:bookmarkEnd w:id="234"/>
    </w:p>
    <w:p w14:paraId="4BBE6B9B">
      <w:pP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约100KW时续航4小时配置如下表：</w:t>
      </w:r>
    </w:p>
    <w:tbl>
      <w:tblPr>
        <w:tblStyle w:val="31"/>
        <w:tblW w:w="8557" w:type="dxa"/>
        <w:jc w:val="center"/>
        <w:tblBorders>
          <w:top w:val="single" w:color="auto" w:sz="4" w:space="0"/>
          <w:left w:val="single" w:color="auto" w:sz="4" w:space="0"/>
          <w:bottom w:val="single" w:color="auto" w:sz="4" w:space="0"/>
          <w:right w:val="single" w:color="auto" w:sz="4" w:space="0"/>
          <w:insideH w:val="dotted" w:color="auto" w:sz="4" w:space="0"/>
          <w:insideV w:val="dotted" w:color="auto" w:sz="4" w:space="0"/>
        </w:tblBorders>
        <w:tblLayout w:type="fixed"/>
        <w:tblCellMar>
          <w:top w:w="0" w:type="dxa"/>
          <w:left w:w="108" w:type="dxa"/>
          <w:bottom w:w="0" w:type="dxa"/>
          <w:right w:w="108" w:type="dxa"/>
        </w:tblCellMar>
      </w:tblPr>
      <w:tblGrid>
        <w:gridCol w:w="990"/>
        <w:gridCol w:w="1228"/>
        <w:gridCol w:w="1166"/>
        <w:gridCol w:w="719"/>
        <w:gridCol w:w="831"/>
        <w:gridCol w:w="1054"/>
        <w:gridCol w:w="1651"/>
        <w:gridCol w:w="918"/>
      </w:tblGrid>
      <w:tr w14:paraId="39FE8377">
        <w:tblPrEx>
          <w:tblBorders>
            <w:top w:val="single" w:color="auto" w:sz="4" w:space="0"/>
            <w:left w:val="single" w:color="auto" w:sz="4" w:space="0"/>
            <w:bottom w:val="single" w:color="auto" w:sz="4" w:space="0"/>
            <w:right w:val="single" w:color="auto" w:sz="4" w:space="0"/>
            <w:insideH w:val="dotted" w:color="auto" w:sz="4" w:space="0"/>
            <w:insideV w:val="dotted" w:color="auto" w:sz="4" w:space="0"/>
          </w:tblBorders>
          <w:tblCellMar>
            <w:top w:w="0" w:type="dxa"/>
            <w:left w:w="108" w:type="dxa"/>
            <w:bottom w:w="0" w:type="dxa"/>
            <w:right w:w="108" w:type="dxa"/>
          </w:tblCellMar>
        </w:tblPrEx>
        <w:trPr>
          <w:trHeight w:val="543" w:hRule="atLeast"/>
          <w:jc w:val="center"/>
        </w:trPr>
        <w:tc>
          <w:tcPr>
            <w:tcW w:w="990" w:type="dxa"/>
            <w:tcBorders>
              <w:tl2br w:val="nil"/>
              <w:tr2bl w:val="nil"/>
            </w:tcBorders>
            <w:vAlign w:val="center"/>
          </w:tcPr>
          <w:p w14:paraId="24E58D10">
            <w:pPr>
              <w:jc w:val="center"/>
              <w:rPr>
                <w:rFonts w:ascii="宋体" w:hAnsi="宋体" w:cs="宋体"/>
                <w:color w:val="auto"/>
                <w:szCs w:val="21"/>
                <w:highlight w:val="none"/>
              </w:rPr>
            </w:pPr>
            <w:r>
              <w:rPr>
                <w:rFonts w:hint="eastAsia" w:ascii="宋体" w:hAnsi="宋体" w:cs="宋体"/>
                <w:color w:val="auto"/>
                <w:szCs w:val="21"/>
                <w:highlight w:val="none"/>
              </w:rPr>
              <w:t>项目</w:t>
            </w:r>
          </w:p>
        </w:tc>
        <w:tc>
          <w:tcPr>
            <w:tcW w:w="1228" w:type="dxa"/>
            <w:tcBorders>
              <w:tl2br w:val="nil"/>
              <w:tr2bl w:val="nil"/>
            </w:tcBorders>
            <w:vAlign w:val="center"/>
          </w:tcPr>
          <w:p w14:paraId="167D61D6">
            <w:pPr>
              <w:jc w:val="center"/>
              <w:rPr>
                <w:rFonts w:ascii="宋体" w:hAnsi="宋体" w:cs="宋体"/>
                <w:color w:val="auto"/>
                <w:szCs w:val="21"/>
                <w:highlight w:val="none"/>
              </w:rPr>
            </w:pPr>
            <w:r>
              <w:rPr>
                <w:rFonts w:hint="eastAsia" w:ascii="宋体" w:hAnsi="宋体" w:cs="宋体"/>
                <w:color w:val="auto"/>
                <w:szCs w:val="21"/>
                <w:highlight w:val="none"/>
              </w:rPr>
              <w:t>名称</w:t>
            </w:r>
          </w:p>
        </w:tc>
        <w:tc>
          <w:tcPr>
            <w:tcW w:w="1166" w:type="dxa"/>
            <w:tcBorders>
              <w:tl2br w:val="nil"/>
              <w:tr2bl w:val="nil"/>
            </w:tcBorders>
            <w:vAlign w:val="center"/>
          </w:tcPr>
          <w:p w14:paraId="783D12F2">
            <w:pPr>
              <w:jc w:val="center"/>
              <w:rPr>
                <w:rFonts w:ascii="宋体" w:hAnsi="宋体" w:cs="宋体"/>
                <w:color w:val="auto"/>
                <w:szCs w:val="21"/>
                <w:highlight w:val="none"/>
              </w:rPr>
            </w:pPr>
            <w:r>
              <w:rPr>
                <w:rFonts w:hint="eastAsia" w:ascii="宋体" w:hAnsi="宋体" w:cs="宋体"/>
                <w:color w:val="auto"/>
                <w:szCs w:val="21"/>
                <w:highlight w:val="none"/>
              </w:rPr>
              <w:t>型号参数</w:t>
            </w:r>
          </w:p>
        </w:tc>
        <w:tc>
          <w:tcPr>
            <w:tcW w:w="719" w:type="dxa"/>
            <w:tcBorders>
              <w:tl2br w:val="nil"/>
              <w:tr2bl w:val="nil"/>
            </w:tcBorders>
            <w:vAlign w:val="center"/>
          </w:tcPr>
          <w:p w14:paraId="4AC300AC">
            <w:pPr>
              <w:jc w:val="center"/>
              <w:rPr>
                <w:rFonts w:ascii="宋体" w:hAnsi="宋体" w:cs="宋体"/>
                <w:color w:val="auto"/>
                <w:szCs w:val="21"/>
                <w:highlight w:val="none"/>
              </w:rPr>
            </w:pPr>
            <w:r>
              <w:rPr>
                <w:rFonts w:hint="eastAsia" w:ascii="宋体" w:hAnsi="宋体" w:cs="宋体"/>
                <w:color w:val="auto"/>
                <w:szCs w:val="21"/>
                <w:highlight w:val="none"/>
              </w:rPr>
              <w:t>数量</w:t>
            </w:r>
          </w:p>
        </w:tc>
        <w:tc>
          <w:tcPr>
            <w:tcW w:w="831" w:type="dxa"/>
            <w:tcBorders>
              <w:tl2br w:val="nil"/>
              <w:tr2bl w:val="nil"/>
            </w:tcBorders>
            <w:vAlign w:val="center"/>
          </w:tcPr>
          <w:p w14:paraId="35A19AE8">
            <w:pPr>
              <w:jc w:val="center"/>
              <w:rPr>
                <w:rFonts w:ascii="宋体" w:hAnsi="宋体" w:cs="宋体"/>
                <w:color w:val="auto"/>
                <w:szCs w:val="21"/>
                <w:highlight w:val="none"/>
              </w:rPr>
            </w:pPr>
            <w:r>
              <w:rPr>
                <w:rFonts w:hint="eastAsia" w:ascii="宋体" w:hAnsi="宋体" w:cs="宋体"/>
                <w:color w:val="auto"/>
                <w:szCs w:val="21"/>
                <w:highlight w:val="none"/>
              </w:rPr>
              <w:t>单价</w:t>
            </w:r>
          </w:p>
        </w:tc>
        <w:tc>
          <w:tcPr>
            <w:tcW w:w="1054" w:type="dxa"/>
            <w:tcBorders>
              <w:tl2br w:val="nil"/>
              <w:tr2bl w:val="nil"/>
            </w:tcBorders>
            <w:vAlign w:val="center"/>
          </w:tcPr>
          <w:p w14:paraId="7704D7C3">
            <w:pPr>
              <w:jc w:val="center"/>
              <w:rPr>
                <w:rFonts w:ascii="宋体" w:hAnsi="宋体" w:cs="宋体"/>
                <w:color w:val="auto"/>
                <w:szCs w:val="21"/>
                <w:highlight w:val="none"/>
              </w:rPr>
            </w:pPr>
            <w:r>
              <w:rPr>
                <w:rFonts w:hint="eastAsia" w:ascii="宋体" w:hAnsi="宋体" w:cs="宋体"/>
                <w:color w:val="auto"/>
                <w:szCs w:val="21"/>
                <w:highlight w:val="none"/>
              </w:rPr>
              <w:t>金额（元）</w:t>
            </w:r>
          </w:p>
        </w:tc>
        <w:tc>
          <w:tcPr>
            <w:tcW w:w="1651" w:type="dxa"/>
            <w:tcBorders>
              <w:tl2br w:val="nil"/>
              <w:tr2bl w:val="nil"/>
            </w:tcBorders>
            <w:vAlign w:val="center"/>
          </w:tcPr>
          <w:p w14:paraId="7B5FFEFE">
            <w:pPr>
              <w:jc w:val="center"/>
              <w:rPr>
                <w:rFonts w:ascii="宋体" w:hAnsi="宋体" w:cs="宋体"/>
                <w:color w:val="auto"/>
                <w:szCs w:val="21"/>
                <w:highlight w:val="none"/>
              </w:rPr>
            </w:pPr>
            <w:r>
              <w:rPr>
                <w:rFonts w:hint="eastAsia" w:ascii="宋体" w:hAnsi="宋体" w:cs="宋体"/>
                <w:color w:val="auto"/>
                <w:szCs w:val="21"/>
                <w:highlight w:val="none"/>
              </w:rPr>
              <w:t>最小占地面积</w:t>
            </w:r>
          </w:p>
        </w:tc>
        <w:tc>
          <w:tcPr>
            <w:tcW w:w="918" w:type="dxa"/>
            <w:tcBorders>
              <w:tl2br w:val="nil"/>
              <w:tr2bl w:val="nil"/>
            </w:tcBorders>
            <w:vAlign w:val="center"/>
          </w:tcPr>
          <w:p w14:paraId="1112A360">
            <w:pPr>
              <w:jc w:val="center"/>
              <w:rPr>
                <w:rFonts w:ascii="宋体" w:hAnsi="宋体" w:cs="宋体"/>
                <w:color w:val="auto"/>
                <w:szCs w:val="21"/>
                <w:highlight w:val="none"/>
              </w:rPr>
            </w:pPr>
            <w:r>
              <w:rPr>
                <w:rFonts w:hint="eastAsia" w:ascii="宋体" w:hAnsi="宋体" w:cs="宋体"/>
                <w:color w:val="auto"/>
                <w:szCs w:val="21"/>
                <w:highlight w:val="none"/>
              </w:rPr>
              <w:t>重量</w:t>
            </w:r>
          </w:p>
        </w:tc>
      </w:tr>
      <w:tr w14:paraId="23796541">
        <w:tblPrEx>
          <w:tblBorders>
            <w:top w:val="single" w:color="auto" w:sz="4" w:space="0"/>
            <w:left w:val="single" w:color="auto" w:sz="4" w:space="0"/>
            <w:bottom w:val="single" w:color="auto" w:sz="4" w:space="0"/>
            <w:right w:val="single" w:color="auto" w:sz="4" w:space="0"/>
            <w:insideH w:val="dotted" w:color="auto" w:sz="4" w:space="0"/>
            <w:insideV w:val="dotted" w:color="auto" w:sz="4" w:space="0"/>
          </w:tblBorders>
          <w:tblCellMar>
            <w:top w:w="0" w:type="dxa"/>
            <w:left w:w="108" w:type="dxa"/>
            <w:bottom w:w="0" w:type="dxa"/>
            <w:right w:w="108" w:type="dxa"/>
          </w:tblCellMar>
        </w:tblPrEx>
        <w:trPr>
          <w:trHeight w:val="961" w:hRule="atLeast"/>
          <w:jc w:val="center"/>
        </w:trPr>
        <w:tc>
          <w:tcPr>
            <w:tcW w:w="990" w:type="dxa"/>
            <w:vMerge w:val="restart"/>
            <w:tcBorders>
              <w:tl2br w:val="nil"/>
              <w:tr2bl w:val="nil"/>
            </w:tcBorders>
            <w:vAlign w:val="center"/>
          </w:tcPr>
          <w:p w14:paraId="02C4ECCC">
            <w:pPr>
              <w:jc w:val="center"/>
              <w:rPr>
                <w:rFonts w:ascii="宋体" w:hAnsi="宋体" w:cs="宋体"/>
                <w:color w:val="auto"/>
                <w:szCs w:val="21"/>
                <w:highlight w:val="none"/>
              </w:rPr>
            </w:pPr>
            <w:r>
              <w:rPr>
                <w:rFonts w:hint="eastAsia" w:ascii="宋体" w:hAnsi="宋体" w:cs="宋体"/>
                <w:color w:val="auto"/>
                <w:szCs w:val="21"/>
                <w:highlight w:val="none"/>
              </w:rPr>
              <w:t>UPS电源系统</w:t>
            </w:r>
          </w:p>
        </w:tc>
        <w:tc>
          <w:tcPr>
            <w:tcW w:w="1228" w:type="dxa"/>
            <w:tcBorders>
              <w:tl2br w:val="nil"/>
              <w:tr2bl w:val="nil"/>
            </w:tcBorders>
            <w:vAlign w:val="center"/>
          </w:tcPr>
          <w:p w14:paraId="7E0CC858">
            <w:pPr>
              <w:jc w:val="center"/>
              <w:rPr>
                <w:rFonts w:ascii="宋体" w:hAnsi="宋体" w:cs="宋体"/>
                <w:color w:val="auto"/>
                <w:szCs w:val="21"/>
                <w:highlight w:val="none"/>
              </w:rPr>
            </w:pPr>
            <w:r>
              <w:rPr>
                <w:rFonts w:hint="eastAsia" w:ascii="宋体" w:hAnsi="宋体" w:cs="宋体"/>
                <w:color w:val="auto"/>
                <w:szCs w:val="21"/>
                <w:highlight w:val="none"/>
              </w:rPr>
              <w:t>UPS主机</w:t>
            </w:r>
          </w:p>
        </w:tc>
        <w:tc>
          <w:tcPr>
            <w:tcW w:w="1166" w:type="dxa"/>
            <w:tcBorders>
              <w:tl2br w:val="nil"/>
              <w:tr2bl w:val="nil"/>
            </w:tcBorders>
            <w:vAlign w:val="center"/>
          </w:tcPr>
          <w:p w14:paraId="03FF9B45">
            <w:pPr>
              <w:jc w:val="center"/>
              <w:rPr>
                <w:rFonts w:ascii="宋体" w:hAnsi="宋体" w:cs="宋体"/>
                <w:color w:val="auto"/>
                <w:szCs w:val="21"/>
                <w:highlight w:val="none"/>
              </w:rPr>
            </w:pPr>
            <w:r>
              <w:rPr>
                <w:rFonts w:hint="eastAsia" w:ascii="宋体" w:hAnsi="宋体" w:cs="宋体"/>
                <w:color w:val="auto"/>
                <w:szCs w:val="21"/>
                <w:highlight w:val="none"/>
              </w:rPr>
              <w:t>易事特EA99160</w:t>
            </w:r>
          </w:p>
          <w:p w14:paraId="44A8A9AB">
            <w:pPr>
              <w:jc w:val="center"/>
              <w:rPr>
                <w:rFonts w:ascii="宋体" w:hAnsi="宋体" w:cs="宋体"/>
                <w:color w:val="auto"/>
                <w:szCs w:val="21"/>
                <w:highlight w:val="none"/>
              </w:rPr>
            </w:pPr>
            <w:r>
              <w:rPr>
                <w:rFonts w:hint="eastAsia" w:ascii="宋体" w:hAnsi="宋体" w:cs="宋体"/>
                <w:color w:val="auto"/>
                <w:szCs w:val="21"/>
                <w:highlight w:val="none"/>
              </w:rPr>
              <w:t>160KVA</w:t>
            </w:r>
          </w:p>
        </w:tc>
        <w:tc>
          <w:tcPr>
            <w:tcW w:w="719" w:type="dxa"/>
            <w:tcBorders>
              <w:tl2br w:val="nil"/>
              <w:tr2bl w:val="nil"/>
            </w:tcBorders>
            <w:vAlign w:val="center"/>
          </w:tcPr>
          <w:p w14:paraId="6C970CAF">
            <w:pPr>
              <w:jc w:val="center"/>
              <w:rPr>
                <w:rFonts w:ascii="宋体" w:hAnsi="宋体" w:cs="宋体"/>
                <w:color w:val="auto"/>
                <w:szCs w:val="21"/>
                <w:highlight w:val="none"/>
              </w:rPr>
            </w:pPr>
            <w:r>
              <w:rPr>
                <w:rFonts w:hint="eastAsia" w:ascii="宋体" w:hAnsi="宋体" w:cs="宋体"/>
                <w:color w:val="auto"/>
                <w:szCs w:val="21"/>
                <w:highlight w:val="none"/>
              </w:rPr>
              <w:t>1台</w:t>
            </w:r>
          </w:p>
        </w:tc>
        <w:tc>
          <w:tcPr>
            <w:tcW w:w="831" w:type="dxa"/>
            <w:tcBorders>
              <w:tl2br w:val="nil"/>
              <w:tr2bl w:val="nil"/>
            </w:tcBorders>
            <w:vAlign w:val="center"/>
          </w:tcPr>
          <w:p w14:paraId="62CD272F">
            <w:pPr>
              <w:jc w:val="center"/>
              <w:rPr>
                <w:rFonts w:ascii="宋体" w:hAnsi="宋体" w:cs="宋体"/>
                <w:color w:val="auto"/>
                <w:szCs w:val="21"/>
                <w:highlight w:val="none"/>
              </w:rPr>
            </w:pPr>
            <w:r>
              <w:rPr>
                <w:rFonts w:hint="eastAsia" w:ascii="宋体" w:hAnsi="宋体" w:cs="宋体"/>
                <w:color w:val="auto"/>
                <w:szCs w:val="21"/>
                <w:highlight w:val="none"/>
              </w:rPr>
              <w:t>105000</w:t>
            </w:r>
          </w:p>
        </w:tc>
        <w:tc>
          <w:tcPr>
            <w:tcW w:w="1054" w:type="dxa"/>
            <w:tcBorders>
              <w:tl2br w:val="nil"/>
              <w:tr2bl w:val="nil"/>
            </w:tcBorders>
            <w:vAlign w:val="center"/>
          </w:tcPr>
          <w:p w14:paraId="2158D127">
            <w:pPr>
              <w:jc w:val="center"/>
              <w:rPr>
                <w:rFonts w:ascii="宋体" w:hAnsi="宋体" w:cs="宋体"/>
                <w:color w:val="auto"/>
                <w:szCs w:val="21"/>
                <w:highlight w:val="none"/>
              </w:rPr>
            </w:pPr>
            <w:r>
              <w:rPr>
                <w:rFonts w:hint="eastAsia" w:ascii="宋体" w:hAnsi="宋体" w:cs="宋体"/>
                <w:color w:val="auto"/>
                <w:szCs w:val="21"/>
                <w:highlight w:val="none"/>
              </w:rPr>
              <w:t>105000</w:t>
            </w:r>
          </w:p>
        </w:tc>
        <w:tc>
          <w:tcPr>
            <w:tcW w:w="1651" w:type="dxa"/>
            <w:tcBorders>
              <w:tl2br w:val="nil"/>
              <w:tr2bl w:val="nil"/>
            </w:tcBorders>
            <w:vAlign w:val="center"/>
          </w:tcPr>
          <w:p w14:paraId="13410A74">
            <w:pPr>
              <w:jc w:val="center"/>
              <w:rPr>
                <w:rFonts w:ascii="宋体" w:hAnsi="宋体" w:cs="宋体"/>
                <w:color w:val="auto"/>
                <w:szCs w:val="21"/>
                <w:highlight w:val="none"/>
              </w:rPr>
            </w:pPr>
            <w:r>
              <w:rPr>
                <w:rFonts w:hint="eastAsia" w:ascii="宋体" w:hAnsi="宋体" w:cs="宋体"/>
                <w:color w:val="auto"/>
                <w:szCs w:val="21"/>
                <w:highlight w:val="none"/>
              </w:rPr>
              <w:t>尺寸（mm）：600*850*1200</w:t>
            </w:r>
          </w:p>
          <w:p w14:paraId="413AB452">
            <w:pPr>
              <w:jc w:val="left"/>
              <w:rPr>
                <w:rFonts w:ascii="宋体" w:hAnsi="宋体" w:cs="宋体"/>
                <w:color w:val="auto"/>
                <w:szCs w:val="21"/>
                <w:highlight w:val="none"/>
              </w:rPr>
            </w:pPr>
          </w:p>
        </w:tc>
        <w:tc>
          <w:tcPr>
            <w:tcW w:w="918" w:type="dxa"/>
            <w:tcBorders>
              <w:tl2br w:val="nil"/>
              <w:tr2bl w:val="nil"/>
            </w:tcBorders>
            <w:vAlign w:val="center"/>
          </w:tcPr>
          <w:p w14:paraId="1FF22B71">
            <w:pPr>
              <w:jc w:val="left"/>
              <w:rPr>
                <w:rFonts w:ascii="宋体" w:hAnsi="宋体" w:cs="宋体"/>
                <w:color w:val="auto"/>
                <w:szCs w:val="21"/>
                <w:highlight w:val="none"/>
              </w:rPr>
            </w:pPr>
            <w:r>
              <w:rPr>
                <w:rFonts w:hint="eastAsia" w:ascii="宋体" w:hAnsi="宋体" w:cs="宋体"/>
                <w:color w:val="auto"/>
                <w:szCs w:val="21"/>
                <w:highlight w:val="none"/>
              </w:rPr>
              <w:t>230KG</w:t>
            </w:r>
          </w:p>
        </w:tc>
      </w:tr>
      <w:tr w14:paraId="69A3AAF3">
        <w:tblPrEx>
          <w:tblBorders>
            <w:top w:val="single" w:color="auto" w:sz="4" w:space="0"/>
            <w:left w:val="single" w:color="auto" w:sz="4" w:space="0"/>
            <w:bottom w:val="single" w:color="auto" w:sz="4" w:space="0"/>
            <w:right w:val="single" w:color="auto" w:sz="4" w:space="0"/>
            <w:insideH w:val="dotted" w:color="auto" w:sz="4" w:space="0"/>
            <w:insideV w:val="dotted" w:color="auto" w:sz="4" w:space="0"/>
          </w:tblBorders>
          <w:tblCellMar>
            <w:top w:w="0" w:type="dxa"/>
            <w:left w:w="108" w:type="dxa"/>
            <w:bottom w:w="0" w:type="dxa"/>
            <w:right w:w="108" w:type="dxa"/>
          </w:tblCellMar>
        </w:tblPrEx>
        <w:trPr>
          <w:trHeight w:val="644" w:hRule="atLeast"/>
          <w:jc w:val="center"/>
        </w:trPr>
        <w:tc>
          <w:tcPr>
            <w:tcW w:w="990" w:type="dxa"/>
            <w:vMerge w:val="continue"/>
            <w:tcBorders>
              <w:tl2br w:val="nil"/>
              <w:tr2bl w:val="nil"/>
            </w:tcBorders>
            <w:vAlign w:val="center"/>
          </w:tcPr>
          <w:p w14:paraId="76709C54">
            <w:pPr>
              <w:jc w:val="center"/>
              <w:rPr>
                <w:rFonts w:ascii="宋体" w:hAnsi="宋体" w:cs="宋体"/>
                <w:color w:val="auto"/>
                <w:szCs w:val="21"/>
                <w:highlight w:val="none"/>
              </w:rPr>
            </w:pPr>
          </w:p>
        </w:tc>
        <w:tc>
          <w:tcPr>
            <w:tcW w:w="1228" w:type="dxa"/>
            <w:tcBorders>
              <w:tl2br w:val="nil"/>
              <w:tr2bl w:val="nil"/>
            </w:tcBorders>
            <w:vAlign w:val="center"/>
          </w:tcPr>
          <w:p w14:paraId="5E1CC8C2">
            <w:pPr>
              <w:jc w:val="center"/>
              <w:rPr>
                <w:rFonts w:ascii="宋体" w:hAnsi="宋体" w:cs="宋体"/>
                <w:color w:val="auto"/>
                <w:szCs w:val="21"/>
                <w:highlight w:val="none"/>
              </w:rPr>
            </w:pPr>
            <w:r>
              <w:rPr>
                <w:rFonts w:hint="eastAsia" w:ascii="宋体" w:hAnsi="宋体" w:cs="宋体"/>
                <w:color w:val="auto"/>
                <w:szCs w:val="21"/>
                <w:highlight w:val="none"/>
              </w:rPr>
              <w:t>蓄电池</w:t>
            </w:r>
          </w:p>
        </w:tc>
        <w:tc>
          <w:tcPr>
            <w:tcW w:w="1166" w:type="dxa"/>
            <w:tcBorders>
              <w:tl2br w:val="nil"/>
              <w:tr2bl w:val="nil"/>
            </w:tcBorders>
            <w:vAlign w:val="center"/>
          </w:tcPr>
          <w:p w14:paraId="41E39577">
            <w:pPr>
              <w:jc w:val="center"/>
              <w:rPr>
                <w:rFonts w:ascii="宋体" w:hAnsi="宋体" w:cs="宋体"/>
                <w:color w:val="auto"/>
                <w:szCs w:val="21"/>
                <w:highlight w:val="none"/>
              </w:rPr>
            </w:pPr>
            <w:r>
              <w:rPr>
                <w:rFonts w:hint="eastAsia" w:ascii="宋体" w:hAnsi="宋体" w:cs="宋体"/>
                <w:color w:val="auto"/>
                <w:szCs w:val="21"/>
                <w:highlight w:val="none"/>
              </w:rPr>
              <w:t>易事特12V200AH</w:t>
            </w:r>
          </w:p>
        </w:tc>
        <w:tc>
          <w:tcPr>
            <w:tcW w:w="719" w:type="dxa"/>
            <w:tcBorders>
              <w:tl2br w:val="nil"/>
              <w:tr2bl w:val="nil"/>
            </w:tcBorders>
            <w:vAlign w:val="center"/>
          </w:tcPr>
          <w:p w14:paraId="6252137D">
            <w:pPr>
              <w:jc w:val="center"/>
              <w:rPr>
                <w:rFonts w:ascii="宋体" w:hAnsi="宋体" w:cs="宋体"/>
                <w:color w:val="auto"/>
                <w:szCs w:val="21"/>
                <w:highlight w:val="none"/>
              </w:rPr>
            </w:pPr>
            <w:r>
              <w:rPr>
                <w:rFonts w:hint="eastAsia" w:ascii="宋体" w:hAnsi="宋体" w:cs="宋体"/>
                <w:color w:val="auto"/>
                <w:szCs w:val="21"/>
                <w:highlight w:val="none"/>
              </w:rPr>
              <w:t>240节</w:t>
            </w:r>
          </w:p>
        </w:tc>
        <w:tc>
          <w:tcPr>
            <w:tcW w:w="831" w:type="dxa"/>
            <w:tcBorders>
              <w:tl2br w:val="nil"/>
              <w:tr2bl w:val="nil"/>
            </w:tcBorders>
            <w:vAlign w:val="center"/>
          </w:tcPr>
          <w:p w14:paraId="7EC6091D">
            <w:pPr>
              <w:jc w:val="center"/>
              <w:rPr>
                <w:rFonts w:ascii="宋体" w:hAnsi="宋体" w:cs="宋体"/>
                <w:color w:val="auto"/>
                <w:szCs w:val="21"/>
                <w:highlight w:val="none"/>
              </w:rPr>
            </w:pPr>
            <w:r>
              <w:rPr>
                <w:rFonts w:hint="eastAsia" w:ascii="宋体" w:hAnsi="宋体" w:cs="宋体"/>
                <w:color w:val="auto"/>
                <w:szCs w:val="21"/>
                <w:highlight w:val="none"/>
              </w:rPr>
              <w:t>1800</w:t>
            </w:r>
          </w:p>
        </w:tc>
        <w:tc>
          <w:tcPr>
            <w:tcW w:w="1054" w:type="dxa"/>
            <w:tcBorders>
              <w:tl2br w:val="nil"/>
              <w:tr2bl w:val="nil"/>
            </w:tcBorders>
            <w:vAlign w:val="center"/>
          </w:tcPr>
          <w:p w14:paraId="3E646269">
            <w:pPr>
              <w:jc w:val="center"/>
              <w:rPr>
                <w:rFonts w:ascii="宋体" w:hAnsi="宋体" w:cs="宋体"/>
                <w:color w:val="auto"/>
                <w:szCs w:val="21"/>
                <w:highlight w:val="none"/>
              </w:rPr>
            </w:pPr>
            <w:r>
              <w:rPr>
                <w:rFonts w:hint="eastAsia" w:ascii="宋体" w:hAnsi="宋体" w:cs="宋体"/>
                <w:color w:val="auto"/>
                <w:szCs w:val="21"/>
                <w:highlight w:val="none"/>
              </w:rPr>
              <w:t>432000</w:t>
            </w:r>
          </w:p>
        </w:tc>
        <w:tc>
          <w:tcPr>
            <w:tcW w:w="1651" w:type="dxa"/>
            <w:vMerge w:val="restart"/>
            <w:tcBorders>
              <w:tl2br w:val="nil"/>
              <w:tr2bl w:val="nil"/>
            </w:tcBorders>
            <w:vAlign w:val="center"/>
          </w:tcPr>
          <w:p w14:paraId="7741F368">
            <w:pPr>
              <w:jc w:val="left"/>
              <w:rPr>
                <w:rFonts w:ascii="宋体" w:hAnsi="宋体" w:cs="宋体"/>
                <w:color w:val="auto"/>
                <w:szCs w:val="21"/>
                <w:highlight w:val="none"/>
              </w:rPr>
            </w:pPr>
            <w:r>
              <w:rPr>
                <w:rFonts w:hint="eastAsia" w:ascii="宋体" w:hAnsi="宋体" w:cs="宋体"/>
                <w:color w:val="auto"/>
                <w:szCs w:val="21"/>
                <w:highlight w:val="none"/>
              </w:rPr>
              <w:t>每套</w:t>
            </w:r>
            <w:r>
              <w:rPr>
                <w:rFonts w:hint="eastAsia" w:ascii="宋体" w:hAnsi="宋体" w:cs="宋体"/>
                <w:color w:val="auto"/>
                <w:szCs w:val="21"/>
                <w:highlight w:val="none"/>
              </w:rPr>
              <w:t>柜子尺寸（mm）：1300*600*1450</w:t>
            </w:r>
          </w:p>
          <w:p w14:paraId="27C9B6FD">
            <w:pPr>
              <w:jc w:val="left"/>
              <w:rPr>
                <w:rFonts w:ascii="宋体" w:hAnsi="宋体" w:cs="宋体"/>
                <w:color w:val="auto"/>
                <w:szCs w:val="21"/>
                <w:highlight w:val="none"/>
              </w:rPr>
            </w:pPr>
          </w:p>
        </w:tc>
        <w:tc>
          <w:tcPr>
            <w:tcW w:w="918" w:type="dxa"/>
            <w:vMerge w:val="restart"/>
            <w:tcBorders>
              <w:tl2br w:val="nil"/>
              <w:tr2bl w:val="nil"/>
            </w:tcBorders>
            <w:vAlign w:val="center"/>
          </w:tcPr>
          <w:p w14:paraId="3D63E417">
            <w:pPr>
              <w:jc w:val="left"/>
              <w:rPr>
                <w:rFonts w:ascii="宋体" w:hAnsi="宋体" w:cs="宋体"/>
                <w:color w:val="auto"/>
                <w:szCs w:val="21"/>
                <w:highlight w:val="none"/>
              </w:rPr>
            </w:pPr>
            <w:r>
              <w:rPr>
                <w:rFonts w:hint="eastAsia" w:ascii="宋体" w:hAnsi="宋体" w:cs="宋体"/>
                <w:color w:val="auto"/>
                <w:szCs w:val="21"/>
                <w:highlight w:val="none"/>
              </w:rPr>
              <w:t>14400KG</w:t>
            </w:r>
          </w:p>
        </w:tc>
      </w:tr>
      <w:tr w14:paraId="5FB7E421">
        <w:tblPrEx>
          <w:tblBorders>
            <w:top w:val="single" w:color="auto" w:sz="4" w:space="0"/>
            <w:left w:val="single" w:color="auto" w:sz="4" w:space="0"/>
            <w:bottom w:val="single" w:color="auto" w:sz="4" w:space="0"/>
            <w:right w:val="single" w:color="auto" w:sz="4" w:space="0"/>
            <w:insideH w:val="dotted" w:color="auto" w:sz="4" w:space="0"/>
            <w:insideV w:val="dotted" w:color="auto" w:sz="4" w:space="0"/>
          </w:tblBorders>
          <w:tblCellMar>
            <w:top w:w="0" w:type="dxa"/>
            <w:left w:w="108" w:type="dxa"/>
            <w:bottom w:w="0" w:type="dxa"/>
            <w:right w:w="108" w:type="dxa"/>
          </w:tblCellMar>
        </w:tblPrEx>
        <w:trPr>
          <w:trHeight w:val="551" w:hRule="atLeast"/>
          <w:jc w:val="center"/>
        </w:trPr>
        <w:tc>
          <w:tcPr>
            <w:tcW w:w="990" w:type="dxa"/>
            <w:vMerge w:val="continue"/>
            <w:tcBorders>
              <w:tl2br w:val="nil"/>
              <w:tr2bl w:val="nil"/>
            </w:tcBorders>
            <w:vAlign w:val="center"/>
          </w:tcPr>
          <w:p w14:paraId="2C8802E4">
            <w:pPr>
              <w:jc w:val="center"/>
              <w:rPr>
                <w:rFonts w:ascii="宋体" w:hAnsi="宋体" w:cs="宋体"/>
                <w:color w:val="auto"/>
                <w:szCs w:val="21"/>
                <w:highlight w:val="none"/>
              </w:rPr>
            </w:pPr>
          </w:p>
        </w:tc>
        <w:tc>
          <w:tcPr>
            <w:tcW w:w="1228" w:type="dxa"/>
            <w:tcBorders>
              <w:tl2br w:val="nil"/>
              <w:tr2bl w:val="nil"/>
            </w:tcBorders>
            <w:vAlign w:val="center"/>
          </w:tcPr>
          <w:p w14:paraId="19158482">
            <w:pPr>
              <w:jc w:val="center"/>
              <w:rPr>
                <w:rFonts w:ascii="宋体" w:hAnsi="宋体" w:cs="宋体"/>
                <w:color w:val="auto"/>
                <w:szCs w:val="21"/>
                <w:highlight w:val="none"/>
              </w:rPr>
            </w:pPr>
            <w:r>
              <w:rPr>
                <w:rFonts w:hint="eastAsia" w:ascii="宋体" w:hAnsi="宋体" w:cs="宋体"/>
                <w:color w:val="auto"/>
                <w:szCs w:val="21"/>
                <w:highlight w:val="none"/>
              </w:rPr>
              <w:t>电池柜</w:t>
            </w:r>
          </w:p>
        </w:tc>
        <w:tc>
          <w:tcPr>
            <w:tcW w:w="1166" w:type="dxa"/>
            <w:tcBorders>
              <w:tl2br w:val="nil"/>
              <w:tr2bl w:val="nil"/>
            </w:tcBorders>
            <w:vAlign w:val="center"/>
          </w:tcPr>
          <w:p w14:paraId="035F7744">
            <w:pPr>
              <w:jc w:val="center"/>
              <w:rPr>
                <w:rFonts w:ascii="宋体" w:hAnsi="宋体" w:cs="宋体"/>
                <w:color w:val="auto"/>
                <w:szCs w:val="21"/>
                <w:highlight w:val="none"/>
              </w:rPr>
            </w:pPr>
            <w:r>
              <w:rPr>
                <w:rFonts w:hint="eastAsia" w:ascii="宋体" w:hAnsi="宋体" w:cs="宋体"/>
                <w:color w:val="auto"/>
                <w:szCs w:val="21"/>
                <w:highlight w:val="none"/>
              </w:rPr>
              <w:t>200A20</w:t>
            </w:r>
          </w:p>
        </w:tc>
        <w:tc>
          <w:tcPr>
            <w:tcW w:w="719" w:type="dxa"/>
            <w:tcBorders>
              <w:tl2br w:val="nil"/>
              <w:tr2bl w:val="nil"/>
            </w:tcBorders>
            <w:vAlign w:val="center"/>
          </w:tcPr>
          <w:p w14:paraId="77C0CE83">
            <w:pPr>
              <w:jc w:val="center"/>
              <w:rPr>
                <w:rFonts w:ascii="宋体" w:hAnsi="宋体" w:cs="宋体"/>
                <w:color w:val="auto"/>
                <w:szCs w:val="21"/>
                <w:highlight w:val="none"/>
              </w:rPr>
            </w:pPr>
            <w:r>
              <w:rPr>
                <w:rFonts w:hint="eastAsia" w:ascii="宋体" w:hAnsi="宋体" w:cs="宋体"/>
                <w:color w:val="auto"/>
                <w:szCs w:val="21"/>
                <w:highlight w:val="none"/>
              </w:rPr>
              <w:t>12套</w:t>
            </w:r>
          </w:p>
        </w:tc>
        <w:tc>
          <w:tcPr>
            <w:tcW w:w="831" w:type="dxa"/>
            <w:tcBorders>
              <w:tl2br w:val="nil"/>
              <w:tr2bl w:val="nil"/>
            </w:tcBorders>
            <w:vAlign w:val="center"/>
          </w:tcPr>
          <w:p w14:paraId="66B7C325">
            <w:pPr>
              <w:jc w:val="center"/>
              <w:rPr>
                <w:rFonts w:ascii="宋体" w:hAnsi="宋体" w:cs="宋体"/>
                <w:color w:val="auto"/>
                <w:szCs w:val="21"/>
                <w:highlight w:val="none"/>
              </w:rPr>
            </w:pPr>
            <w:r>
              <w:rPr>
                <w:rFonts w:hint="eastAsia" w:ascii="宋体" w:hAnsi="宋体" w:cs="宋体"/>
                <w:color w:val="auto"/>
                <w:szCs w:val="21"/>
                <w:highlight w:val="none"/>
              </w:rPr>
              <w:t>2200</w:t>
            </w:r>
          </w:p>
        </w:tc>
        <w:tc>
          <w:tcPr>
            <w:tcW w:w="1054" w:type="dxa"/>
            <w:tcBorders>
              <w:tl2br w:val="nil"/>
              <w:tr2bl w:val="nil"/>
            </w:tcBorders>
            <w:vAlign w:val="center"/>
          </w:tcPr>
          <w:p w14:paraId="1CAFF21A">
            <w:pPr>
              <w:jc w:val="center"/>
              <w:rPr>
                <w:rFonts w:ascii="宋体" w:hAnsi="宋体" w:cs="宋体"/>
                <w:color w:val="auto"/>
                <w:szCs w:val="21"/>
                <w:highlight w:val="none"/>
              </w:rPr>
            </w:pPr>
            <w:r>
              <w:rPr>
                <w:rFonts w:hint="eastAsia" w:ascii="宋体" w:hAnsi="宋体" w:cs="宋体"/>
                <w:color w:val="auto"/>
                <w:szCs w:val="21"/>
                <w:highlight w:val="none"/>
              </w:rPr>
              <w:t>26400</w:t>
            </w:r>
          </w:p>
        </w:tc>
        <w:tc>
          <w:tcPr>
            <w:tcW w:w="1651" w:type="dxa"/>
            <w:vMerge w:val="continue"/>
            <w:tcBorders>
              <w:tl2br w:val="nil"/>
              <w:tr2bl w:val="nil"/>
            </w:tcBorders>
            <w:vAlign w:val="center"/>
          </w:tcPr>
          <w:p w14:paraId="2C3AC5D4">
            <w:pPr>
              <w:jc w:val="center"/>
              <w:rPr>
                <w:rFonts w:ascii="宋体" w:hAnsi="宋体" w:cs="宋体"/>
                <w:color w:val="auto"/>
                <w:szCs w:val="21"/>
                <w:highlight w:val="none"/>
              </w:rPr>
            </w:pPr>
          </w:p>
        </w:tc>
        <w:tc>
          <w:tcPr>
            <w:tcW w:w="918" w:type="dxa"/>
            <w:vMerge w:val="continue"/>
            <w:tcBorders>
              <w:tl2br w:val="nil"/>
              <w:tr2bl w:val="nil"/>
            </w:tcBorders>
            <w:vAlign w:val="center"/>
          </w:tcPr>
          <w:p w14:paraId="701415B0">
            <w:pPr>
              <w:jc w:val="center"/>
              <w:rPr>
                <w:rFonts w:ascii="宋体" w:hAnsi="宋体" w:cs="宋体"/>
                <w:color w:val="auto"/>
                <w:szCs w:val="21"/>
                <w:highlight w:val="none"/>
              </w:rPr>
            </w:pPr>
          </w:p>
        </w:tc>
      </w:tr>
      <w:tr w14:paraId="7387C9AA">
        <w:tblPrEx>
          <w:tblBorders>
            <w:top w:val="single" w:color="auto" w:sz="4" w:space="0"/>
            <w:left w:val="single" w:color="auto" w:sz="4" w:space="0"/>
            <w:bottom w:val="single" w:color="auto" w:sz="4" w:space="0"/>
            <w:right w:val="single" w:color="auto" w:sz="4" w:space="0"/>
            <w:insideH w:val="dotted" w:color="auto" w:sz="4" w:space="0"/>
            <w:insideV w:val="dotted" w:color="auto" w:sz="4" w:space="0"/>
          </w:tblBorders>
          <w:tblCellMar>
            <w:top w:w="0" w:type="dxa"/>
            <w:left w:w="108" w:type="dxa"/>
            <w:bottom w:w="0" w:type="dxa"/>
            <w:right w:w="108" w:type="dxa"/>
          </w:tblCellMar>
        </w:tblPrEx>
        <w:trPr>
          <w:trHeight w:val="644" w:hRule="atLeast"/>
          <w:jc w:val="center"/>
        </w:trPr>
        <w:tc>
          <w:tcPr>
            <w:tcW w:w="990" w:type="dxa"/>
            <w:vMerge w:val="continue"/>
            <w:tcBorders>
              <w:tl2br w:val="nil"/>
              <w:tr2bl w:val="nil"/>
            </w:tcBorders>
            <w:vAlign w:val="center"/>
          </w:tcPr>
          <w:p w14:paraId="1C6EB4A3">
            <w:pPr>
              <w:jc w:val="center"/>
              <w:rPr>
                <w:rFonts w:ascii="宋体" w:hAnsi="宋体" w:cs="宋体"/>
                <w:color w:val="auto"/>
                <w:szCs w:val="21"/>
                <w:highlight w:val="none"/>
              </w:rPr>
            </w:pPr>
          </w:p>
        </w:tc>
        <w:tc>
          <w:tcPr>
            <w:tcW w:w="1228" w:type="dxa"/>
            <w:tcBorders>
              <w:tl2br w:val="nil"/>
              <w:tr2bl w:val="nil"/>
            </w:tcBorders>
            <w:vAlign w:val="center"/>
          </w:tcPr>
          <w:p w14:paraId="7ACF3BC1">
            <w:pPr>
              <w:jc w:val="center"/>
              <w:rPr>
                <w:rFonts w:ascii="宋体" w:hAnsi="宋体" w:cs="宋体"/>
                <w:color w:val="auto"/>
                <w:szCs w:val="21"/>
                <w:highlight w:val="none"/>
              </w:rPr>
            </w:pPr>
            <w:r>
              <w:rPr>
                <w:rFonts w:hint="eastAsia" w:ascii="宋体" w:hAnsi="宋体" w:cs="宋体"/>
                <w:color w:val="auto"/>
                <w:szCs w:val="21"/>
                <w:highlight w:val="none"/>
              </w:rPr>
              <w:t>电池连接线及汇流箱</w:t>
            </w:r>
          </w:p>
        </w:tc>
        <w:tc>
          <w:tcPr>
            <w:tcW w:w="1166" w:type="dxa"/>
            <w:tcBorders>
              <w:tl2br w:val="nil"/>
              <w:tr2bl w:val="nil"/>
            </w:tcBorders>
            <w:vAlign w:val="center"/>
          </w:tcPr>
          <w:p w14:paraId="068C053E">
            <w:pPr>
              <w:jc w:val="center"/>
              <w:rPr>
                <w:rFonts w:ascii="宋体" w:hAnsi="宋体" w:cs="宋体"/>
                <w:color w:val="auto"/>
                <w:szCs w:val="21"/>
                <w:highlight w:val="none"/>
              </w:rPr>
            </w:pPr>
          </w:p>
        </w:tc>
        <w:tc>
          <w:tcPr>
            <w:tcW w:w="719" w:type="dxa"/>
            <w:tcBorders>
              <w:tl2br w:val="nil"/>
              <w:tr2bl w:val="nil"/>
            </w:tcBorders>
            <w:vAlign w:val="center"/>
          </w:tcPr>
          <w:p w14:paraId="57E272F4">
            <w:pPr>
              <w:jc w:val="center"/>
              <w:rPr>
                <w:rFonts w:ascii="宋体" w:hAnsi="宋体" w:cs="宋体"/>
                <w:color w:val="auto"/>
                <w:szCs w:val="21"/>
                <w:highlight w:val="none"/>
              </w:rPr>
            </w:pPr>
            <w:r>
              <w:rPr>
                <w:rFonts w:hint="eastAsia" w:ascii="宋体" w:hAnsi="宋体" w:cs="宋体"/>
                <w:color w:val="auto"/>
                <w:szCs w:val="21"/>
                <w:highlight w:val="none"/>
              </w:rPr>
              <w:t>1</w:t>
            </w:r>
          </w:p>
        </w:tc>
        <w:tc>
          <w:tcPr>
            <w:tcW w:w="831" w:type="dxa"/>
            <w:tcBorders>
              <w:tl2br w:val="nil"/>
              <w:tr2bl w:val="nil"/>
            </w:tcBorders>
            <w:vAlign w:val="center"/>
          </w:tcPr>
          <w:p w14:paraId="69807253">
            <w:pPr>
              <w:jc w:val="center"/>
              <w:rPr>
                <w:rFonts w:ascii="宋体" w:hAnsi="宋体" w:cs="宋体"/>
                <w:color w:val="auto"/>
                <w:szCs w:val="21"/>
                <w:highlight w:val="none"/>
              </w:rPr>
            </w:pPr>
            <w:r>
              <w:rPr>
                <w:rFonts w:hint="eastAsia" w:ascii="宋体" w:hAnsi="宋体" w:cs="宋体"/>
                <w:color w:val="auto"/>
                <w:szCs w:val="21"/>
                <w:highlight w:val="none"/>
              </w:rPr>
              <w:t>20000</w:t>
            </w:r>
          </w:p>
        </w:tc>
        <w:tc>
          <w:tcPr>
            <w:tcW w:w="1054" w:type="dxa"/>
            <w:tcBorders>
              <w:tl2br w:val="nil"/>
              <w:tr2bl w:val="nil"/>
            </w:tcBorders>
            <w:vAlign w:val="center"/>
          </w:tcPr>
          <w:p w14:paraId="06B01336">
            <w:pPr>
              <w:jc w:val="center"/>
              <w:rPr>
                <w:rFonts w:ascii="宋体" w:hAnsi="宋体" w:cs="宋体"/>
                <w:color w:val="auto"/>
                <w:szCs w:val="21"/>
                <w:highlight w:val="none"/>
              </w:rPr>
            </w:pPr>
            <w:r>
              <w:rPr>
                <w:rFonts w:hint="eastAsia" w:ascii="宋体" w:hAnsi="宋体" w:cs="宋体"/>
                <w:color w:val="auto"/>
                <w:szCs w:val="21"/>
                <w:highlight w:val="none"/>
              </w:rPr>
              <w:t>20000</w:t>
            </w:r>
          </w:p>
        </w:tc>
        <w:tc>
          <w:tcPr>
            <w:tcW w:w="1651" w:type="dxa"/>
            <w:vMerge w:val="continue"/>
            <w:tcBorders>
              <w:tl2br w:val="nil"/>
              <w:tr2bl w:val="nil"/>
            </w:tcBorders>
            <w:vAlign w:val="center"/>
          </w:tcPr>
          <w:p w14:paraId="0A3FA35F">
            <w:pPr>
              <w:jc w:val="center"/>
              <w:rPr>
                <w:rFonts w:ascii="宋体" w:hAnsi="宋体" w:cs="宋体"/>
                <w:color w:val="auto"/>
                <w:szCs w:val="21"/>
                <w:highlight w:val="none"/>
              </w:rPr>
            </w:pPr>
          </w:p>
        </w:tc>
        <w:tc>
          <w:tcPr>
            <w:tcW w:w="918" w:type="dxa"/>
            <w:vMerge w:val="continue"/>
            <w:tcBorders>
              <w:tl2br w:val="nil"/>
              <w:tr2bl w:val="nil"/>
            </w:tcBorders>
            <w:vAlign w:val="center"/>
          </w:tcPr>
          <w:p w14:paraId="320818F6">
            <w:pPr>
              <w:jc w:val="center"/>
              <w:rPr>
                <w:rFonts w:ascii="宋体" w:hAnsi="宋体" w:cs="宋体"/>
                <w:color w:val="auto"/>
                <w:szCs w:val="21"/>
                <w:highlight w:val="none"/>
              </w:rPr>
            </w:pPr>
          </w:p>
        </w:tc>
      </w:tr>
      <w:tr w14:paraId="1D8C9E73">
        <w:tblPrEx>
          <w:tblBorders>
            <w:top w:val="single" w:color="auto" w:sz="4" w:space="0"/>
            <w:left w:val="single" w:color="auto" w:sz="4" w:space="0"/>
            <w:bottom w:val="single" w:color="auto" w:sz="4" w:space="0"/>
            <w:right w:val="single" w:color="auto" w:sz="4" w:space="0"/>
            <w:insideH w:val="dotted" w:color="auto" w:sz="4" w:space="0"/>
            <w:insideV w:val="dotted" w:color="auto" w:sz="4" w:space="0"/>
          </w:tblBorders>
          <w:tblCellMar>
            <w:top w:w="0" w:type="dxa"/>
            <w:left w:w="108" w:type="dxa"/>
            <w:bottom w:w="0" w:type="dxa"/>
            <w:right w:w="108" w:type="dxa"/>
          </w:tblCellMar>
        </w:tblPrEx>
        <w:trPr>
          <w:trHeight w:val="644" w:hRule="atLeast"/>
          <w:jc w:val="center"/>
        </w:trPr>
        <w:tc>
          <w:tcPr>
            <w:tcW w:w="990" w:type="dxa"/>
            <w:tcBorders>
              <w:tl2br w:val="nil"/>
              <w:tr2bl w:val="nil"/>
            </w:tcBorders>
            <w:vAlign w:val="center"/>
          </w:tcPr>
          <w:p w14:paraId="0AF8E04A">
            <w:pPr>
              <w:jc w:val="center"/>
              <w:rPr>
                <w:rFonts w:ascii="宋体" w:hAnsi="宋体" w:cs="宋体"/>
                <w:color w:val="auto"/>
                <w:szCs w:val="21"/>
                <w:highlight w:val="none"/>
              </w:rPr>
            </w:pPr>
            <w:r>
              <w:rPr>
                <w:rFonts w:hint="eastAsia" w:ascii="宋体" w:hAnsi="宋体" w:cs="宋体"/>
                <w:color w:val="auto"/>
                <w:szCs w:val="21"/>
                <w:highlight w:val="none"/>
              </w:rPr>
              <w:t>输入、输出线缆等</w:t>
            </w:r>
          </w:p>
        </w:tc>
        <w:tc>
          <w:tcPr>
            <w:tcW w:w="1228" w:type="dxa"/>
            <w:tcBorders>
              <w:tl2br w:val="nil"/>
              <w:tr2bl w:val="nil"/>
            </w:tcBorders>
            <w:vAlign w:val="center"/>
          </w:tcPr>
          <w:p w14:paraId="1EFF3C42">
            <w:pPr>
              <w:jc w:val="center"/>
              <w:rPr>
                <w:rFonts w:ascii="宋体" w:hAnsi="宋体" w:cs="宋体"/>
                <w:color w:val="auto"/>
                <w:szCs w:val="21"/>
                <w:highlight w:val="none"/>
              </w:rPr>
            </w:pPr>
          </w:p>
        </w:tc>
        <w:tc>
          <w:tcPr>
            <w:tcW w:w="1166" w:type="dxa"/>
            <w:tcBorders>
              <w:tl2br w:val="nil"/>
              <w:tr2bl w:val="nil"/>
            </w:tcBorders>
            <w:vAlign w:val="center"/>
          </w:tcPr>
          <w:p w14:paraId="26D47935">
            <w:pPr>
              <w:jc w:val="center"/>
              <w:rPr>
                <w:rFonts w:ascii="宋体" w:hAnsi="宋体" w:cs="宋体"/>
                <w:color w:val="auto"/>
                <w:szCs w:val="21"/>
                <w:highlight w:val="none"/>
              </w:rPr>
            </w:pPr>
          </w:p>
        </w:tc>
        <w:tc>
          <w:tcPr>
            <w:tcW w:w="719" w:type="dxa"/>
            <w:tcBorders>
              <w:tl2br w:val="nil"/>
              <w:tr2bl w:val="nil"/>
            </w:tcBorders>
            <w:vAlign w:val="center"/>
          </w:tcPr>
          <w:p w14:paraId="03366148">
            <w:pPr>
              <w:jc w:val="center"/>
              <w:rPr>
                <w:rFonts w:ascii="宋体" w:hAnsi="宋体" w:cs="宋体"/>
                <w:color w:val="auto"/>
                <w:szCs w:val="21"/>
                <w:highlight w:val="none"/>
              </w:rPr>
            </w:pPr>
          </w:p>
        </w:tc>
        <w:tc>
          <w:tcPr>
            <w:tcW w:w="831" w:type="dxa"/>
            <w:tcBorders>
              <w:tl2br w:val="nil"/>
              <w:tr2bl w:val="nil"/>
            </w:tcBorders>
            <w:vAlign w:val="center"/>
          </w:tcPr>
          <w:p w14:paraId="6B5A9419">
            <w:pPr>
              <w:jc w:val="center"/>
              <w:rPr>
                <w:rFonts w:ascii="宋体" w:hAnsi="宋体" w:cs="宋体"/>
                <w:color w:val="auto"/>
                <w:szCs w:val="21"/>
                <w:highlight w:val="none"/>
              </w:rPr>
            </w:pPr>
          </w:p>
        </w:tc>
        <w:tc>
          <w:tcPr>
            <w:tcW w:w="1054" w:type="dxa"/>
            <w:tcBorders>
              <w:tl2br w:val="nil"/>
              <w:tr2bl w:val="nil"/>
            </w:tcBorders>
            <w:vAlign w:val="center"/>
          </w:tcPr>
          <w:p w14:paraId="6DBD85DC">
            <w:pPr>
              <w:jc w:val="center"/>
              <w:rPr>
                <w:rFonts w:ascii="宋体" w:hAnsi="宋体" w:cs="宋体"/>
                <w:color w:val="auto"/>
                <w:szCs w:val="21"/>
                <w:highlight w:val="none"/>
              </w:rPr>
            </w:pPr>
          </w:p>
        </w:tc>
        <w:tc>
          <w:tcPr>
            <w:tcW w:w="1651" w:type="dxa"/>
            <w:tcBorders>
              <w:tl2br w:val="nil"/>
              <w:tr2bl w:val="nil"/>
            </w:tcBorders>
            <w:vAlign w:val="center"/>
          </w:tcPr>
          <w:p w14:paraId="692D5024">
            <w:pPr>
              <w:jc w:val="center"/>
              <w:rPr>
                <w:rFonts w:ascii="宋体" w:hAnsi="宋体" w:cs="宋体"/>
                <w:color w:val="auto"/>
                <w:szCs w:val="21"/>
                <w:highlight w:val="none"/>
              </w:rPr>
            </w:pPr>
            <w:r>
              <w:rPr>
                <w:rFonts w:hint="eastAsia" w:ascii="宋体" w:hAnsi="宋体" w:cs="宋体"/>
                <w:color w:val="auto"/>
                <w:szCs w:val="21"/>
                <w:highlight w:val="none"/>
              </w:rPr>
              <w:t>确定摆放位置可预算</w:t>
            </w:r>
          </w:p>
        </w:tc>
        <w:tc>
          <w:tcPr>
            <w:tcW w:w="918" w:type="dxa"/>
            <w:tcBorders>
              <w:tl2br w:val="nil"/>
              <w:tr2bl w:val="nil"/>
            </w:tcBorders>
            <w:vAlign w:val="center"/>
          </w:tcPr>
          <w:p w14:paraId="5C27FF35">
            <w:pPr>
              <w:jc w:val="center"/>
              <w:rPr>
                <w:rFonts w:ascii="宋体" w:hAnsi="宋体" w:cs="宋体"/>
                <w:color w:val="auto"/>
                <w:szCs w:val="21"/>
                <w:highlight w:val="none"/>
              </w:rPr>
            </w:pPr>
          </w:p>
        </w:tc>
      </w:tr>
      <w:tr w14:paraId="63607F8E">
        <w:tblPrEx>
          <w:tblBorders>
            <w:top w:val="single" w:color="auto" w:sz="4" w:space="0"/>
            <w:left w:val="single" w:color="auto" w:sz="4" w:space="0"/>
            <w:bottom w:val="single" w:color="auto" w:sz="4" w:space="0"/>
            <w:right w:val="single" w:color="auto" w:sz="4" w:space="0"/>
            <w:insideH w:val="dotted" w:color="auto" w:sz="4" w:space="0"/>
            <w:insideV w:val="dotted" w:color="auto" w:sz="4" w:space="0"/>
          </w:tblBorders>
          <w:tblCellMar>
            <w:top w:w="0" w:type="dxa"/>
            <w:left w:w="108" w:type="dxa"/>
            <w:bottom w:w="0" w:type="dxa"/>
            <w:right w:w="108" w:type="dxa"/>
          </w:tblCellMar>
        </w:tblPrEx>
        <w:trPr>
          <w:trHeight w:val="562" w:hRule="atLeast"/>
          <w:jc w:val="center"/>
        </w:trPr>
        <w:tc>
          <w:tcPr>
            <w:tcW w:w="4934" w:type="dxa"/>
            <w:gridSpan w:val="5"/>
            <w:tcBorders>
              <w:tl2br w:val="nil"/>
              <w:tr2bl w:val="nil"/>
            </w:tcBorders>
            <w:vAlign w:val="center"/>
          </w:tcPr>
          <w:p w14:paraId="4B0BB28C">
            <w:pPr>
              <w:jc w:val="center"/>
              <w:rPr>
                <w:rFonts w:ascii="宋体" w:hAnsi="宋体" w:cs="宋体"/>
                <w:color w:val="auto"/>
                <w:szCs w:val="21"/>
                <w:highlight w:val="none"/>
              </w:rPr>
            </w:pPr>
            <w:r>
              <w:rPr>
                <w:rFonts w:hint="eastAsia" w:ascii="宋体" w:hAnsi="宋体" w:cs="宋体"/>
                <w:color w:val="auto"/>
                <w:szCs w:val="21"/>
                <w:highlight w:val="none"/>
              </w:rPr>
              <w:t>合计</w:t>
            </w:r>
          </w:p>
        </w:tc>
        <w:tc>
          <w:tcPr>
            <w:tcW w:w="1054" w:type="dxa"/>
            <w:tcBorders>
              <w:tl2br w:val="nil"/>
              <w:tr2bl w:val="nil"/>
            </w:tcBorders>
            <w:vAlign w:val="center"/>
          </w:tcPr>
          <w:p w14:paraId="16ACD3A4">
            <w:pPr>
              <w:jc w:val="center"/>
              <w:rPr>
                <w:rFonts w:ascii="宋体" w:hAnsi="宋体" w:cs="宋体"/>
                <w:color w:val="auto"/>
                <w:szCs w:val="21"/>
                <w:highlight w:val="none"/>
              </w:rPr>
            </w:pPr>
            <w:r>
              <w:rPr>
                <w:rFonts w:hint="eastAsia" w:ascii="宋体" w:hAnsi="宋体" w:cs="宋体"/>
                <w:color w:val="auto"/>
                <w:szCs w:val="21"/>
                <w:highlight w:val="none"/>
              </w:rPr>
              <w:t>583400</w:t>
            </w:r>
          </w:p>
        </w:tc>
        <w:tc>
          <w:tcPr>
            <w:tcW w:w="1651" w:type="dxa"/>
            <w:tcBorders>
              <w:tl2br w:val="nil"/>
              <w:tr2bl w:val="nil"/>
            </w:tcBorders>
            <w:vAlign w:val="center"/>
          </w:tcPr>
          <w:p w14:paraId="36E9B2AB">
            <w:pPr>
              <w:jc w:val="center"/>
              <w:rPr>
                <w:rFonts w:ascii="宋体" w:hAnsi="宋体" w:cs="宋体"/>
                <w:color w:val="auto"/>
                <w:szCs w:val="21"/>
                <w:highlight w:val="none"/>
              </w:rPr>
            </w:pPr>
            <w:r>
              <w:rPr>
                <w:rFonts w:hint="eastAsia" w:ascii="宋体" w:hAnsi="宋体" w:cs="宋体"/>
                <w:color w:val="auto"/>
                <w:szCs w:val="21"/>
                <w:highlight w:val="none"/>
              </w:rPr>
              <w:t>约12平方</w:t>
            </w:r>
          </w:p>
        </w:tc>
        <w:tc>
          <w:tcPr>
            <w:tcW w:w="918" w:type="dxa"/>
            <w:tcBorders>
              <w:tl2br w:val="nil"/>
              <w:tr2bl w:val="nil"/>
            </w:tcBorders>
            <w:vAlign w:val="center"/>
          </w:tcPr>
          <w:p w14:paraId="258AA231">
            <w:pPr>
              <w:jc w:val="center"/>
              <w:rPr>
                <w:rFonts w:ascii="宋体" w:hAnsi="宋体" w:cs="宋体"/>
                <w:color w:val="auto"/>
                <w:szCs w:val="21"/>
                <w:highlight w:val="none"/>
              </w:rPr>
            </w:pPr>
            <w:r>
              <w:rPr>
                <w:rFonts w:hint="eastAsia" w:ascii="宋体" w:hAnsi="宋体" w:cs="宋体"/>
                <w:color w:val="auto"/>
                <w:szCs w:val="21"/>
                <w:highlight w:val="none"/>
              </w:rPr>
              <w:t>14630KG</w:t>
            </w:r>
          </w:p>
        </w:tc>
      </w:tr>
    </w:tbl>
    <w:p w14:paraId="1BC51696">
      <w:pPr>
        <w:pStyle w:val="3"/>
        <w:spacing w:line="560" w:lineRule="exact"/>
        <w:ind w:left="210" w:firstLine="643"/>
        <w:rPr>
          <w:color w:val="auto"/>
          <w:highlight w:val="none"/>
        </w:rPr>
      </w:pPr>
      <w:bookmarkStart w:id="235" w:name="_Toc21791"/>
      <w:r>
        <w:rPr>
          <w:rFonts w:hint="eastAsia"/>
          <w:color w:val="auto"/>
          <w:highlight w:val="none"/>
        </w:rPr>
        <w:t>汇总</w:t>
      </w:r>
      <w:bookmarkEnd w:id="235"/>
    </w:p>
    <w:tbl>
      <w:tblPr>
        <w:tblStyle w:val="32"/>
        <w:tblW w:w="8575"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826"/>
        <w:gridCol w:w="978"/>
        <w:gridCol w:w="1610"/>
        <w:gridCol w:w="1871"/>
        <w:gridCol w:w="635"/>
        <w:gridCol w:w="940"/>
        <w:gridCol w:w="1715"/>
      </w:tblGrid>
      <w:tr w14:paraId="20EE6F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54" w:hRule="atLeast"/>
          <w:jc w:val="center"/>
        </w:trPr>
        <w:tc>
          <w:tcPr>
            <w:tcW w:w="826" w:type="dxa"/>
            <w:tcBorders>
              <w:tl2br w:val="nil"/>
              <w:tr2bl w:val="nil"/>
            </w:tcBorders>
            <w:vAlign w:val="center"/>
          </w:tcPr>
          <w:p w14:paraId="3AD7B1F8">
            <w:pPr>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978" w:type="dxa"/>
            <w:tcBorders>
              <w:tl2br w:val="nil"/>
              <w:tr2bl w:val="nil"/>
            </w:tcBorders>
            <w:vAlign w:val="center"/>
          </w:tcPr>
          <w:p w14:paraId="5836BDC2">
            <w:pPr>
              <w:jc w:val="center"/>
              <w:rPr>
                <w:rFonts w:ascii="宋体" w:hAnsi="宋体" w:cs="宋体"/>
                <w:color w:val="auto"/>
                <w:szCs w:val="21"/>
                <w:highlight w:val="none"/>
              </w:rPr>
            </w:pPr>
            <w:r>
              <w:rPr>
                <w:rFonts w:hint="eastAsia" w:ascii="宋体" w:hAnsi="宋体" w:cs="宋体"/>
                <w:color w:val="auto"/>
                <w:szCs w:val="21"/>
                <w:highlight w:val="none"/>
              </w:rPr>
              <w:t>楼栋号</w:t>
            </w:r>
          </w:p>
        </w:tc>
        <w:tc>
          <w:tcPr>
            <w:tcW w:w="1610" w:type="dxa"/>
            <w:tcBorders>
              <w:tl2br w:val="nil"/>
              <w:tr2bl w:val="nil"/>
            </w:tcBorders>
            <w:vAlign w:val="center"/>
          </w:tcPr>
          <w:p w14:paraId="61D40AB9">
            <w:pPr>
              <w:jc w:val="center"/>
              <w:rPr>
                <w:rFonts w:ascii="宋体" w:hAnsi="宋体" w:cs="宋体"/>
                <w:color w:val="auto"/>
                <w:szCs w:val="21"/>
                <w:highlight w:val="none"/>
              </w:rPr>
            </w:pPr>
            <w:r>
              <w:rPr>
                <w:rFonts w:hint="eastAsia" w:ascii="宋体" w:hAnsi="宋体" w:cs="宋体"/>
                <w:color w:val="auto"/>
                <w:szCs w:val="21"/>
                <w:highlight w:val="none"/>
              </w:rPr>
              <w:t>区域</w:t>
            </w:r>
          </w:p>
        </w:tc>
        <w:tc>
          <w:tcPr>
            <w:tcW w:w="1871" w:type="dxa"/>
            <w:tcBorders>
              <w:tl2br w:val="nil"/>
              <w:tr2bl w:val="nil"/>
            </w:tcBorders>
            <w:vAlign w:val="center"/>
          </w:tcPr>
          <w:p w14:paraId="4116D7F0">
            <w:pPr>
              <w:jc w:val="center"/>
              <w:rPr>
                <w:rFonts w:ascii="宋体" w:hAnsi="宋体" w:cs="宋体"/>
                <w:color w:val="auto"/>
                <w:szCs w:val="21"/>
                <w:highlight w:val="none"/>
              </w:rPr>
            </w:pPr>
            <w:r>
              <w:rPr>
                <w:rFonts w:hint="eastAsia" w:ascii="宋体" w:hAnsi="宋体" w:cs="宋体"/>
                <w:color w:val="auto"/>
                <w:szCs w:val="21"/>
                <w:highlight w:val="none"/>
              </w:rPr>
              <w:t>设备名称</w:t>
            </w:r>
          </w:p>
        </w:tc>
        <w:tc>
          <w:tcPr>
            <w:tcW w:w="635" w:type="dxa"/>
            <w:tcBorders>
              <w:tl2br w:val="nil"/>
              <w:tr2bl w:val="nil"/>
            </w:tcBorders>
            <w:vAlign w:val="center"/>
          </w:tcPr>
          <w:p w14:paraId="0E7C9729">
            <w:pPr>
              <w:jc w:val="center"/>
              <w:rPr>
                <w:rFonts w:ascii="宋体" w:hAnsi="宋体" w:cs="宋体"/>
                <w:color w:val="auto"/>
                <w:szCs w:val="21"/>
                <w:highlight w:val="none"/>
              </w:rPr>
            </w:pPr>
            <w:r>
              <w:rPr>
                <w:rFonts w:hint="eastAsia" w:ascii="宋体" w:hAnsi="宋体" w:cs="宋体"/>
                <w:color w:val="auto"/>
                <w:szCs w:val="21"/>
                <w:highlight w:val="none"/>
              </w:rPr>
              <w:t>数量</w:t>
            </w:r>
          </w:p>
        </w:tc>
        <w:tc>
          <w:tcPr>
            <w:tcW w:w="940" w:type="dxa"/>
            <w:tcBorders>
              <w:tl2br w:val="nil"/>
              <w:tr2bl w:val="nil"/>
            </w:tcBorders>
            <w:vAlign w:val="center"/>
          </w:tcPr>
          <w:p w14:paraId="701D0EEB">
            <w:pPr>
              <w:jc w:val="center"/>
              <w:rPr>
                <w:rFonts w:ascii="宋体" w:hAnsi="宋体" w:cs="宋体"/>
                <w:color w:val="auto"/>
                <w:szCs w:val="21"/>
                <w:highlight w:val="none"/>
              </w:rPr>
            </w:pPr>
            <w:r>
              <w:rPr>
                <w:rFonts w:hint="eastAsia" w:ascii="宋体" w:hAnsi="宋体" w:cs="宋体"/>
                <w:color w:val="auto"/>
                <w:szCs w:val="21"/>
                <w:highlight w:val="none"/>
              </w:rPr>
              <w:t>单价</w:t>
            </w:r>
          </w:p>
        </w:tc>
        <w:tc>
          <w:tcPr>
            <w:tcW w:w="1715" w:type="dxa"/>
            <w:tcBorders>
              <w:tl2br w:val="nil"/>
              <w:tr2bl w:val="nil"/>
            </w:tcBorders>
            <w:vAlign w:val="center"/>
          </w:tcPr>
          <w:p w14:paraId="0F560071">
            <w:pPr>
              <w:jc w:val="center"/>
              <w:rPr>
                <w:rFonts w:ascii="宋体" w:hAnsi="宋体" w:cs="宋体"/>
                <w:color w:val="auto"/>
                <w:szCs w:val="21"/>
                <w:highlight w:val="none"/>
              </w:rPr>
            </w:pPr>
            <w:r>
              <w:rPr>
                <w:rFonts w:hint="eastAsia" w:ascii="宋体" w:hAnsi="宋体" w:cs="宋体"/>
                <w:color w:val="auto"/>
                <w:szCs w:val="21"/>
                <w:highlight w:val="none"/>
              </w:rPr>
              <w:t>金额（元）</w:t>
            </w:r>
          </w:p>
        </w:tc>
      </w:tr>
      <w:tr w14:paraId="1D3760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54" w:hRule="atLeast"/>
          <w:jc w:val="center"/>
        </w:trPr>
        <w:tc>
          <w:tcPr>
            <w:tcW w:w="826" w:type="dxa"/>
            <w:tcBorders>
              <w:tl2br w:val="nil"/>
              <w:tr2bl w:val="nil"/>
            </w:tcBorders>
            <w:vAlign w:val="center"/>
          </w:tcPr>
          <w:p w14:paraId="27440953">
            <w:pPr>
              <w:jc w:val="center"/>
              <w:rPr>
                <w:rFonts w:ascii="宋体" w:hAnsi="宋体" w:cs="宋体"/>
                <w:color w:val="auto"/>
                <w:szCs w:val="21"/>
                <w:highlight w:val="none"/>
              </w:rPr>
            </w:pPr>
            <w:r>
              <w:rPr>
                <w:rFonts w:hint="eastAsia" w:ascii="宋体" w:hAnsi="宋体" w:cs="宋体"/>
                <w:color w:val="auto"/>
                <w:szCs w:val="21"/>
                <w:highlight w:val="none"/>
              </w:rPr>
              <w:t>1</w:t>
            </w:r>
          </w:p>
        </w:tc>
        <w:tc>
          <w:tcPr>
            <w:tcW w:w="978" w:type="dxa"/>
            <w:tcBorders>
              <w:tl2br w:val="nil"/>
              <w:tr2bl w:val="nil"/>
            </w:tcBorders>
            <w:vAlign w:val="center"/>
          </w:tcPr>
          <w:p w14:paraId="6A6B1366">
            <w:pPr>
              <w:jc w:val="center"/>
              <w:rPr>
                <w:rFonts w:ascii="宋体" w:hAnsi="宋体" w:cs="宋体"/>
                <w:color w:val="auto"/>
                <w:szCs w:val="21"/>
                <w:highlight w:val="none"/>
              </w:rPr>
            </w:pPr>
            <w:r>
              <w:rPr>
                <w:rFonts w:hint="eastAsia" w:ascii="宋体" w:hAnsi="宋体" w:cs="宋体"/>
                <w:color w:val="auto"/>
                <w:szCs w:val="21"/>
                <w:highlight w:val="none"/>
              </w:rPr>
              <w:t>101</w:t>
            </w:r>
          </w:p>
        </w:tc>
        <w:tc>
          <w:tcPr>
            <w:tcW w:w="1610" w:type="dxa"/>
            <w:tcBorders>
              <w:tl2br w:val="nil"/>
              <w:tr2bl w:val="nil"/>
            </w:tcBorders>
            <w:vAlign w:val="center"/>
          </w:tcPr>
          <w:p w14:paraId="6D22AE4D">
            <w:pPr>
              <w:jc w:val="center"/>
              <w:rPr>
                <w:rFonts w:ascii="宋体" w:hAnsi="宋体" w:cs="宋体"/>
                <w:color w:val="auto"/>
                <w:szCs w:val="21"/>
                <w:highlight w:val="none"/>
              </w:rPr>
            </w:pPr>
            <w:r>
              <w:rPr>
                <w:rFonts w:hint="eastAsia" w:ascii="宋体" w:hAnsi="宋体" w:cs="宋体"/>
                <w:color w:val="auto"/>
                <w:szCs w:val="21"/>
                <w:highlight w:val="none"/>
              </w:rPr>
              <w:t>净化车间</w:t>
            </w:r>
          </w:p>
        </w:tc>
        <w:tc>
          <w:tcPr>
            <w:tcW w:w="1871" w:type="dxa"/>
            <w:tcBorders>
              <w:tl2br w:val="nil"/>
              <w:tr2bl w:val="nil"/>
            </w:tcBorders>
            <w:vAlign w:val="center"/>
          </w:tcPr>
          <w:p w14:paraId="2F52BFA8">
            <w:pPr>
              <w:jc w:val="center"/>
              <w:rPr>
                <w:rFonts w:ascii="宋体" w:hAnsi="宋体" w:cs="宋体"/>
                <w:color w:val="auto"/>
                <w:szCs w:val="21"/>
                <w:highlight w:val="none"/>
              </w:rPr>
            </w:pPr>
            <w:r>
              <w:rPr>
                <w:rFonts w:hint="eastAsia" w:ascii="宋体" w:hAnsi="宋体" w:cs="宋体"/>
                <w:color w:val="auto"/>
                <w:szCs w:val="21"/>
                <w:highlight w:val="none"/>
              </w:rPr>
              <w:t>SMT4线</w:t>
            </w:r>
          </w:p>
        </w:tc>
        <w:tc>
          <w:tcPr>
            <w:tcW w:w="635" w:type="dxa"/>
            <w:tcBorders>
              <w:tl2br w:val="nil"/>
              <w:tr2bl w:val="nil"/>
            </w:tcBorders>
            <w:vAlign w:val="center"/>
          </w:tcPr>
          <w:p w14:paraId="4DA7B768">
            <w:pPr>
              <w:jc w:val="center"/>
              <w:rPr>
                <w:rFonts w:ascii="宋体" w:hAnsi="宋体" w:cs="宋体"/>
                <w:color w:val="auto"/>
                <w:szCs w:val="21"/>
                <w:highlight w:val="none"/>
              </w:rPr>
            </w:pPr>
            <w:r>
              <w:rPr>
                <w:rFonts w:hint="eastAsia" w:ascii="宋体" w:hAnsi="宋体" w:cs="宋体"/>
                <w:color w:val="auto"/>
                <w:szCs w:val="21"/>
                <w:highlight w:val="none"/>
              </w:rPr>
              <w:t>1</w:t>
            </w:r>
          </w:p>
        </w:tc>
        <w:tc>
          <w:tcPr>
            <w:tcW w:w="940" w:type="dxa"/>
            <w:tcBorders>
              <w:tl2br w:val="nil"/>
              <w:tr2bl w:val="nil"/>
            </w:tcBorders>
            <w:vAlign w:val="center"/>
          </w:tcPr>
          <w:p w14:paraId="28C4286C">
            <w:pPr>
              <w:jc w:val="center"/>
              <w:rPr>
                <w:rFonts w:ascii="宋体" w:hAnsi="宋体" w:cs="宋体"/>
                <w:color w:val="auto"/>
                <w:szCs w:val="21"/>
                <w:highlight w:val="none"/>
              </w:rPr>
            </w:pPr>
            <w:r>
              <w:rPr>
                <w:rFonts w:hint="eastAsia" w:ascii="宋体" w:hAnsi="宋体" w:cs="宋体"/>
                <w:color w:val="auto"/>
                <w:szCs w:val="21"/>
                <w:highlight w:val="none"/>
              </w:rPr>
              <w:t>129600</w:t>
            </w:r>
          </w:p>
        </w:tc>
        <w:tc>
          <w:tcPr>
            <w:tcW w:w="1715" w:type="dxa"/>
            <w:tcBorders>
              <w:tl2br w:val="nil"/>
              <w:tr2bl w:val="nil"/>
            </w:tcBorders>
            <w:vAlign w:val="center"/>
          </w:tcPr>
          <w:p w14:paraId="3AB2D387">
            <w:pPr>
              <w:jc w:val="center"/>
              <w:rPr>
                <w:rFonts w:ascii="宋体" w:hAnsi="宋体" w:cs="宋体"/>
                <w:color w:val="auto"/>
                <w:szCs w:val="21"/>
                <w:highlight w:val="none"/>
              </w:rPr>
            </w:pPr>
            <w:r>
              <w:rPr>
                <w:rFonts w:hint="eastAsia" w:ascii="宋体" w:hAnsi="宋体" w:cs="宋体"/>
                <w:color w:val="auto"/>
                <w:szCs w:val="21"/>
                <w:highlight w:val="none"/>
              </w:rPr>
              <w:t>129600</w:t>
            </w:r>
          </w:p>
        </w:tc>
      </w:tr>
      <w:tr w14:paraId="638BF7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54" w:hRule="atLeast"/>
          <w:jc w:val="center"/>
        </w:trPr>
        <w:tc>
          <w:tcPr>
            <w:tcW w:w="826" w:type="dxa"/>
            <w:tcBorders>
              <w:tl2br w:val="nil"/>
              <w:tr2bl w:val="nil"/>
            </w:tcBorders>
            <w:vAlign w:val="center"/>
          </w:tcPr>
          <w:p w14:paraId="71BD409D">
            <w:pPr>
              <w:jc w:val="center"/>
              <w:rPr>
                <w:rFonts w:ascii="宋体" w:hAnsi="宋体" w:cs="宋体"/>
                <w:color w:val="auto"/>
                <w:szCs w:val="21"/>
                <w:highlight w:val="none"/>
              </w:rPr>
            </w:pPr>
            <w:r>
              <w:rPr>
                <w:rFonts w:hint="eastAsia" w:ascii="宋体" w:hAnsi="宋体" w:cs="宋体"/>
                <w:color w:val="auto"/>
                <w:szCs w:val="21"/>
                <w:highlight w:val="none"/>
              </w:rPr>
              <w:t>2</w:t>
            </w:r>
          </w:p>
        </w:tc>
        <w:tc>
          <w:tcPr>
            <w:tcW w:w="978" w:type="dxa"/>
            <w:tcBorders>
              <w:tl2br w:val="nil"/>
              <w:tr2bl w:val="nil"/>
            </w:tcBorders>
            <w:vAlign w:val="center"/>
          </w:tcPr>
          <w:p w14:paraId="15982623">
            <w:pPr>
              <w:jc w:val="center"/>
              <w:rPr>
                <w:rFonts w:ascii="宋体" w:hAnsi="宋体" w:cs="宋体"/>
                <w:color w:val="auto"/>
                <w:szCs w:val="21"/>
                <w:highlight w:val="none"/>
              </w:rPr>
            </w:pPr>
            <w:r>
              <w:rPr>
                <w:rFonts w:hint="eastAsia" w:ascii="宋体" w:hAnsi="宋体" w:cs="宋体"/>
                <w:color w:val="auto"/>
                <w:szCs w:val="21"/>
                <w:highlight w:val="none"/>
              </w:rPr>
              <w:t>112</w:t>
            </w:r>
          </w:p>
        </w:tc>
        <w:tc>
          <w:tcPr>
            <w:tcW w:w="1610" w:type="dxa"/>
            <w:tcBorders>
              <w:tl2br w:val="nil"/>
              <w:tr2bl w:val="nil"/>
            </w:tcBorders>
            <w:vAlign w:val="center"/>
          </w:tcPr>
          <w:p w14:paraId="34658A02">
            <w:pPr>
              <w:jc w:val="center"/>
              <w:rPr>
                <w:rFonts w:ascii="宋体" w:hAnsi="宋体" w:cs="宋体"/>
                <w:color w:val="auto"/>
                <w:szCs w:val="21"/>
                <w:highlight w:val="none"/>
              </w:rPr>
            </w:pPr>
            <w:r>
              <w:rPr>
                <w:rFonts w:hint="eastAsia" w:ascii="宋体" w:hAnsi="宋体" w:cs="宋体"/>
                <w:color w:val="auto"/>
                <w:szCs w:val="21"/>
                <w:highlight w:val="none"/>
              </w:rPr>
              <w:t>10万级净化车间</w:t>
            </w:r>
          </w:p>
        </w:tc>
        <w:tc>
          <w:tcPr>
            <w:tcW w:w="1871" w:type="dxa"/>
            <w:tcBorders>
              <w:tl2br w:val="nil"/>
              <w:tr2bl w:val="nil"/>
            </w:tcBorders>
            <w:vAlign w:val="center"/>
          </w:tcPr>
          <w:p w14:paraId="1A799DD2">
            <w:pPr>
              <w:jc w:val="center"/>
              <w:rPr>
                <w:rFonts w:ascii="宋体" w:hAnsi="宋体" w:cs="宋体"/>
                <w:color w:val="auto"/>
                <w:szCs w:val="21"/>
                <w:highlight w:val="none"/>
              </w:rPr>
            </w:pPr>
            <w:r>
              <w:rPr>
                <w:rFonts w:hint="eastAsia" w:ascii="宋体" w:hAnsi="宋体" w:cs="宋体"/>
                <w:color w:val="auto"/>
                <w:szCs w:val="21"/>
                <w:highlight w:val="none"/>
              </w:rPr>
              <w:t>SMT25线</w:t>
            </w:r>
          </w:p>
        </w:tc>
        <w:tc>
          <w:tcPr>
            <w:tcW w:w="635" w:type="dxa"/>
            <w:tcBorders>
              <w:tl2br w:val="nil"/>
              <w:tr2bl w:val="nil"/>
            </w:tcBorders>
            <w:vAlign w:val="center"/>
          </w:tcPr>
          <w:p w14:paraId="01A37D33">
            <w:pPr>
              <w:jc w:val="center"/>
              <w:rPr>
                <w:rFonts w:ascii="宋体" w:hAnsi="宋体" w:cs="宋体"/>
                <w:color w:val="auto"/>
                <w:szCs w:val="21"/>
                <w:highlight w:val="none"/>
              </w:rPr>
            </w:pPr>
            <w:r>
              <w:rPr>
                <w:rFonts w:hint="eastAsia" w:ascii="宋体" w:hAnsi="宋体" w:cs="宋体"/>
                <w:color w:val="auto"/>
                <w:szCs w:val="21"/>
                <w:highlight w:val="none"/>
              </w:rPr>
              <w:t>1</w:t>
            </w:r>
          </w:p>
        </w:tc>
        <w:tc>
          <w:tcPr>
            <w:tcW w:w="940" w:type="dxa"/>
            <w:tcBorders>
              <w:tl2br w:val="nil"/>
              <w:tr2bl w:val="nil"/>
            </w:tcBorders>
            <w:vAlign w:val="center"/>
          </w:tcPr>
          <w:p w14:paraId="5B52F7FD">
            <w:pPr>
              <w:jc w:val="center"/>
              <w:rPr>
                <w:rFonts w:ascii="宋体" w:hAnsi="宋体" w:cs="宋体"/>
                <w:color w:val="auto"/>
                <w:szCs w:val="21"/>
                <w:highlight w:val="none"/>
              </w:rPr>
            </w:pPr>
            <w:r>
              <w:rPr>
                <w:rFonts w:hint="eastAsia" w:ascii="宋体" w:hAnsi="宋体" w:cs="宋体"/>
                <w:color w:val="auto"/>
                <w:szCs w:val="21"/>
                <w:highlight w:val="none"/>
              </w:rPr>
              <w:t>129600</w:t>
            </w:r>
          </w:p>
        </w:tc>
        <w:tc>
          <w:tcPr>
            <w:tcW w:w="1715" w:type="dxa"/>
            <w:tcBorders>
              <w:tl2br w:val="nil"/>
              <w:tr2bl w:val="nil"/>
            </w:tcBorders>
            <w:vAlign w:val="center"/>
          </w:tcPr>
          <w:p w14:paraId="1C36661C">
            <w:pPr>
              <w:jc w:val="center"/>
              <w:rPr>
                <w:rFonts w:ascii="宋体" w:hAnsi="宋体" w:cs="宋体"/>
                <w:color w:val="auto"/>
                <w:szCs w:val="21"/>
                <w:highlight w:val="none"/>
              </w:rPr>
            </w:pPr>
            <w:r>
              <w:rPr>
                <w:rFonts w:hint="eastAsia" w:ascii="宋体" w:hAnsi="宋体" w:cs="宋体"/>
                <w:color w:val="auto"/>
                <w:szCs w:val="21"/>
                <w:highlight w:val="none"/>
              </w:rPr>
              <w:t>129600</w:t>
            </w:r>
          </w:p>
        </w:tc>
      </w:tr>
      <w:tr w14:paraId="2720289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7" w:hRule="atLeast"/>
          <w:jc w:val="center"/>
        </w:trPr>
        <w:tc>
          <w:tcPr>
            <w:tcW w:w="826" w:type="dxa"/>
            <w:tcBorders>
              <w:tl2br w:val="nil"/>
              <w:tr2bl w:val="nil"/>
            </w:tcBorders>
            <w:vAlign w:val="center"/>
          </w:tcPr>
          <w:p w14:paraId="65404351">
            <w:pPr>
              <w:jc w:val="center"/>
              <w:rPr>
                <w:rFonts w:ascii="宋体" w:hAnsi="宋体" w:cs="宋体"/>
                <w:color w:val="auto"/>
                <w:szCs w:val="21"/>
                <w:highlight w:val="none"/>
              </w:rPr>
            </w:pPr>
            <w:r>
              <w:rPr>
                <w:rFonts w:hint="eastAsia" w:ascii="宋体" w:hAnsi="宋体" w:cs="宋体"/>
                <w:color w:val="auto"/>
                <w:szCs w:val="21"/>
                <w:highlight w:val="none"/>
              </w:rPr>
              <w:t>3</w:t>
            </w:r>
          </w:p>
        </w:tc>
        <w:tc>
          <w:tcPr>
            <w:tcW w:w="978" w:type="dxa"/>
            <w:tcBorders>
              <w:tl2br w:val="nil"/>
              <w:tr2bl w:val="nil"/>
            </w:tcBorders>
            <w:vAlign w:val="center"/>
          </w:tcPr>
          <w:p w14:paraId="1939855C">
            <w:pPr>
              <w:jc w:val="center"/>
              <w:rPr>
                <w:rFonts w:ascii="宋体" w:hAnsi="宋体" w:cs="宋体"/>
                <w:color w:val="auto"/>
                <w:szCs w:val="21"/>
                <w:highlight w:val="none"/>
              </w:rPr>
            </w:pPr>
            <w:r>
              <w:rPr>
                <w:rFonts w:hint="eastAsia" w:ascii="宋体" w:hAnsi="宋体" w:cs="宋体"/>
                <w:color w:val="auto"/>
                <w:szCs w:val="21"/>
                <w:highlight w:val="none"/>
              </w:rPr>
              <w:t>114</w:t>
            </w:r>
          </w:p>
        </w:tc>
        <w:tc>
          <w:tcPr>
            <w:tcW w:w="1610" w:type="dxa"/>
            <w:tcBorders>
              <w:tl2br w:val="nil"/>
              <w:tr2bl w:val="nil"/>
            </w:tcBorders>
            <w:vAlign w:val="center"/>
          </w:tcPr>
          <w:p w14:paraId="552D81B4">
            <w:pPr>
              <w:jc w:val="center"/>
              <w:rPr>
                <w:rFonts w:ascii="宋体" w:hAnsi="宋体" w:cs="宋体"/>
                <w:color w:val="auto"/>
                <w:szCs w:val="21"/>
                <w:highlight w:val="none"/>
              </w:rPr>
            </w:pPr>
            <w:r>
              <w:rPr>
                <w:rFonts w:hint="eastAsia" w:ascii="宋体" w:hAnsi="宋体" w:cs="宋体"/>
                <w:color w:val="auto"/>
                <w:szCs w:val="21"/>
                <w:highlight w:val="none"/>
              </w:rPr>
              <w:t>10万级净化车间</w:t>
            </w:r>
          </w:p>
        </w:tc>
        <w:tc>
          <w:tcPr>
            <w:tcW w:w="1871" w:type="dxa"/>
            <w:tcBorders>
              <w:tl2br w:val="nil"/>
              <w:tr2bl w:val="nil"/>
            </w:tcBorders>
            <w:vAlign w:val="center"/>
          </w:tcPr>
          <w:p w14:paraId="5C0141B2">
            <w:pPr>
              <w:jc w:val="center"/>
              <w:rPr>
                <w:rFonts w:ascii="宋体" w:hAnsi="宋体" w:cs="宋体"/>
                <w:color w:val="auto"/>
                <w:szCs w:val="21"/>
                <w:highlight w:val="none"/>
              </w:rPr>
            </w:pPr>
            <w:r>
              <w:rPr>
                <w:rFonts w:hint="eastAsia" w:ascii="宋体" w:hAnsi="宋体" w:cs="宋体"/>
                <w:color w:val="auto"/>
                <w:szCs w:val="21"/>
                <w:highlight w:val="none"/>
              </w:rPr>
              <w:t>SMT26-29线</w:t>
            </w:r>
          </w:p>
          <w:p w14:paraId="1C195B79">
            <w:pPr>
              <w:jc w:val="center"/>
              <w:rPr>
                <w:rFonts w:ascii="宋体" w:hAnsi="宋体" w:cs="宋体"/>
                <w:color w:val="auto"/>
                <w:szCs w:val="21"/>
                <w:highlight w:val="none"/>
              </w:rPr>
            </w:pPr>
            <w:r>
              <w:rPr>
                <w:rFonts w:hint="eastAsia" w:ascii="宋体" w:hAnsi="宋体" w:cs="宋体"/>
                <w:color w:val="auto"/>
                <w:szCs w:val="21"/>
                <w:highlight w:val="none"/>
              </w:rPr>
              <w:t>预留扩能SMT线体</w:t>
            </w:r>
          </w:p>
        </w:tc>
        <w:tc>
          <w:tcPr>
            <w:tcW w:w="635" w:type="dxa"/>
            <w:tcBorders>
              <w:tl2br w:val="nil"/>
              <w:tr2bl w:val="nil"/>
            </w:tcBorders>
            <w:vAlign w:val="center"/>
          </w:tcPr>
          <w:p w14:paraId="21B850F4">
            <w:pPr>
              <w:jc w:val="center"/>
              <w:rPr>
                <w:rFonts w:ascii="宋体" w:hAnsi="宋体" w:cs="宋体"/>
                <w:color w:val="auto"/>
                <w:szCs w:val="21"/>
                <w:highlight w:val="none"/>
              </w:rPr>
            </w:pPr>
            <w:r>
              <w:rPr>
                <w:rFonts w:hint="eastAsia" w:ascii="宋体" w:hAnsi="宋体" w:cs="宋体"/>
                <w:color w:val="auto"/>
                <w:szCs w:val="21"/>
                <w:highlight w:val="none"/>
              </w:rPr>
              <w:t>8</w:t>
            </w:r>
          </w:p>
        </w:tc>
        <w:tc>
          <w:tcPr>
            <w:tcW w:w="940" w:type="dxa"/>
            <w:tcBorders>
              <w:tl2br w:val="nil"/>
              <w:tr2bl w:val="nil"/>
            </w:tcBorders>
            <w:vAlign w:val="center"/>
          </w:tcPr>
          <w:p w14:paraId="5A88545A">
            <w:pPr>
              <w:jc w:val="center"/>
              <w:rPr>
                <w:rFonts w:ascii="宋体" w:hAnsi="宋体" w:cs="宋体"/>
                <w:color w:val="auto"/>
                <w:szCs w:val="21"/>
                <w:highlight w:val="none"/>
              </w:rPr>
            </w:pPr>
            <w:r>
              <w:rPr>
                <w:rFonts w:hint="eastAsia" w:ascii="宋体" w:hAnsi="宋体" w:cs="宋体"/>
                <w:color w:val="auto"/>
                <w:szCs w:val="21"/>
                <w:highlight w:val="none"/>
              </w:rPr>
              <w:t>129600</w:t>
            </w:r>
          </w:p>
        </w:tc>
        <w:tc>
          <w:tcPr>
            <w:tcW w:w="1715" w:type="dxa"/>
            <w:tcBorders>
              <w:tl2br w:val="nil"/>
              <w:tr2bl w:val="nil"/>
            </w:tcBorders>
            <w:vAlign w:val="center"/>
          </w:tcPr>
          <w:p w14:paraId="27CD0FF8">
            <w:pPr>
              <w:jc w:val="center"/>
              <w:rPr>
                <w:rFonts w:ascii="宋体" w:hAnsi="宋体" w:cs="宋体"/>
                <w:color w:val="auto"/>
                <w:szCs w:val="21"/>
                <w:highlight w:val="none"/>
              </w:rPr>
            </w:pPr>
            <w:r>
              <w:rPr>
                <w:rFonts w:hint="eastAsia" w:ascii="宋体" w:hAnsi="宋体" w:cs="宋体"/>
                <w:color w:val="auto"/>
                <w:szCs w:val="21"/>
                <w:highlight w:val="none"/>
              </w:rPr>
              <w:t>1036800</w:t>
            </w:r>
          </w:p>
        </w:tc>
      </w:tr>
      <w:tr w14:paraId="4D557D0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54" w:hRule="atLeast"/>
          <w:jc w:val="center"/>
        </w:trPr>
        <w:tc>
          <w:tcPr>
            <w:tcW w:w="826" w:type="dxa"/>
            <w:tcBorders>
              <w:tl2br w:val="nil"/>
              <w:tr2bl w:val="nil"/>
            </w:tcBorders>
            <w:vAlign w:val="center"/>
          </w:tcPr>
          <w:p w14:paraId="5706E2E7">
            <w:pPr>
              <w:jc w:val="center"/>
              <w:rPr>
                <w:rFonts w:ascii="宋体" w:hAnsi="宋体" w:cs="宋体"/>
                <w:color w:val="auto"/>
                <w:szCs w:val="21"/>
                <w:highlight w:val="none"/>
              </w:rPr>
            </w:pPr>
            <w:r>
              <w:rPr>
                <w:rFonts w:hint="eastAsia" w:ascii="宋体" w:hAnsi="宋体" w:cs="宋体"/>
                <w:color w:val="auto"/>
                <w:szCs w:val="21"/>
                <w:highlight w:val="none"/>
              </w:rPr>
              <w:t>4</w:t>
            </w:r>
          </w:p>
        </w:tc>
        <w:tc>
          <w:tcPr>
            <w:tcW w:w="978" w:type="dxa"/>
            <w:tcBorders>
              <w:tl2br w:val="nil"/>
              <w:tr2bl w:val="nil"/>
            </w:tcBorders>
            <w:vAlign w:val="center"/>
          </w:tcPr>
          <w:p w14:paraId="55111280">
            <w:pPr>
              <w:jc w:val="center"/>
              <w:rPr>
                <w:rFonts w:ascii="宋体" w:hAnsi="宋体" w:cs="宋体"/>
                <w:color w:val="auto"/>
                <w:szCs w:val="21"/>
                <w:highlight w:val="none"/>
              </w:rPr>
            </w:pPr>
            <w:r>
              <w:rPr>
                <w:rFonts w:hint="eastAsia" w:ascii="宋体" w:hAnsi="宋体" w:cs="宋体"/>
                <w:color w:val="auto"/>
                <w:szCs w:val="21"/>
                <w:highlight w:val="none"/>
              </w:rPr>
              <w:t>112</w:t>
            </w:r>
          </w:p>
        </w:tc>
        <w:tc>
          <w:tcPr>
            <w:tcW w:w="1610" w:type="dxa"/>
            <w:tcBorders>
              <w:tl2br w:val="nil"/>
              <w:tr2bl w:val="nil"/>
            </w:tcBorders>
            <w:vAlign w:val="center"/>
          </w:tcPr>
          <w:p w14:paraId="43FCB2D9">
            <w:pPr>
              <w:jc w:val="center"/>
              <w:rPr>
                <w:rFonts w:ascii="宋体" w:hAnsi="宋体" w:cs="宋体"/>
                <w:color w:val="auto"/>
                <w:szCs w:val="21"/>
                <w:highlight w:val="none"/>
              </w:rPr>
            </w:pPr>
            <w:r>
              <w:rPr>
                <w:rFonts w:hint="eastAsia" w:ascii="宋体" w:hAnsi="宋体" w:cs="宋体"/>
                <w:color w:val="auto"/>
                <w:szCs w:val="21"/>
                <w:highlight w:val="none"/>
              </w:rPr>
              <w:t>10万级净化车间</w:t>
            </w:r>
          </w:p>
        </w:tc>
        <w:tc>
          <w:tcPr>
            <w:tcW w:w="1871" w:type="dxa"/>
            <w:tcBorders>
              <w:tl2br w:val="nil"/>
              <w:tr2bl w:val="nil"/>
            </w:tcBorders>
            <w:vAlign w:val="center"/>
          </w:tcPr>
          <w:p w14:paraId="30D47A9A">
            <w:pPr>
              <w:jc w:val="center"/>
              <w:rPr>
                <w:rFonts w:ascii="宋体" w:hAnsi="宋体" w:cs="宋体"/>
                <w:color w:val="auto"/>
                <w:szCs w:val="21"/>
                <w:highlight w:val="none"/>
              </w:rPr>
            </w:pPr>
            <w:r>
              <w:rPr>
                <w:rFonts w:hint="eastAsia" w:ascii="宋体" w:hAnsi="宋体" w:cs="宋体"/>
                <w:color w:val="auto"/>
                <w:szCs w:val="21"/>
                <w:highlight w:val="none"/>
              </w:rPr>
              <w:t>温循箱</w:t>
            </w:r>
          </w:p>
        </w:tc>
        <w:tc>
          <w:tcPr>
            <w:tcW w:w="635" w:type="dxa"/>
            <w:tcBorders>
              <w:tl2br w:val="nil"/>
              <w:tr2bl w:val="nil"/>
            </w:tcBorders>
            <w:vAlign w:val="center"/>
          </w:tcPr>
          <w:p w14:paraId="3F2C5272">
            <w:pPr>
              <w:jc w:val="center"/>
              <w:rPr>
                <w:rFonts w:ascii="宋体" w:hAnsi="宋体" w:cs="宋体"/>
                <w:color w:val="auto"/>
                <w:szCs w:val="21"/>
                <w:highlight w:val="none"/>
              </w:rPr>
            </w:pPr>
            <w:r>
              <w:rPr>
                <w:rFonts w:hint="eastAsia" w:ascii="宋体" w:hAnsi="宋体" w:cs="宋体"/>
                <w:color w:val="auto"/>
                <w:szCs w:val="21"/>
                <w:highlight w:val="none"/>
              </w:rPr>
              <w:t>2</w:t>
            </w:r>
          </w:p>
        </w:tc>
        <w:tc>
          <w:tcPr>
            <w:tcW w:w="940" w:type="dxa"/>
            <w:tcBorders>
              <w:tl2br w:val="nil"/>
              <w:tr2bl w:val="nil"/>
            </w:tcBorders>
            <w:vAlign w:val="center"/>
          </w:tcPr>
          <w:p w14:paraId="6FD22BC2">
            <w:pPr>
              <w:jc w:val="center"/>
              <w:rPr>
                <w:rFonts w:ascii="宋体" w:hAnsi="宋体" w:cs="宋体"/>
                <w:color w:val="auto"/>
                <w:szCs w:val="21"/>
                <w:highlight w:val="none"/>
              </w:rPr>
            </w:pPr>
            <w:r>
              <w:rPr>
                <w:rFonts w:hint="eastAsia" w:ascii="宋体" w:hAnsi="宋体" w:cs="宋体"/>
                <w:color w:val="auto"/>
                <w:szCs w:val="21"/>
                <w:highlight w:val="none"/>
              </w:rPr>
              <w:t>583400</w:t>
            </w:r>
          </w:p>
        </w:tc>
        <w:tc>
          <w:tcPr>
            <w:tcW w:w="1715" w:type="dxa"/>
            <w:tcBorders>
              <w:tl2br w:val="nil"/>
              <w:tr2bl w:val="nil"/>
            </w:tcBorders>
            <w:vAlign w:val="center"/>
          </w:tcPr>
          <w:p w14:paraId="7A863E1C">
            <w:pPr>
              <w:jc w:val="center"/>
              <w:rPr>
                <w:rFonts w:ascii="宋体" w:hAnsi="宋体" w:cs="宋体"/>
                <w:color w:val="auto"/>
                <w:szCs w:val="21"/>
                <w:highlight w:val="none"/>
              </w:rPr>
            </w:pPr>
            <w:r>
              <w:rPr>
                <w:rFonts w:hint="eastAsia" w:ascii="宋体" w:hAnsi="宋体" w:cs="宋体"/>
                <w:color w:val="auto"/>
                <w:szCs w:val="21"/>
                <w:highlight w:val="none"/>
              </w:rPr>
              <w:t>1166800</w:t>
            </w:r>
          </w:p>
        </w:tc>
      </w:tr>
      <w:tr w14:paraId="62D0040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54" w:hRule="atLeast"/>
          <w:jc w:val="center"/>
        </w:trPr>
        <w:tc>
          <w:tcPr>
            <w:tcW w:w="826" w:type="dxa"/>
            <w:tcBorders>
              <w:tl2br w:val="nil"/>
              <w:tr2bl w:val="nil"/>
            </w:tcBorders>
            <w:vAlign w:val="center"/>
          </w:tcPr>
          <w:p w14:paraId="3B2E8A31">
            <w:pPr>
              <w:jc w:val="center"/>
              <w:rPr>
                <w:rFonts w:ascii="宋体" w:hAnsi="宋体" w:cs="宋体"/>
                <w:color w:val="auto"/>
                <w:szCs w:val="21"/>
                <w:highlight w:val="none"/>
              </w:rPr>
            </w:pPr>
            <w:r>
              <w:rPr>
                <w:rFonts w:hint="eastAsia" w:ascii="宋体" w:hAnsi="宋体" w:cs="宋体"/>
                <w:color w:val="auto"/>
                <w:szCs w:val="21"/>
                <w:highlight w:val="none"/>
              </w:rPr>
              <w:t>5</w:t>
            </w:r>
          </w:p>
        </w:tc>
        <w:tc>
          <w:tcPr>
            <w:tcW w:w="978" w:type="dxa"/>
            <w:tcBorders>
              <w:tl2br w:val="nil"/>
              <w:tr2bl w:val="nil"/>
            </w:tcBorders>
            <w:vAlign w:val="center"/>
          </w:tcPr>
          <w:p w14:paraId="0C14FB97">
            <w:pPr>
              <w:jc w:val="center"/>
              <w:rPr>
                <w:rFonts w:ascii="宋体" w:hAnsi="宋体" w:cs="宋体"/>
                <w:color w:val="auto"/>
                <w:szCs w:val="21"/>
                <w:highlight w:val="none"/>
              </w:rPr>
            </w:pPr>
            <w:r>
              <w:rPr>
                <w:rFonts w:hint="eastAsia" w:ascii="宋体" w:hAnsi="宋体" w:cs="宋体"/>
                <w:color w:val="auto"/>
                <w:szCs w:val="21"/>
                <w:highlight w:val="none"/>
              </w:rPr>
              <w:t>114</w:t>
            </w:r>
          </w:p>
        </w:tc>
        <w:tc>
          <w:tcPr>
            <w:tcW w:w="1610" w:type="dxa"/>
            <w:tcBorders>
              <w:tl2br w:val="nil"/>
              <w:tr2bl w:val="nil"/>
            </w:tcBorders>
            <w:vAlign w:val="center"/>
          </w:tcPr>
          <w:p w14:paraId="482D1F9E">
            <w:pPr>
              <w:jc w:val="center"/>
              <w:rPr>
                <w:rFonts w:ascii="宋体" w:hAnsi="宋体" w:cs="宋体"/>
                <w:color w:val="auto"/>
                <w:szCs w:val="21"/>
                <w:highlight w:val="none"/>
              </w:rPr>
            </w:pPr>
            <w:r>
              <w:rPr>
                <w:rFonts w:hint="eastAsia" w:ascii="宋体" w:hAnsi="宋体" w:cs="宋体"/>
                <w:color w:val="auto"/>
                <w:szCs w:val="21"/>
                <w:highlight w:val="none"/>
              </w:rPr>
              <w:t>30万级净化车间</w:t>
            </w:r>
          </w:p>
        </w:tc>
        <w:tc>
          <w:tcPr>
            <w:tcW w:w="1871" w:type="dxa"/>
            <w:tcBorders>
              <w:tl2br w:val="nil"/>
              <w:tr2bl w:val="nil"/>
            </w:tcBorders>
            <w:vAlign w:val="center"/>
          </w:tcPr>
          <w:p w14:paraId="235BE0C2">
            <w:pPr>
              <w:jc w:val="center"/>
              <w:rPr>
                <w:rFonts w:ascii="宋体" w:hAnsi="宋体" w:cs="宋体"/>
                <w:color w:val="auto"/>
                <w:szCs w:val="21"/>
                <w:highlight w:val="none"/>
              </w:rPr>
            </w:pPr>
            <w:r>
              <w:rPr>
                <w:rFonts w:hint="eastAsia" w:ascii="宋体" w:hAnsi="宋体" w:cs="宋体"/>
                <w:color w:val="auto"/>
                <w:szCs w:val="21"/>
                <w:highlight w:val="none"/>
              </w:rPr>
              <w:t>温循箱</w:t>
            </w:r>
          </w:p>
        </w:tc>
        <w:tc>
          <w:tcPr>
            <w:tcW w:w="635" w:type="dxa"/>
            <w:tcBorders>
              <w:tl2br w:val="nil"/>
              <w:tr2bl w:val="nil"/>
            </w:tcBorders>
            <w:vAlign w:val="center"/>
          </w:tcPr>
          <w:p w14:paraId="4F5998D8">
            <w:pPr>
              <w:jc w:val="center"/>
              <w:rPr>
                <w:rFonts w:ascii="宋体" w:hAnsi="宋体" w:cs="宋体"/>
                <w:color w:val="auto"/>
                <w:szCs w:val="21"/>
                <w:highlight w:val="none"/>
              </w:rPr>
            </w:pPr>
            <w:r>
              <w:rPr>
                <w:rFonts w:hint="eastAsia" w:ascii="宋体" w:hAnsi="宋体" w:cs="宋体"/>
                <w:color w:val="auto"/>
                <w:szCs w:val="21"/>
                <w:highlight w:val="none"/>
              </w:rPr>
              <w:t>2</w:t>
            </w:r>
          </w:p>
        </w:tc>
        <w:tc>
          <w:tcPr>
            <w:tcW w:w="940" w:type="dxa"/>
            <w:tcBorders>
              <w:tl2br w:val="nil"/>
              <w:tr2bl w:val="nil"/>
            </w:tcBorders>
            <w:vAlign w:val="center"/>
          </w:tcPr>
          <w:p w14:paraId="3BF2B5F7">
            <w:pPr>
              <w:jc w:val="center"/>
              <w:rPr>
                <w:rFonts w:ascii="宋体" w:hAnsi="宋体" w:cs="宋体"/>
                <w:color w:val="auto"/>
                <w:szCs w:val="21"/>
                <w:highlight w:val="none"/>
              </w:rPr>
            </w:pPr>
            <w:r>
              <w:rPr>
                <w:rFonts w:hint="eastAsia" w:ascii="宋体" w:hAnsi="宋体" w:cs="宋体"/>
                <w:color w:val="auto"/>
                <w:szCs w:val="21"/>
                <w:highlight w:val="none"/>
              </w:rPr>
              <w:t>583400</w:t>
            </w:r>
          </w:p>
        </w:tc>
        <w:tc>
          <w:tcPr>
            <w:tcW w:w="1715" w:type="dxa"/>
            <w:tcBorders>
              <w:tl2br w:val="nil"/>
              <w:tr2bl w:val="nil"/>
            </w:tcBorders>
            <w:vAlign w:val="center"/>
          </w:tcPr>
          <w:p w14:paraId="43694D84">
            <w:pPr>
              <w:jc w:val="center"/>
              <w:rPr>
                <w:rFonts w:ascii="宋体" w:hAnsi="宋体" w:cs="宋体"/>
                <w:color w:val="auto"/>
                <w:szCs w:val="21"/>
                <w:highlight w:val="none"/>
              </w:rPr>
            </w:pPr>
            <w:r>
              <w:rPr>
                <w:rFonts w:hint="eastAsia" w:ascii="宋体" w:hAnsi="宋体" w:cs="宋体"/>
                <w:color w:val="auto"/>
                <w:szCs w:val="21"/>
                <w:highlight w:val="none"/>
              </w:rPr>
              <w:t>1166800</w:t>
            </w:r>
          </w:p>
        </w:tc>
      </w:tr>
      <w:tr w14:paraId="789A37D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7" w:hRule="atLeast"/>
          <w:jc w:val="center"/>
        </w:trPr>
        <w:tc>
          <w:tcPr>
            <w:tcW w:w="826" w:type="dxa"/>
            <w:tcBorders>
              <w:tl2br w:val="nil"/>
              <w:tr2bl w:val="nil"/>
            </w:tcBorders>
            <w:vAlign w:val="center"/>
          </w:tcPr>
          <w:p w14:paraId="293A121B">
            <w:pPr>
              <w:jc w:val="center"/>
              <w:rPr>
                <w:rFonts w:ascii="宋体" w:hAnsi="宋体" w:cs="宋体"/>
                <w:color w:val="auto"/>
                <w:szCs w:val="21"/>
                <w:highlight w:val="none"/>
              </w:rPr>
            </w:pPr>
            <w:r>
              <w:rPr>
                <w:rFonts w:hint="eastAsia" w:ascii="宋体" w:hAnsi="宋体" w:cs="宋体"/>
                <w:color w:val="auto"/>
                <w:szCs w:val="21"/>
                <w:highlight w:val="none"/>
              </w:rPr>
              <w:t>6</w:t>
            </w:r>
          </w:p>
        </w:tc>
        <w:tc>
          <w:tcPr>
            <w:tcW w:w="978" w:type="dxa"/>
            <w:tcBorders>
              <w:tl2br w:val="nil"/>
              <w:tr2bl w:val="nil"/>
            </w:tcBorders>
            <w:vAlign w:val="center"/>
          </w:tcPr>
          <w:p w14:paraId="79706FE9">
            <w:pPr>
              <w:jc w:val="center"/>
              <w:rPr>
                <w:rFonts w:ascii="宋体" w:hAnsi="宋体" w:cs="宋体"/>
                <w:color w:val="auto"/>
                <w:szCs w:val="21"/>
                <w:highlight w:val="none"/>
              </w:rPr>
            </w:pPr>
            <w:r>
              <w:rPr>
                <w:rFonts w:hint="eastAsia" w:ascii="宋体" w:hAnsi="宋体" w:cs="宋体"/>
                <w:color w:val="auto"/>
                <w:szCs w:val="21"/>
                <w:highlight w:val="none"/>
              </w:rPr>
              <w:t>114</w:t>
            </w:r>
          </w:p>
        </w:tc>
        <w:tc>
          <w:tcPr>
            <w:tcW w:w="1610" w:type="dxa"/>
            <w:tcBorders>
              <w:tl2br w:val="nil"/>
              <w:tr2bl w:val="nil"/>
            </w:tcBorders>
            <w:vAlign w:val="center"/>
          </w:tcPr>
          <w:p w14:paraId="6D866665">
            <w:pPr>
              <w:jc w:val="center"/>
              <w:rPr>
                <w:rFonts w:ascii="宋体" w:hAnsi="宋体" w:cs="宋体"/>
                <w:color w:val="auto"/>
                <w:szCs w:val="21"/>
                <w:highlight w:val="none"/>
              </w:rPr>
            </w:pPr>
            <w:r>
              <w:rPr>
                <w:rFonts w:hint="eastAsia" w:ascii="宋体" w:hAnsi="宋体" w:cs="宋体"/>
                <w:color w:val="auto"/>
                <w:szCs w:val="21"/>
                <w:highlight w:val="none"/>
              </w:rPr>
              <w:t>30万级净化车间OBC线体</w:t>
            </w:r>
          </w:p>
        </w:tc>
        <w:tc>
          <w:tcPr>
            <w:tcW w:w="1871" w:type="dxa"/>
            <w:tcBorders>
              <w:tl2br w:val="nil"/>
              <w:tr2bl w:val="nil"/>
            </w:tcBorders>
            <w:vAlign w:val="center"/>
          </w:tcPr>
          <w:p w14:paraId="7E1CD49A">
            <w:pPr>
              <w:jc w:val="center"/>
              <w:rPr>
                <w:rFonts w:ascii="宋体" w:hAnsi="宋体" w:cs="宋体"/>
                <w:color w:val="auto"/>
                <w:szCs w:val="21"/>
                <w:highlight w:val="none"/>
              </w:rPr>
            </w:pPr>
            <w:r>
              <w:rPr>
                <w:rFonts w:hint="eastAsia" w:ascii="宋体" w:hAnsi="宋体" w:cs="宋体"/>
                <w:color w:val="auto"/>
                <w:szCs w:val="21"/>
                <w:highlight w:val="none"/>
              </w:rPr>
              <w:t>波峰焊</w:t>
            </w:r>
          </w:p>
        </w:tc>
        <w:tc>
          <w:tcPr>
            <w:tcW w:w="635" w:type="dxa"/>
            <w:tcBorders>
              <w:tl2br w:val="nil"/>
              <w:tr2bl w:val="nil"/>
            </w:tcBorders>
            <w:vAlign w:val="center"/>
          </w:tcPr>
          <w:p w14:paraId="76D1EE74">
            <w:pPr>
              <w:jc w:val="center"/>
              <w:rPr>
                <w:rFonts w:ascii="宋体" w:hAnsi="宋体" w:cs="宋体"/>
                <w:color w:val="auto"/>
                <w:szCs w:val="21"/>
                <w:highlight w:val="none"/>
              </w:rPr>
            </w:pPr>
            <w:r>
              <w:rPr>
                <w:rFonts w:hint="eastAsia" w:ascii="宋体" w:hAnsi="宋体" w:cs="宋体"/>
                <w:color w:val="auto"/>
                <w:szCs w:val="21"/>
                <w:highlight w:val="none"/>
              </w:rPr>
              <w:t>1</w:t>
            </w:r>
          </w:p>
        </w:tc>
        <w:tc>
          <w:tcPr>
            <w:tcW w:w="940" w:type="dxa"/>
            <w:tcBorders>
              <w:tl2br w:val="nil"/>
              <w:tr2bl w:val="nil"/>
            </w:tcBorders>
            <w:vAlign w:val="center"/>
          </w:tcPr>
          <w:p w14:paraId="0DCD32EC">
            <w:pPr>
              <w:jc w:val="center"/>
              <w:rPr>
                <w:rFonts w:ascii="宋体" w:hAnsi="宋体" w:cs="宋体"/>
                <w:color w:val="auto"/>
                <w:szCs w:val="21"/>
                <w:highlight w:val="none"/>
              </w:rPr>
            </w:pPr>
            <w:r>
              <w:rPr>
                <w:rFonts w:hint="eastAsia" w:ascii="宋体" w:hAnsi="宋体" w:cs="宋体"/>
                <w:color w:val="auto"/>
                <w:szCs w:val="21"/>
                <w:highlight w:val="none"/>
              </w:rPr>
              <w:t>129600</w:t>
            </w:r>
          </w:p>
        </w:tc>
        <w:tc>
          <w:tcPr>
            <w:tcW w:w="1715" w:type="dxa"/>
            <w:tcBorders>
              <w:tl2br w:val="nil"/>
              <w:tr2bl w:val="nil"/>
            </w:tcBorders>
            <w:vAlign w:val="center"/>
          </w:tcPr>
          <w:p w14:paraId="46CC41DB">
            <w:pPr>
              <w:jc w:val="center"/>
              <w:rPr>
                <w:rFonts w:ascii="宋体" w:hAnsi="宋体" w:cs="宋体"/>
                <w:color w:val="auto"/>
                <w:szCs w:val="21"/>
                <w:highlight w:val="none"/>
              </w:rPr>
            </w:pPr>
            <w:r>
              <w:rPr>
                <w:rFonts w:hint="eastAsia" w:ascii="宋体" w:hAnsi="宋体" w:cs="宋体"/>
                <w:color w:val="auto"/>
                <w:szCs w:val="21"/>
                <w:highlight w:val="none"/>
              </w:rPr>
              <w:t>129600</w:t>
            </w:r>
          </w:p>
        </w:tc>
      </w:tr>
      <w:tr w14:paraId="1BC92F4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54" w:hRule="atLeast"/>
          <w:jc w:val="center"/>
        </w:trPr>
        <w:tc>
          <w:tcPr>
            <w:tcW w:w="826" w:type="dxa"/>
            <w:tcBorders>
              <w:tl2br w:val="nil"/>
              <w:tr2bl w:val="nil"/>
            </w:tcBorders>
            <w:vAlign w:val="center"/>
          </w:tcPr>
          <w:p w14:paraId="1AD7248F">
            <w:pPr>
              <w:jc w:val="center"/>
              <w:rPr>
                <w:rFonts w:ascii="宋体" w:hAnsi="宋体" w:cs="宋体"/>
                <w:color w:val="auto"/>
                <w:szCs w:val="21"/>
                <w:highlight w:val="none"/>
              </w:rPr>
            </w:pPr>
            <w:r>
              <w:rPr>
                <w:rFonts w:hint="eastAsia" w:ascii="宋体" w:hAnsi="宋体" w:cs="宋体"/>
                <w:color w:val="auto"/>
                <w:szCs w:val="21"/>
                <w:highlight w:val="none"/>
              </w:rPr>
              <w:t>7</w:t>
            </w:r>
          </w:p>
        </w:tc>
        <w:tc>
          <w:tcPr>
            <w:tcW w:w="978" w:type="dxa"/>
            <w:tcBorders>
              <w:tl2br w:val="nil"/>
              <w:tr2bl w:val="nil"/>
            </w:tcBorders>
            <w:vAlign w:val="center"/>
          </w:tcPr>
          <w:p w14:paraId="76F3EFEA">
            <w:pPr>
              <w:jc w:val="center"/>
              <w:rPr>
                <w:rFonts w:ascii="宋体" w:hAnsi="宋体" w:cs="宋体"/>
                <w:color w:val="auto"/>
                <w:szCs w:val="21"/>
                <w:highlight w:val="none"/>
              </w:rPr>
            </w:pPr>
            <w:r>
              <w:rPr>
                <w:rFonts w:hint="eastAsia" w:ascii="宋体" w:hAnsi="宋体" w:cs="宋体"/>
                <w:color w:val="auto"/>
                <w:szCs w:val="21"/>
                <w:highlight w:val="none"/>
              </w:rPr>
              <w:t>112</w:t>
            </w:r>
          </w:p>
        </w:tc>
        <w:tc>
          <w:tcPr>
            <w:tcW w:w="1610" w:type="dxa"/>
            <w:tcBorders>
              <w:tl2br w:val="nil"/>
              <w:tr2bl w:val="nil"/>
            </w:tcBorders>
            <w:vAlign w:val="center"/>
          </w:tcPr>
          <w:p w14:paraId="15C3729E">
            <w:pPr>
              <w:jc w:val="center"/>
              <w:rPr>
                <w:rFonts w:ascii="宋体" w:hAnsi="宋体" w:cs="宋体"/>
                <w:color w:val="auto"/>
                <w:szCs w:val="21"/>
                <w:highlight w:val="none"/>
              </w:rPr>
            </w:pPr>
            <w:r>
              <w:rPr>
                <w:rFonts w:hint="eastAsia" w:ascii="宋体" w:hAnsi="宋体" w:cs="宋体"/>
                <w:color w:val="auto"/>
                <w:szCs w:val="21"/>
                <w:highlight w:val="none"/>
              </w:rPr>
              <w:t>净化车间</w:t>
            </w:r>
          </w:p>
        </w:tc>
        <w:tc>
          <w:tcPr>
            <w:tcW w:w="1871" w:type="dxa"/>
            <w:tcBorders>
              <w:tl2br w:val="nil"/>
              <w:tr2bl w:val="nil"/>
            </w:tcBorders>
            <w:vAlign w:val="center"/>
          </w:tcPr>
          <w:p w14:paraId="57CE748F">
            <w:pPr>
              <w:jc w:val="center"/>
              <w:rPr>
                <w:rFonts w:ascii="宋体" w:hAnsi="宋体" w:cs="宋体"/>
                <w:color w:val="auto"/>
                <w:szCs w:val="21"/>
                <w:highlight w:val="none"/>
              </w:rPr>
            </w:pPr>
            <w:r>
              <w:rPr>
                <w:rFonts w:hint="eastAsia" w:ascii="宋体" w:hAnsi="宋体" w:cs="宋体"/>
                <w:color w:val="auto"/>
                <w:szCs w:val="21"/>
                <w:highlight w:val="none"/>
              </w:rPr>
              <w:t>车机EB点胶</w:t>
            </w:r>
          </w:p>
        </w:tc>
        <w:tc>
          <w:tcPr>
            <w:tcW w:w="635" w:type="dxa"/>
            <w:tcBorders>
              <w:tl2br w:val="nil"/>
              <w:tr2bl w:val="nil"/>
            </w:tcBorders>
            <w:vAlign w:val="center"/>
          </w:tcPr>
          <w:p w14:paraId="4267569D">
            <w:pPr>
              <w:jc w:val="center"/>
              <w:rPr>
                <w:rFonts w:ascii="宋体" w:hAnsi="宋体" w:cs="宋体"/>
                <w:color w:val="auto"/>
                <w:szCs w:val="21"/>
                <w:highlight w:val="none"/>
              </w:rPr>
            </w:pPr>
            <w:r>
              <w:rPr>
                <w:rFonts w:hint="eastAsia" w:ascii="宋体" w:hAnsi="宋体" w:cs="宋体"/>
                <w:color w:val="auto"/>
                <w:szCs w:val="21"/>
                <w:highlight w:val="none"/>
              </w:rPr>
              <w:t>1</w:t>
            </w:r>
          </w:p>
        </w:tc>
        <w:tc>
          <w:tcPr>
            <w:tcW w:w="940" w:type="dxa"/>
            <w:tcBorders>
              <w:tl2br w:val="nil"/>
              <w:tr2bl w:val="nil"/>
            </w:tcBorders>
            <w:vAlign w:val="center"/>
          </w:tcPr>
          <w:p w14:paraId="54C32A9F">
            <w:pPr>
              <w:jc w:val="center"/>
              <w:rPr>
                <w:rFonts w:ascii="宋体" w:hAnsi="宋体" w:cs="宋体"/>
                <w:color w:val="auto"/>
                <w:szCs w:val="21"/>
                <w:highlight w:val="none"/>
              </w:rPr>
            </w:pPr>
            <w:r>
              <w:rPr>
                <w:rFonts w:hint="eastAsia" w:ascii="宋体" w:hAnsi="宋体" w:cs="宋体"/>
                <w:color w:val="auto"/>
                <w:szCs w:val="21"/>
                <w:highlight w:val="none"/>
              </w:rPr>
              <w:t>129600</w:t>
            </w:r>
          </w:p>
        </w:tc>
        <w:tc>
          <w:tcPr>
            <w:tcW w:w="1715" w:type="dxa"/>
            <w:tcBorders>
              <w:tl2br w:val="nil"/>
              <w:tr2bl w:val="nil"/>
            </w:tcBorders>
            <w:vAlign w:val="center"/>
          </w:tcPr>
          <w:p w14:paraId="37D9EE51">
            <w:pPr>
              <w:jc w:val="center"/>
              <w:rPr>
                <w:rFonts w:ascii="宋体" w:hAnsi="宋体" w:cs="宋体"/>
                <w:color w:val="auto"/>
                <w:szCs w:val="21"/>
                <w:highlight w:val="none"/>
              </w:rPr>
            </w:pPr>
            <w:r>
              <w:rPr>
                <w:rFonts w:hint="eastAsia" w:ascii="宋体" w:hAnsi="宋体" w:cs="宋体"/>
                <w:color w:val="auto"/>
                <w:szCs w:val="21"/>
                <w:highlight w:val="none"/>
              </w:rPr>
              <w:t>129600</w:t>
            </w:r>
          </w:p>
        </w:tc>
      </w:tr>
      <w:tr w14:paraId="142D81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54" w:hRule="atLeast"/>
          <w:jc w:val="center"/>
        </w:trPr>
        <w:tc>
          <w:tcPr>
            <w:tcW w:w="826" w:type="dxa"/>
            <w:tcBorders>
              <w:tl2br w:val="nil"/>
              <w:tr2bl w:val="nil"/>
            </w:tcBorders>
            <w:vAlign w:val="center"/>
          </w:tcPr>
          <w:p w14:paraId="54C7AD91">
            <w:pPr>
              <w:jc w:val="center"/>
              <w:rPr>
                <w:rFonts w:ascii="宋体" w:hAnsi="宋体" w:cs="宋体"/>
                <w:color w:val="auto"/>
                <w:szCs w:val="21"/>
                <w:highlight w:val="none"/>
              </w:rPr>
            </w:pPr>
            <w:r>
              <w:rPr>
                <w:rFonts w:hint="eastAsia" w:ascii="宋体" w:hAnsi="宋体" w:cs="宋体"/>
                <w:color w:val="auto"/>
                <w:szCs w:val="21"/>
                <w:highlight w:val="none"/>
              </w:rPr>
              <w:t>8</w:t>
            </w:r>
          </w:p>
        </w:tc>
        <w:tc>
          <w:tcPr>
            <w:tcW w:w="978" w:type="dxa"/>
            <w:tcBorders>
              <w:tl2br w:val="nil"/>
              <w:tr2bl w:val="nil"/>
            </w:tcBorders>
            <w:vAlign w:val="center"/>
          </w:tcPr>
          <w:p w14:paraId="460B1AFF">
            <w:pPr>
              <w:jc w:val="center"/>
              <w:rPr>
                <w:rFonts w:ascii="宋体" w:hAnsi="宋体" w:cs="宋体"/>
                <w:color w:val="auto"/>
                <w:szCs w:val="21"/>
                <w:highlight w:val="none"/>
              </w:rPr>
            </w:pPr>
            <w:r>
              <w:rPr>
                <w:rFonts w:hint="eastAsia" w:ascii="宋体" w:hAnsi="宋体" w:cs="宋体"/>
                <w:color w:val="auto"/>
                <w:szCs w:val="21"/>
                <w:highlight w:val="none"/>
              </w:rPr>
              <w:t>其他</w:t>
            </w:r>
          </w:p>
        </w:tc>
        <w:tc>
          <w:tcPr>
            <w:tcW w:w="1610" w:type="dxa"/>
            <w:tcBorders>
              <w:tl2br w:val="nil"/>
              <w:tr2bl w:val="nil"/>
            </w:tcBorders>
            <w:vAlign w:val="center"/>
          </w:tcPr>
          <w:p w14:paraId="7DA23575">
            <w:pPr>
              <w:jc w:val="center"/>
              <w:rPr>
                <w:rFonts w:ascii="宋体" w:hAnsi="宋体" w:cs="宋体"/>
                <w:color w:val="auto"/>
                <w:szCs w:val="21"/>
                <w:highlight w:val="none"/>
              </w:rPr>
            </w:pPr>
            <w:r>
              <w:rPr>
                <w:rFonts w:hint="eastAsia" w:ascii="宋体" w:hAnsi="宋体" w:cs="宋体"/>
                <w:color w:val="auto"/>
                <w:szCs w:val="21"/>
                <w:highlight w:val="none"/>
              </w:rPr>
              <w:t>配套安装及环境改造</w:t>
            </w:r>
          </w:p>
        </w:tc>
        <w:tc>
          <w:tcPr>
            <w:tcW w:w="1871" w:type="dxa"/>
            <w:tcBorders>
              <w:tl2br w:val="nil"/>
              <w:tr2bl w:val="nil"/>
            </w:tcBorders>
            <w:vAlign w:val="center"/>
          </w:tcPr>
          <w:p w14:paraId="206C0795">
            <w:pPr>
              <w:jc w:val="center"/>
              <w:rPr>
                <w:rFonts w:ascii="宋体" w:hAnsi="宋体" w:cs="宋体"/>
                <w:color w:val="auto"/>
                <w:szCs w:val="21"/>
                <w:highlight w:val="none"/>
              </w:rPr>
            </w:pPr>
            <w:r>
              <w:rPr>
                <w:rFonts w:hint="eastAsia" w:ascii="宋体" w:hAnsi="宋体" w:cs="宋体"/>
                <w:color w:val="auto"/>
                <w:szCs w:val="21"/>
                <w:highlight w:val="none"/>
              </w:rPr>
              <w:t>输入、输出线缆、空调等</w:t>
            </w:r>
          </w:p>
        </w:tc>
        <w:tc>
          <w:tcPr>
            <w:tcW w:w="635" w:type="dxa"/>
            <w:tcBorders>
              <w:tl2br w:val="nil"/>
              <w:tr2bl w:val="nil"/>
            </w:tcBorders>
            <w:vAlign w:val="center"/>
          </w:tcPr>
          <w:p w14:paraId="5786C8E3">
            <w:pPr>
              <w:jc w:val="center"/>
              <w:rPr>
                <w:rFonts w:ascii="宋体" w:hAnsi="宋体" w:cs="宋体"/>
                <w:color w:val="auto"/>
                <w:szCs w:val="21"/>
                <w:highlight w:val="none"/>
              </w:rPr>
            </w:pPr>
            <w:r>
              <w:rPr>
                <w:rFonts w:hint="eastAsia" w:ascii="宋体" w:hAnsi="宋体" w:cs="宋体"/>
                <w:color w:val="auto"/>
                <w:szCs w:val="21"/>
                <w:highlight w:val="none"/>
              </w:rPr>
              <w:t>\</w:t>
            </w:r>
          </w:p>
        </w:tc>
        <w:tc>
          <w:tcPr>
            <w:tcW w:w="940" w:type="dxa"/>
            <w:tcBorders>
              <w:tl2br w:val="nil"/>
              <w:tr2bl w:val="nil"/>
            </w:tcBorders>
            <w:vAlign w:val="center"/>
          </w:tcPr>
          <w:p w14:paraId="6E36147C">
            <w:pPr>
              <w:jc w:val="center"/>
              <w:rPr>
                <w:rFonts w:ascii="宋体" w:hAnsi="宋体" w:cs="宋体"/>
                <w:color w:val="auto"/>
                <w:szCs w:val="21"/>
                <w:highlight w:val="none"/>
              </w:rPr>
            </w:pPr>
            <w:r>
              <w:rPr>
                <w:rFonts w:hint="eastAsia" w:ascii="宋体" w:hAnsi="宋体" w:cs="宋体"/>
                <w:color w:val="auto"/>
                <w:szCs w:val="21"/>
                <w:highlight w:val="none"/>
              </w:rPr>
              <w:t>\</w:t>
            </w:r>
          </w:p>
        </w:tc>
        <w:tc>
          <w:tcPr>
            <w:tcW w:w="1715" w:type="dxa"/>
            <w:tcBorders>
              <w:tl2br w:val="nil"/>
              <w:tr2bl w:val="nil"/>
            </w:tcBorders>
            <w:vAlign w:val="center"/>
          </w:tcPr>
          <w:p w14:paraId="5D9711BC">
            <w:pPr>
              <w:jc w:val="center"/>
              <w:rPr>
                <w:rFonts w:ascii="宋体" w:hAnsi="宋体" w:cs="宋体"/>
                <w:color w:val="auto"/>
                <w:szCs w:val="21"/>
                <w:highlight w:val="none"/>
              </w:rPr>
            </w:pPr>
            <w:r>
              <w:rPr>
                <w:rFonts w:hint="eastAsia" w:ascii="宋体" w:hAnsi="宋体" w:cs="宋体"/>
                <w:color w:val="auto"/>
                <w:szCs w:val="21"/>
                <w:highlight w:val="none"/>
              </w:rPr>
              <w:t>不含</w:t>
            </w:r>
          </w:p>
        </w:tc>
      </w:tr>
      <w:tr w14:paraId="7FF6F8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4" w:hRule="atLeast"/>
          <w:jc w:val="center"/>
        </w:trPr>
        <w:tc>
          <w:tcPr>
            <w:tcW w:w="6860" w:type="dxa"/>
            <w:gridSpan w:val="6"/>
            <w:tcBorders>
              <w:tl2br w:val="nil"/>
              <w:tr2bl w:val="nil"/>
            </w:tcBorders>
            <w:vAlign w:val="center"/>
          </w:tcPr>
          <w:p w14:paraId="451F3641">
            <w:pPr>
              <w:jc w:val="center"/>
              <w:rPr>
                <w:rFonts w:ascii="宋体" w:hAnsi="宋体" w:cs="宋体"/>
                <w:color w:val="auto"/>
                <w:szCs w:val="21"/>
                <w:highlight w:val="none"/>
              </w:rPr>
            </w:pPr>
            <w:r>
              <w:rPr>
                <w:rFonts w:hint="eastAsia" w:ascii="宋体" w:hAnsi="宋体" w:cs="宋体"/>
                <w:color w:val="auto"/>
                <w:szCs w:val="21"/>
                <w:highlight w:val="none"/>
              </w:rPr>
              <w:t>合计</w:t>
            </w:r>
          </w:p>
        </w:tc>
        <w:tc>
          <w:tcPr>
            <w:tcW w:w="1715" w:type="dxa"/>
            <w:tcBorders>
              <w:tl2br w:val="nil"/>
              <w:tr2bl w:val="nil"/>
            </w:tcBorders>
            <w:vAlign w:val="center"/>
          </w:tcPr>
          <w:p w14:paraId="79FB2A9B">
            <w:pPr>
              <w:jc w:val="center"/>
              <w:rPr>
                <w:rFonts w:ascii="宋体" w:hAnsi="宋体" w:cs="宋体"/>
                <w:color w:val="auto"/>
                <w:szCs w:val="21"/>
                <w:highlight w:val="none"/>
              </w:rPr>
            </w:pPr>
            <w:r>
              <w:rPr>
                <w:rFonts w:hint="eastAsia" w:ascii="宋体" w:hAnsi="宋体" w:cs="宋体"/>
                <w:color w:val="auto"/>
                <w:szCs w:val="21"/>
                <w:highlight w:val="none"/>
              </w:rPr>
              <w:t>3888800</w:t>
            </w:r>
          </w:p>
        </w:tc>
      </w:tr>
    </w:tbl>
    <w:p w14:paraId="0CF71765">
      <w:pPr>
        <w:rPr>
          <w:rFonts w:ascii="Times New Roman" w:hAnsi="Times New Roman"/>
          <w:color w:val="auto"/>
          <w:highlight w:val="none"/>
        </w:rPr>
      </w:pPr>
    </w:p>
    <w:p w14:paraId="3A21E879">
      <w:pPr>
        <w:pStyle w:val="2"/>
        <w:spacing w:line="560" w:lineRule="exact"/>
        <w:ind w:left="167" w:firstLine="640"/>
        <w:rPr>
          <w:color w:val="auto"/>
          <w:highlight w:val="none"/>
        </w:rPr>
      </w:pPr>
      <w:bookmarkStart w:id="236" w:name="_Toc3328"/>
      <w:bookmarkStart w:id="237" w:name="_Toc8133"/>
      <w:r>
        <w:rPr>
          <w:rFonts w:hint="eastAsia"/>
          <w:color w:val="auto"/>
          <w:highlight w:val="none"/>
        </w:rPr>
        <w:t>低压侧AVSP系统方案</w:t>
      </w:r>
      <w:bookmarkEnd w:id="236"/>
      <w:bookmarkEnd w:id="237"/>
    </w:p>
    <w:p w14:paraId="54117929">
      <w:pPr>
        <w:widowControl/>
        <w:spacing w:line="360" w:lineRule="auto"/>
        <w:ind w:firstLine="562" w:firstLineChars="200"/>
        <w:jc w:val="left"/>
        <w:outlineLvl w:val="1"/>
        <w:rPr>
          <w:rFonts w:ascii="Times New Roman" w:hAnsi="Times New Roman"/>
          <w:b/>
          <w:color w:val="auto"/>
          <w:sz w:val="28"/>
          <w:szCs w:val="28"/>
          <w:highlight w:val="none"/>
        </w:rPr>
      </w:pPr>
      <w:bookmarkStart w:id="238" w:name="_Toc2473"/>
      <w:bookmarkStart w:id="239" w:name="_Toc11747"/>
      <w:bookmarkStart w:id="240" w:name="_Toc29409"/>
      <w:r>
        <w:rPr>
          <w:rFonts w:hint="eastAsia" w:ascii="Times New Roman" w:hAnsi="Times New Roman"/>
          <w:b/>
          <w:color w:val="auto"/>
          <w:sz w:val="28"/>
          <w:szCs w:val="28"/>
          <w:highlight w:val="none"/>
        </w:rPr>
        <w:t>5</w:t>
      </w:r>
      <w:r>
        <w:rPr>
          <w:rFonts w:ascii="Times New Roman" w:hAnsi="Times New Roman"/>
          <w:b/>
          <w:color w:val="auto"/>
          <w:sz w:val="28"/>
          <w:szCs w:val="28"/>
          <w:highlight w:val="none"/>
        </w:rPr>
        <w:t>.1 方案介绍</w:t>
      </w:r>
      <w:bookmarkEnd w:id="238"/>
      <w:bookmarkEnd w:id="239"/>
      <w:bookmarkEnd w:id="240"/>
    </w:p>
    <w:p w14:paraId="2ADF1E3A">
      <w:pPr>
        <w:widowControl/>
        <w:spacing w:line="360" w:lineRule="auto"/>
        <w:ind w:firstLine="480" w:firstLineChars="200"/>
        <w:rPr>
          <w:rFonts w:ascii="Times New Roman" w:hAnsi="Times New Roman"/>
          <w:color w:val="auto"/>
          <w:sz w:val="24"/>
          <w:szCs w:val="24"/>
          <w:highlight w:val="none"/>
        </w:rPr>
      </w:pPr>
      <w:r>
        <w:rPr>
          <w:rFonts w:ascii="Times New Roman" w:hAnsi="Times New Roman"/>
          <w:color w:val="auto"/>
          <w:sz w:val="24"/>
          <w:szCs w:val="24"/>
          <w:highlight w:val="none"/>
        </w:rPr>
        <w:t>AVSP</w:t>
      </w:r>
      <w:r>
        <w:rPr>
          <w:rFonts w:hint="eastAsia" w:ascii="Times New Roman" w:hAnsi="Times New Roman"/>
          <w:color w:val="auto"/>
          <w:sz w:val="24"/>
          <w:szCs w:val="24"/>
          <w:highlight w:val="none"/>
        </w:rPr>
        <w:t>系统串联于负载交流进线前端，电压暂降发生时，AVSP系统将</w:t>
      </w:r>
      <w:r>
        <w:rPr>
          <w:rFonts w:ascii="Times New Roman" w:hAnsi="Times New Roman"/>
          <w:color w:val="auto"/>
          <w:sz w:val="24"/>
          <w:szCs w:val="24"/>
          <w:highlight w:val="none"/>
        </w:rPr>
        <w:t>储能单元</w:t>
      </w:r>
      <w:r>
        <w:rPr>
          <w:rFonts w:hint="eastAsia" w:ascii="Times New Roman" w:hAnsi="Times New Roman"/>
          <w:color w:val="auto"/>
          <w:sz w:val="24"/>
          <w:szCs w:val="24"/>
          <w:highlight w:val="none"/>
        </w:rPr>
        <w:t>电压进行逆变，</w:t>
      </w:r>
      <w:r>
        <w:rPr>
          <w:rFonts w:ascii="Times New Roman" w:hAnsi="Times New Roman"/>
          <w:color w:val="auto"/>
          <w:sz w:val="24"/>
          <w:szCs w:val="24"/>
          <w:highlight w:val="none"/>
        </w:rPr>
        <w:t>提供完美的正弦输出，将</w:t>
      </w:r>
      <w:r>
        <w:rPr>
          <w:rFonts w:hint="eastAsia" w:ascii="Times New Roman" w:hAnsi="Times New Roman"/>
          <w:color w:val="auto"/>
          <w:sz w:val="24"/>
          <w:szCs w:val="24"/>
          <w:highlight w:val="none"/>
        </w:rPr>
        <w:t>负载</w:t>
      </w:r>
      <w:r>
        <w:rPr>
          <w:rFonts w:ascii="Times New Roman" w:hAnsi="Times New Roman"/>
          <w:color w:val="auto"/>
          <w:sz w:val="24"/>
          <w:szCs w:val="24"/>
          <w:highlight w:val="none"/>
        </w:rPr>
        <w:t>交流</w:t>
      </w:r>
      <w:r>
        <w:rPr>
          <w:rFonts w:hint="eastAsia" w:ascii="Times New Roman" w:hAnsi="Times New Roman"/>
          <w:color w:val="auto"/>
          <w:sz w:val="24"/>
          <w:szCs w:val="24"/>
          <w:highlight w:val="none"/>
        </w:rPr>
        <w:t>进线</w:t>
      </w:r>
      <w:r>
        <w:rPr>
          <w:rFonts w:ascii="Times New Roman" w:hAnsi="Times New Roman"/>
          <w:color w:val="auto"/>
          <w:sz w:val="24"/>
          <w:szCs w:val="24"/>
          <w:highlight w:val="none"/>
        </w:rPr>
        <w:t>电压维持在正常工作允许的范围之内，从而确保</w:t>
      </w:r>
      <w:r>
        <w:rPr>
          <w:rFonts w:hint="eastAsia" w:ascii="Times New Roman" w:hAnsi="Times New Roman"/>
          <w:color w:val="auto"/>
          <w:sz w:val="24"/>
          <w:szCs w:val="24"/>
          <w:highlight w:val="none"/>
        </w:rPr>
        <w:t>交流负载</w:t>
      </w:r>
      <w:r>
        <w:rPr>
          <w:rFonts w:ascii="Times New Roman" w:hAnsi="Times New Roman"/>
          <w:color w:val="auto"/>
          <w:sz w:val="24"/>
          <w:szCs w:val="24"/>
          <w:highlight w:val="none"/>
        </w:rPr>
        <w:t>能正常运行。</w:t>
      </w:r>
      <w:r>
        <w:rPr>
          <w:rFonts w:hint="eastAsia" w:ascii="Times New Roman" w:hAnsi="Times New Roman"/>
          <w:color w:val="auto"/>
          <w:sz w:val="24"/>
          <w:szCs w:val="24"/>
          <w:highlight w:val="none"/>
        </w:rPr>
        <w:t>AVSP解决方案采用储能和直流变换技术，电网电压跌落时，利用储能单元提供负荷所需的能量。具体来说，利用电力电子变换单元将储能单元直流电压进行升压稳压，供给直流调速系统直流母线，使之维持在工作电压范围之内，从而确保在电压跌落时变频器能正常运行。</w:t>
      </w:r>
    </w:p>
    <w:p w14:paraId="59C411A1">
      <w:pPr>
        <w:widowControl/>
        <w:spacing w:line="360" w:lineRule="auto"/>
        <w:ind w:firstLine="480" w:firstLineChars="200"/>
        <w:rPr>
          <w:rFonts w:ascii="Times New Roman" w:hAnsi="Times New Roman"/>
          <w:color w:val="auto"/>
          <w:sz w:val="24"/>
          <w:szCs w:val="24"/>
          <w:highlight w:val="none"/>
        </w:rPr>
      </w:pPr>
      <w:r>
        <w:rPr>
          <w:rFonts w:ascii="Times New Roman" w:hAnsi="Times New Roman"/>
          <w:color w:val="auto"/>
          <w:sz w:val="24"/>
          <w:szCs w:val="24"/>
          <w:highlight w:val="none"/>
        </w:rPr>
        <w:t>当</w:t>
      </w:r>
      <w:r>
        <w:rPr>
          <w:rFonts w:hint="eastAsia" w:ascii="Times New Roman" w:hAnsi="Times New Roman"/>
          <w:color w:val="auto"/>
          <w:sz w:val="24"/>
          <w:szCs w:val="24"/>
          <w:highlight w:val="none"/>
        </w:rPr>
        <w:t>电网电压正常</w:t>
      </w:r>
      <w:r>
        <w:rPr>
          <w:rFonts w:ascii="Times New Roman" w:hAnsi="Times New Roman"/>
          <w:color w:val="auto"/>
          <w:sz w:val="24"/>
          <w:szCs w:val="24"/>
          <w:highlight w:val="none"/>
        </w:rPr>
        <w:t>时，市电通过AVSP模块中的静态开关给</w:t>
      </w:r>
      <w:r>
        <w:rPr>
          <w:rFonts w:hint="eastAsia" w:ascii="Times New Roman" w:hAnsi="Times New Roman"/>
          <w:color w:val="auto"/>
          <w:sz w:val="24"/>
          <w:szCs w:val="24"/>
          <w:highlight w:val="none"/>
        </w:rPr>
        <w:t>负载</w:t>
      </w:r>
      <w:r>
        <w:rPr>
          <w:rFonts w:ascii="Times New Roman" w:hAnsi="Times New Roman"/>
          <w:color w:val="auto"/>
          <w:sz w:val="24"/>
          <w:szCs w:val="24"/>
          <w:highlight w:val="none"/>
        </w:rPr>
        <w:t>供电，另外市电通过充电机给储能单元充电。在</w:t>
      </w:r>
      <w:r>
        <w:rPr>
          <w:rFonts w:hint="eastAsia" w:ascii="Times New Roman" w:hAnsi="Times New Roman"/>
          <w:color w:val="auto"/>
          <w:sz w:val="24"/>
          <w:szCs w:val="24"/>
          <w:highlight w:val="none"/>
        </w:rPr>
        <w:t>电压跌落时</w:t>
      </w:r>
      <w:r>
        <w:rPr>
          <w:rFonts w:ascii="Times New Roman" w:hAnsi="Times New Roman"/>
          <w:color w:val="auto"/>
          <w:sz w:val="24"/>
          <w:szCs w:val="24"/>
          <w:highlight w:val="none"/>
        </w:rPr>
        <w:t>时，切换至储能单元放电模式，通过Boost升压电路对</w:t>
      </w:r>
      <w:r>
        <w:rPr>
          <w:rFonts w:hint="eastAsia" w:ascii="Times New Roman" w:hAnsi="Times New Roman"/>
          <w:color w:val="auto"/>
          <w:sz w:val="24"/>
          <w:szCs w:val="24"/>
          <w:highlight w:val="none"/>
        </w:rPr>
        <w:t>储能</w:t>
      </w:r>
      <w:r>
        <w:rPr>
          <w:rFonts w:ascii="Times New Roman" w:hAnsi="Times New Roman"/>
          <w:color w:val="auto"/>
          <w:sz w:val="24"/>
          <w:szCs w:val="24"/>
          <w:highlight w:val="none"/>
        </w:rPr>
        <w:t>进行升压，再经过逆变回路输出满足要求的三相电，给</w:t>
      </w:r>
      <w:r>
        <w:rPr>
          <w:rFonts w:hint="eastAsia" w:ascii="Times New Roman" w:hAnsi="Times New Roman"/>
          <w:color w:val="auto"/>
          <w:sz w:val="24"/>
          <w:szCs w:val="24"/>
          <w:highlight w:val="none"/>
        </w:rPr>
        <w:t>负载</w:t>
      </w:r>
      <w:r>
        <w:rPr>
          <w:rFonts w:ascii="Times New Roman" w:hAnsi="Times New Roman"/>
          <w:color w:val="auto"/>
          <w:sz w:val="24"/>
          <w:szCs w:val="24"/>
          <w:highlight w:val="none"/>
        </w:rPr>
        <w:t>供电。由市电到储能单元切换时间快达2ms,可保证</w:t>
      </w:r>
      <w:r>
        <w:rPr>
          <w:rFonts w:hint="eastAsia" w:ascii="Times New Roman" w:hAnsi="Times New Roman"/>
          <w:color w:val="auto"/>
          <w:sz w:val="24"/>
          <w:szCs w:val="24"/>
          <w:highlight w:val="none"/>
        </w:rPr>
        <w:t>负载</w:t>
      </w:r>
      <w:r>
        <w:rPr>
          <w:rFonts w:ascii="Times New Roman" w:hAnsi="Times New Roman"/>
          <w:color w:val="auto"/>
          <w:sz w:val="24"/>
          <w:szCs w:val="24"/>
          <w:highlight w:val="none"/>
        </w:rPr>
        <w:t>不间断运行。</w:t>
      </w:r>
    </w:p>
    <w:p w14:paraId="467F7B50">
      <w:pPr>
        <w:widowControl/>
        <w:spacing w:line="360" w:lineRule="auto"/>
        <w:rPr>
          <w:rFonts w:ascii="Times New Roman" w:hAnsi="Times New Roman"/>
          <w:color w:val="auto"/>
          <w:sz w:val="28"/>
          <w:szCs w:val="28"/>
          <w:highlight w:val="none"/>
        </w:rPr>
      </w:pPr>
      <w:r>
        <w:rPr>
          <w:rFonts w:ascii="Times New Roman" w:hAnsi="Times New Roman"/>
          <w:color w:val="auto"/>
          <w:highlight w:val="none"/>
        </w:rPr>
        <w:object>
          <v:shape id="_x0000_i1030" o:spt="75" type="#_x0000_t75" style="height:223.65pt;width:416.05pt;" o:ole="t" filled="f" o:preferrelative="t" stroked="f" coordsize="21600,21600">
            <v:path/>
            <v:fill on="f" focussize="0,0"/>
            <v:stroke on="f" joinstyle="miter"/>
            <v:imagedata r:id="rId39" o:title=""/>
            <o:lock v:ext="edit" aspectratio="t"/>
            <w10:wrap type="none"/>
            <w10:anchorlock/>
          </v:shape>
          <o:OLEObject Type="Embed" ProgID="Visio.Drawing.11" ShapeID="_x0000_i1030" DrawAspect="Content" ObjectID="_1468075731" r:id="rId38">
            <o:LockedField>false</o:LockedField>
          </o:OLEObject>
        </w:object>
      </w:r>
    </w:p>
    <w:p w14:paraId="33D0B793">
      <w:pPr>
        <w:widowControl/>
        <w:spacing w:line="360" w:lineRule="auto"/>
        <w:jc w:val="center"/>
        <w:rPr>
          <w:rFonts w:ascii="Times New Roman" w:hAnsi="Times New Roman"/>
          <w:color w:val="auto"/>
          <w:sz w:val="28"/>
          <w:szCs w:val="28"/>
          <w:highlight w:val="none"/>
        </w:rPr>
      </w:pPr>
      <w:r>
        <w:rPr>
          <w:rFonts w:ascii="Times New Roman" w:hAnsi="Times New Roman"/>
          <w:b/>
          <w:bCs/>
          <w:color w:val="auto"/>
          <w:highlight w:val="none"/>
        </w:rPr>
        <w:t>方案原理图</w:t>
      </w:r>
    </w:p>
    <w:p w14:paraId="284A6D34">
      <w:pPr>
        <w:spacing w:beforeLines="100" w:afterLines="100" w:line="360" w:lineRule="auto"/>
        <w:ind w:firstLine="562" w:firstLineChars="200"/>
        <w:outlineLvl w:val="1"/>
        <w:rPr>
          <w:rFonts w:ascii="Times New Roman" w:hAnsi="Times New Roman"/>
          <w:b/>
          <w:color w:val="auto"/>
          <w:sz w:val="28"/>
          <w:szCs w:val="28"/>
          <w:highlight w:val="none"/>
        </w:rPr>
      </w:pPr>
      <w:bookmarkStart w:id="241" w:name="_Toc27351"/>
      <w:bookmarkStart w:id="242" w:name="_Toc13645"/>
      <w:bookmarkStart w:id="243" w:name="_Toc19397"/>
      <w:bookmarkStart w:id="244" w:name="_Toc16100"/>
      <w:bookmarkStart w:id="245" w:name="_Toc7279"/>
      <w:r>
        <w:rPr>
          <w:rFonts w:hint="eastAsia" w:ascii="Times New Roman" w:hAnsi="Times New Roman"/>
          <w:b/>
          <w:color w:val="auto"/>
          <w:sz w:val="28"/>
          <w:szCs w:val="28"/>
          <w:highlight w:val="none"/>
        </w:rPr>
        <w:t>5</w:t>
      </w:r>
      <w:r>
        <w:rPr>
          <w:rFonts w:ascii="Times New Roman" w:hAnsi="Times New Roman"/>
          <w:b/>
          <w:color w:val="auto"/>
          <w:sz w:val="28"/>
          <w:szCs w:val="28"/>
          <w:highlight w:val="none"/>
        </w:rPr>
        <w:t>.2 工作原理</w:t>
      </w:r>
      <w:bookmarkEnd w:id="241"/>
      <w:bookmarkEnd w:id="242"/>
      <w:bookmarkEnd w:id="243"/>
      <w:bookmarkEnd w:id="244"/>
      <w:bookmarkEnd w:id="245"/>
    </w:p>
    <w:p w14:paraId="0FD49C5F">
      <w:pPr>
        <w:pStyle w:val="58"/>
        <w:spacing w:line="360" w:lineRule="auto"/>
        <w:ind w:firstLine="480"/>
        <w:rPr>
          <w:rFonts w:ascii="Times New Roman" w:hAnsi="Times New Roman"/>
          <w:color w:val="auto"/>
          <w:sz w:val="24"/>
          <w:szCs w:val="24"/>
          <w:highlight w:val="none"/>
        </w:rPr>
      </w:pPr>
      <w:r>
        <w:rPr>
          <w:rFonts w:ascii="Times New Roman" w:hAnsi="Times New Roman"/>
          <w:color w:val="auto"/>
          <w:sz w:val="24"/>
          <w:szCs w:val="24"/>
          <w:highlight w:val="none"/>
        </w:rPr>
        <w:t>当</w:t>
      </w:r>
      <w:r>
        <w:rPr>
          <w:rFonts w:hint="eastAsia" w:ascii="Times New Roman" w:hAnsi="Times New Roman"/>
          <w:color w:val="auto"/>
          <w:sz w:val="24"/>
          <w:szCs w:val="24"/>
          <w:highlight w:val="none"/>
        </w:rPr>
        <w:t>电网电压正常</w:t>
      </w:r>
      <w:r>
        <w:rPr>
          <w:rFonts w:ascii="Times New Roman" w:hAnsi="Times New Roman"/>
          <w:color w:val="auto"/>
          <w:sz w:val="24"/>
          <w:szCs w:val="24"/>
          <w:highlight w:val="none"/>
        </w:rPr>
        <w:t>时，市电通过AVSP模块中的静态开关给</w:t>
      </w:r>
      <w:r>
        <w:rPr>
          <w:rFonts w:hint="eastAsia" w:ascii="Times New Roman" w:hAnsi="Times New Roman"/>
          <w:color w:val="auto"/>
          <w:sz w:val="24"/>
          <w:szCs w:val="24"/>
          <w:highlight w:val="none"/>
        </w:rPr>
        <w:t>负载</w:t>
      </w:r>
      <w:r>
        <w:rPr>
          <w:rFonts w:ascii="Times New Roman" w:hAnsi="Times New Roman"/>
          <w:color w:val="auto"/>
          <w:sz w:val="24"/>
          <w:szCs w:val="24"/>
          <w:highlight w:val="none"/>
        </w:rPr>
        <w:t>供电，另外市电通过充电机给储能单元充电。在</w:t>
      </w:r>
      <w:r>
        <w:rPr>
          <w:rFonts w:hint="eastAsia" w:ascii="Times New Roman" w:hAnsi="Times New Roman"/>
          <w:color w:val="auto"/>
          <w:sz w:val="24"/>
          <w:szCs w:val="24"/>
          <w:highlight w:val="none"/>
        </w:rPr>
        <w:t>电压跌落</w:t>
      </w:r>
      <w:r>
        <w:rPr>
          <w:rFonts w:ascii="Times New Roman" w:hAnsi="Times New Roman"/>
          <w:color w:val="auto"/>
          <w:sz w:val="24"/>
          <w:szCs w:val="24"/>
          <w:highlight w:val="none"/>
        </w:rPr>
        <w:t>时，切换至储能单元放电模式，通过Boost升压电路对</w:t>
      </w:r>
      <w:r>
        <w:rPr>
          <w:rFonts w:hint="eastAsia" w:ascii="Times New Roman" w:hAnsi="Times New Roman"/>
          <w:color w:val="auto"/>
          <w:sz w:val="24"/>
          <w:szCs w:val="24"/>
          <w:highlight w:val="none"/>
        </w:rPr>
        <w:t>储能</w:t>
      </w:r>
      <w:r>
        <w:rPr>
          <w:rFonts w:ascii="Times New Roman" w:hAnsi="Times New Roman"/>
          <w:color w:val="auto"/>
          <w:sz w:val="24"/>
          <w:szCs w:val="24"/>
          <w:highlight w:val="none"/>
        </w:rPr>
        <w:t>进行升压，再经过逆变回路输出满足要求的三相电，给</w:t>
      </w:r>
      <w:r>
        <w:rPr>
          <w:rFonts w:hint="eastAsia" w:ascii="Times New Roman" w:hAnsi="Times New Roman"/>
          <w:color w:val="auto"/>
          <w:sz w:val="24"/>
          <w:szCs w:val="24"/>
          <w:highlight w:val="none"/>
        </w:rPr>
        <w:t>负载</w:t>
      </w:r>
      <w:r>
        <w:rPr>
          <w:rFonts w:ascii="Times New Roman" w:hAnsi="Times New Roman"/>
          <w:color w:val="auto"/>
          <w:sz w:val="24"/>
          <w:szCs w:val="24"/>
          <w:highlight w:val="none"/>
        </w:rPr>
        <w:t>供电。由市电到储能单元切换时间快达2ms</w:t>
      </w:r>
      <w:r>
        <w:rPr>
          <w:rFonts w:hint="eastAsia" w:ascii="Times New Roman" w:hAnsi="Times New Roman"/>
          <w:color w:val="auto"/>
          <w:sz w:val="24"/>
          <w:szCs w:val="24"/>
          <w:highlight w:val="none"/>
        </w:rPr>
        <w:t>，</w:t>
      </w:r>
      <w:r>
        <w:rPr>
          <w:rFonts w:ascii="Times New Roman" w:hAnsi="Times New Roman"/>
          <w:color w:val="auto"/>
          <w:sz w:val="24"/>
          <w:szCs w:val="24"/>
          <w:highlight w:val="none"/>
        </w:rPr>
        <w:t>可保证</w:t>
      </w:r>
      <w:r>
        <w:rPr>
          <w:rFonts w:hint="eastAsia" w:ascii="Times New Roman" w:hAnsi="Times New Roman"/>
          <w:color w:val="auto"/>
          <w:sz w:val="24"/>
          <w:szCs w:val="24"/>
          <w:highlight w:val="none"/>
        </w:rPr>
        <w:t>负载</w:t>
      </w:r>
      <w:r>
        <w:rPr>
          <w:rFonts w:ascii="Times New Roman" w:hAnsi="Times New Roman"/>
          <w:color w:val="auto"/>
          <w:sz w:val="24"/>
          <w:szCs w:val="24"/>
          <w:highlight w:val="none"/>
        </w:rPr>
        <w:t>不间断运行。</w:t>
      </w:r>
    </w:p>
    <w:p w14:paraId="7DDA1D05">
      <w:pPr>
        <w:spacing w:beforeLines="100" w:afterLines="100" w:line="360" w:lineRule="auto"/>
        <w:outlineLvl w:val="1"/>
        <w:rPr>
          <w:rFonts w:ascii="Times New Roman" w:hAnsi="Times New Roman"/>
          <w:b/>
          <w:color w:val="auto"/>
          <w:sz w:val="28"/>
          <w:szCs w:val="28"/>
          <w:highlight w:val="none"/>
        </w:rPr>
      </w:pPr>
      <w:bookmarkStart w:id="246" w:name="_Toc1394"/>
      <w:bookmarkStart w:id="247" w:name="_Toc6298"/>
      <w:bookmarkStart w:id="248" w:name="_Toc30340"/>
      <w:r>
        <w:rPr>
          <w:rFonts w:hint="eastAsia" w:ascii="Times New Roman" w:hAnsi="Times New Roman"/>
          <w:b/>
          <w:color w:val="auto"/>
          <w:sz w:val="28"/>
          <w:szCs w:val="28"/>
          <w:highlight w:val="none"/>
        </w:rPr>
        <w:t xml:space="preserve">    </w:t>
      </w:r>
      <w:bookmarkStart w:id="249" w:name="_Toc21998"/>
      <w:r>
        <w:rPr>
          <w:rFonts w:hint="eastAsia" w:ascii="Times New Roman" w:hAnsi="Times New Roman"/>
          <w:b/>
          <w:color w:val="auto"/>
          <w:sz w:val="28"/>
          <w:szCs w:val="28"/>
          <w:highlight w:val="none"/>
        </w:rPr>
        <w:t>5</w:t>
      </w:r>
      <w:r>
        <w:rPr>
          <w:rFonts w:ascii="Times New Roman" w:hAnsi="Times New Roman"/>
          <w:b/>
          <w:color w:val="auto"/>
          <w:sz w:val="28"/>
          <w:szCs w:val="28"/>
          <w:highlight w:val="none"/>
        </w:rPr>
        <w:t>.3 方案特点</w:t>
      </w:r>
      <w:bookmarkEnd w:id="246"/>
      <w:bookmarkEnd w:id="247"/>
      <w:bookmarkEnd w:id="248"/>
      <w:bookmarkEnd w:id="249"/>
    </w:p>
    <w:p w14:paraId="349A45C5">
      <w:pPr>
        <w:numPr>
          <w:ilvl w:val="0"/>
          <w:numId w:val="4"/>
        </w:numPr>
        <w:autoSpaceDE w:val="0"/>
        <w:autoSpaceDN w:val="0"/>
        <w:spacing w:line="400" w:lineRule="exact"/>
        <w:rPr>
          <w:rFonts w:ascii="Times New Roman" w:hAnsi="Times New Roman"/>
          <w:color w:val="auto"/>
          <w:sz w:val="24"/>
          <w:szCs w:val="24"/>
          <w:highlight w:val="none"/>
        </w:rPr>
      </w:pPr>
      <w:r>
        <w:rPr>
          <w:rFonts w:ascii="Times New Roman" w:hAnsi="Times New Roman"/>
          <w:color w:val="auto"/>
          <w:sz w:val="24"/>
          <w:szCs w:val="24"/>
          <w:highlight w:val="none"/>
        </w:rPr>
        <w:t>本方案用于380V三相</w:t>
      </w:r>
      <w:r>
        <w:rPr>
          <w:rFonts w:hint="eastAsia" w:ascii="Times New Roman" w:hAnsi="Times New Roman"/>
          <w:color w:val="auto"/>
          <w:sz w:val="24"/>
          <w:szCs w:val="24"/>
          <w:highlight w:val="none"/>
        </w:rPr>
        <w:t>四</w:t>
      </w:r>
      <w:r>
        <w:rPr>
          <w:rFonts w:ascii="Times New Roman" w:hAnsi="Times New Roman"/>
          <w:color w:val="auto"/>
          <w:sz w:val="24"/>
          <w:szCs w:val="24"/>
          <w:highlight w:val="none"/>
        </w:rPr>
        <w:t>线制交流系统。</w:t>
      </w:r>
    </w:p>
    <w:p w14:paraId="20EE1463">
      <w:pPr>
        <w:numPr>
          <w:ilvl w:val="0"/>
          <w:numId w:val="4"/>
        </w:numPr>
        <w:autoSpaceDE w:val="0"/>
        <w:autoSpaceDN w:val="0"/>
        <w:spacing w:line="400" w:lineRule="exact"/>
        <w:rPr>
          <w:rFonts w:ascii="Times New Roman" w:hAnsi="Times New Roman"/>
          <w:color w:val="auto"/>
          <w:sz w:val="24"/>
          <w:szCs w:val="24"/>
          <w:highlight w:val="none"/>
        </w:rPr>
      </w:pPr>
      <w:r>
        <w:rPr>
          <w:rFonts w:ascii="Times New Roman" w:hAnsi="Times New Roman"/>
          <w:color w:val="auto"/>
          <w:sz w:val="24"/>
          <w:szCs w:val="24"/>
          <w:highlight w:val="none"/>
        </w:rPr>
        <w:t>电网电压在额定值的88%以上，AVSP处于旁路状态并实时监测电压状况。</w:t>
      </w:r>
    </w:p>
    <w:p w14:paraId="11500AC7">
      <w:pPr>
        <w:numPr>
          <w:ilvl w:val="0"/>
          <w:numId w:val="4"/>
        </w:numPr>
        <w:autoSpaceDE w:val="0"/>
        <w:autoSpaceDN w:val="0"/>
        <w:spacing w:line="400" w:lineRule="exact"/>
        <w:rPr>
          <w:rFonts w:ascii="Times New Roman" w:hAnsi="Times New Roman"/>
          <w:color w:val="auto"/>
          <w:sz w:val="24"/>
          <w:szCs w:val="24"/>
          <w:highlight w:val="none"/>
        </w:rPr>
      </w:pPr>
      <w:r>
        <w:rPr>
          <w:rFonts w:ascii="Times New Roman" w:hAnsi="Times New Roman"/>
          <w:color w:val="auto"/>
          <w:sz w:val="24"/>
          <w:szCs w:val="24"/>
          <w:highlight w:val="none"/>
        </w:rPr>
        <w:t>电网电压介于额定值的0-88%时，AVSP通过逆变器利用储能单元能量提供完美的正弦输出。</w:t>
      </w:r>
    </w:p>
    <w:p w14:paraId="114C9B85">
      <w:pPr>
        <w:numPr>
          <w:ilvl w:val="0"/>
          <w:numId w:val="4"/>
        </w:numPr>
        <w:autoSpaceDE w:val="0"/>
        <w:autoSpaceDN w:val="0"/>
        <w:spacing w:line="400" w:lineRule="exact"/>
        <w:rPr>
          <w:rFonts w:ascii="Times New Roman" w:hAnsi="Times New Roman"/>
          <w:color w:val="auto"/>
          <w:sz w:val="24"/>
          <w:szCs w:val="24"/>
          <w:highlight w:val="none"/>
        </w:rPr>
      </w:pPr>
      <w:r>
        <w:rPr>
          <w:rFonts w:ascii="Times New Roman" w:hAnsi="Times New Roman"/>
          <w:color w:val="auto"/>
          <w:sz w:val="24"/>
          <w:szCs w:val="24"/>
          <w:highlight w:val="none"/>
        </w:rPr>
        <w:t>动态响应时间和补偿时间小于2毫秒。</w:t>
      </w:r>
    </w:p>
    <w:p w14:paraId="6CDB197A">
      <w:pPr>
        <w:numPr>
          <w:ilvl w:val="0"/>
          <w:numId w:val="4"/>
        </w:numPr>
        <w:autoSpaceDE w:val="0"/>
        <w:autoSpaceDN w:val="0"/>
        <w:spacing w:line="400" w:lineRule="exact"/>
        <w:rPr>
          <w:rFonts w:ascii="Times New Roman" w:hAnsi="Times New Roman"/>
          <w:color w:val="auto"/>
          <w:sz w:val="24"/>
          <w:szCs w:val="24"/>
          <w:highlight w:val="none"/>
        </w:rPr>
      </w:pPr>
      <w:r>
        <w:rPr>
          <w:rFonts w:ascii="Times New Roman" w:hAnsi="Times New Roman"/>
          <w:color w:val="auto"/>
          <w:sz w:val="24"/>
          <w:szCs w:val="24"/>
          <w:highlight w:val="none"/>
        </w:rPr>
        <w:t>结构紧凑、占地面积小。</w:t>
      </w:r>
    </w:p>
    <w:p w14:paraId="4BD791E0">
      <w:pPr>
        <w:numPr>
          <w:ilvl w:val="0"/>
          <w:numId w:val="4"/>
        </w:numPr>
        <w:autoSpaceDE w:val="0"/>
        <w:autoSpaceDN w:val="0"/>
        <w:spacing w:line="400" w:lineRule="exact"/>
        <w:rPr>
          <w:rFonts w:ascii="Times New Roman" w:hAnsi="Times New Roman"/>
          <w:color w:val="auto"/>
          <w:sz w:val="24"/>
          <w:szCs w:val="24"/>
          <w:highlight w:val="none"/>
        </w:rPr>
      </w:pPr>
      <w:r>
        <w:rPr>
          <w:rFonts w:ascii="Times New Roman" w:hAnsi="Times New Roman"/>
          <w:color w:val="auto"/>
          <w:sz w:val="24"/>
          <w:szCs w:val="24"/>
          <w:highlight w:val="none"/>
        </w:rPr>
        <w:t>过载能力强，短时过载能力为6倍（旁路状态），正常工作状态下过载能力2倍，非常适用于动态负载。</w:t>
      </w:r>
    </w:p>
    <w:p w14:paraId="428A1F48">
      <w:pPr>
        <w:numPr>
          <w:ilvl w:val="0"/>
          <w:numId w:val="4"/>
        </w:numPr>
        <w:autoSpaceDE w:val="0"/>
        <w:autoSpaceDN w:val="0"/>
        <w:spacing w:line="400" w:lineRule="exact"/>
        <w:rPr>
          <w:rFonts w:ascii="Times New Roman" w:hAnsi="Times New Roman"/>
          <w:color w:val="auto"/>
          <w:sz w:val="24"/>
          <w:szCs w:val="24"/>
          <w:highlight w:val="none"/>
        </w:rPr>
      </w:pPr>
      <w:r>
        <w:rPr>
          <w:rFonts w:ascii="Times New Roman" w:hAnsi="Times New Roman"/>
          <w:color w:val="auto"/>
          <w:sz w:val="24"/>
          <w:szCs w:val="24"/>
          <w:highlight w:val="none"/>
        </w:rPr>
        <w:t>真正的正弦波输出。</w:t>
      </w:r>
    </w:p>
    <w:p w14:paraId="6CE9FFA7">
      <w:pPr>
        <w:spacing w:beforeLines="100" w:afterLines="100" w:line="360" w:lineRule="auto"/>
        <w:outlineLvl w:val="1"/>
        <w:rPr>
          <w:rFonts w:ascii="Times New Roman" w:hAnsi="Times New Roman"/>
          <w:b/>
          <w:color w:val="auto"/>
          <w:sz w:val="28"/>
          <w:szCs w:val="28"/>
          <w:highlight w:val="none"/>
        </w:rPr>
      </w:pPr>
      <w:bookmarkStart w:id="250" w:name="_Toc1619"/>
      <w:bookmarkStart w:id="251" w:name="_Toc20263"/>
      <w:bookmarkStart w:id="252" w:name="_Toc22391"/>
      <w:bookmarkStart w:id="253" w:name="_Toc6468"/>
      <w:bookmarkStart w:id="254" w:name="_Toc10973"/>
      <w:r>
        <w:rPr>
          <w:rFonts w:hint="eastAsia" w:ascii="Times New Roman" w:hAnsi="Times New Roman"/>
          <w:b/>
          <w:color w:val="auto"/>
          <w:sz w:val="28"/>
          <w:szCs w:val="28"/>
          <w:highlight w:val="none"/>
        </w:rPr>
        <w:t>5</w:t>
      </w:r>
      <w:r>
        <w:rPr>
          <w:rFonts w:ascii="Times New Roman" w:hAnsi="Times New Roman"/>
          <w:b/>
          <w:color w:val="auto"/>
          <w:sz w:val="28"/>
          <w:szCs w:val="28"/>
          <w:highlight w:val="none"/>
        </w:rPr>
        <w:t>.4 系统组成</w:t>
      </w:r>
      <w:bookmarkEnd w:id="250"/>
      <w:bookmarkEnd w:id="251"/>
      <w:bookmarkEnd w:id="252"/>
      <w:bookmarkEnd w:id="253"/>
      <w:bookmarkEnd w:id="254"/>
    </w:p>
    <w:p w14:paraId="7762E191">
      <w:pPr>
        <w:widowControl/>
        <w:spacing w:line="360" w:lineRule="auto"/>
        <w:ind w:firstLine="480" w:firstLineChars="200"/>
        <w:rPr>
          <w:rFonts w:ascii="Times New Roman" w:hAnsi="Times New Roman"/>
          <w:color w:val="auto"/>
          <w:sz w:val="24"/>
          <w:szCs w:val="24"/>
          <w:highlight w:val="none"/>
        </w:rPr>
      </w:pPr>
      <w:r>
        <w:rPr>
          <w:rFonts w:ascii="Times New Roman" w:hAnsi="Times New Roman"/>
          <w:color w:val="auto"/>
          <w:sz w:val="24"/>
          <w:szCs w:val="24"/>
          <w:highlight w:val="none"/>
        </w:rPr>
        <w:t>AVSP系统主要由AVSP模块、储能单元、监控系统、充电机等组成。</w:t>
      </w:r>
    </w:p>
    <w:p w14:paraId="7664ABB2">
      <w:pPr>
        <w:spacing w:afterLines="50" w:line="360" w:lineRule="auto"/>
        <w:outlineLvl w:val="2"/>
        <w:rPr>
          <w:rFonts w:ascii="Times New Roman" w:hAnsi="Times New Roman"/>
          <w:b/>
          <w:color w:val="auto"/>
          <w:sz w:val="24"/>
          <w:szCs w:val="24"/>
          <w:highlight w:val="none"/>
        </w:rPr>
      </w:pPr>
      <w:bookmarkStart w:id="255" w:name="_Toc2745"/>
      <w:bookmarkStart w:id="256" w:name="_Toc8791"/>
      <w:bookmarkStart w:id="257" w:name="_Toc13649"/>
      <w:bookmarkStart w:id="258" w:name="_Toc23397"/>
      <w:bookmarkStart w:id="259" w:name="_Toc15963"/>
      <w:bookmarkStart w:id="260" w:name="_Toc16453"/>
      <w:bookmarkStart w:id="261" w:name="_Toc22381"/>
      <w:r>
        <w:rPr>
          <w:rFonts w:ascii="Times New Roman" w:hAnsi="Times New Roman"/>
          <w:b/>
          <w:color w:val="auto"/>
          <w:sz w:val="24"/>
          <w:szCs w:val="24"/>
          <w:highlight w:val="none"/>
        </w:rPr>
        <w:t>（1） AVSP介绍</w:t>
      </w:r>
      <w:bookmarkEnd w:id="255"/>
      <w:bookmarkEnd w:id="256"/>
      <w:bookmarkEnd w:id="257"/>
      <w:bookmarkEnd w:id="258"/>
      <w:bookmarkEnd w:id="259"/>
      <w:bookmarkEnd w:id="260"/>
      <w:bookmarkEnd w:id="261"/>
    </w:p>
    <w:p w14:paraId="195085B9">
      <w:pPr>
        <w:pStyle w:val="53"/>
        <w:spacing w:line="360" w:lineRule="auto"/>
        <w:ind w:firstLine="0" w:firstLineChars="0"/>
        <w:rPr>
          <w:rFonts w:ascii="Times New Roman" w:hAnsi="Times New Roman"/>
          <w:b/>
          <w:color w:val="auto"/>
          <w:sz w:val="24"/>
          <w:szCs w:val="24"/>
          <w:highlight w:val="none"/>
        </w:rPr>
      </w:pPr>
      <w:r>
        <w:rPr>
          <w:rFonts w:ascii="Times New Roman" w:hAnsi="Times New Roman"/>
          <w:b/>
          <w:color w:val="auto"/>
          <w:sz w:val="24"/>
          <w:szCs w:val="24"/>
          <w:highlight w:val="none"/>
        </w:rPr>
        <w:t xml:space="preserve"> AVSP具体性能描述</w:t>
      </w:r>
    </w:p>
    <w:p w14:paraId="1DEF0B3A">
      <w:pPr>
        <w:numPr>
          <w:ilvl w:val="0"/>
          <w:numId w:val="5"/>
        </w:numPr>
        <w:autoSpaceDE w:val="0"/>
        <w:autoSpaceDN w:val="0"/>
        <w:spacing w:line="400" w:lineRule="exact"/>
        <w:rPr>
          <w:rFonts w:ascii="Times New Roman" w:hAnsi="Times New Roman"/>
          <w:color w:val="auto"/>
          <w:sz w:val="24"/>
          <w:szCs w:val="24"/>
          <w:highlight w:val="none"/>
        </w:rPr>
      </w:pPr>
      <w:r>
        <w:rPr>
          <w:rFonts w:ascii="Times New Roman" w:hAnsi="Times New Roman"/>
          <w:color w:val="auto"/>
          <w:sz w:val="24"/>
          <w:szCs w:val="24"/>
          <w:highlight w:val="none"/>
        </w:rPr>
        <w:t>本模块用于380V三相三线制交流系统。</w:t>
      </w:r>
    </w:p>
    <w:p w14:paraId="6B79304E">
      <w:pPr>
        <w:numPr>
          <w:ilvl w:val="0"/>
          <w:numId w:val="5"/>
        </w:numPr>
        <w:autoSpaceDE w:val="0"/>
        <w:autoSpaceDN w:val="0"/>
        <w:spacing w:line="400" w:lineRule="exact"/>
        <w:rPr>
          <w:rFonts w:ascii="Times New Roman" w:hAnsi="Times New Roman"/>
          <w:color w:val="auto"/>
          <w:sz w:val="24"/>
          <w:szCs w:val="24"/>
          <w:highlight w:val="none"/>
        </w:rPr>
      </w:pPr>
      <w:r>
        <w:rPr>
          <w:rFonts w:ascii="Times New Roman" w:hAnsi="Times New Roman"/>
          <w:color w:val="auto"/>
          <w:sz w:val="24"/>
          <w:szCs w:val="24"/>
          <w:highlight w:val="none"/>
        </w:rPr>
        <w:t>电网电压在额定值的88%以上，AVSP处于旁路状态并实时监测电压状况。</w:t>
      </w:r>
    </w:p>
    <w:p w14:paraId="31D6A045">
      <w:pPr>
        <w:numPr>
          <w:ilvl w:val="0"/>
          <w:numId w:val="5"/>
        </w:numPr>
        <w:autoSpaceDE w:val="0"/>
        <w:autoSpaceDN w:val="0"/>
        <w:spacing w:line="400" w:lineRule="exact"/>
        <w:rPr>
          <w:rFonts w:ascii="Times New Roman" w:hAnsi="Times New Roman"/>
          <w:color w:val="auto"/>
          <w:sz w:val="24"/>
          <w:szCs w:val="24"/>
          <w:highlight w:val="none"/>
        </w:rPr>
      </w:pPr>
      <w:r>
        <w:rPr>
          <w:rFonts w:ascii="Times New Roman" w:hAnsi="Times New Roman"/>
          <w:color w:val="auto"/>
          <w:sz w:val="24"/>
          <w:szCs w:val="24"/>
          <w:highlight w:val="none"/>
        </w:rPr>
        <w:t>电网电压介于额定值的0-88%时，AVSP通过逆变器利用储能单元能量提供完美的正弦输出。</w:t>
      </w:r>
    </w:p>
    <w:p w14:paraId="512C7FCF">
      <w:pPr>
        <w:numPr>
          <w:ilvl w:val="0"/>
          <w:numId w:val="5"/>
        </w:numPr>
        <w:autoSpaceDE w:val="0"/>
        <w:autoSpaceDN w:val="0"/>
        <w:spacing w:line="400" w:lineRule="exact"/>
        <w:rPr>
          <w:rFonts w:ascii="Times New Roman" w:hAnsi="Times New Roman"/>
          <w:color w:val="auto"/>
          <w:sz w:val="24"/>
          <w:szCs w:val="24"/>
          <w:highlight w:val="none"/>
        </w:rPr>
      </w:pPr>
      <w:r>
        <w:rPr>
          <w:rFonts w:ascii="Times New Roman" w:hAnsi="Times New Roman"/>
          <w:color w:val="auto"/>
          <w:sz w:val="24"/>
          <w:szCs w:val="24"/>
          <w:highlight w:val="none"/>
        </w:rPr>
        <w:t>动态响应时间和补偿时间小于2毫秒。</w:t>
      </w:r>
    </w:p>
    <w:p w14:paraId="2EFEEDC0">
      <w:pPr>
        <w:numPr>
          <w:ilvl w:val="0"/>
          <w:numId w:val="5"/>
        </w:numPr>
        <w:autoSpaceDE w:val="0"/>
        <w:autoSpaceDN w:val="0"/>
        <w:spacing w:line="400" w:lineRule="exact"/>
        <w:rPr>
          <w:rFonts w:ascii="Times New Roman" w:hAnsi="Times New Roman"/>
          <w:color w:val="auto"/>
          <w:sz w:val="24"/>
          <w:szCs w:val="24"/>
          <w:highlight w:val="none"/>
        </w:rPr>
      </w:pPr>
      <w:r>
        <w:rPr>
          <w:rFonts w:ascii="Times New Roman" w:hAnsi="Times New Roman"/>
          <w:color w:val="auto"/>
          <w:sz w:val="24"/>
          <w:szCs w:val="24"/>
          <w:highlight w:val="none"/>
        </w:rPr>
        <w:t>结构紧凑、占地面积小。</w:t>
      </w:r>
    </w:p>
    <w:p w14:paraId="5E7F1226">
      <w:pPr>
        <w:numPr>
          <w:ilvl w:val="0"/>
          <w:numId w:val="5"/>
        </w:numPr>
        <w:autoSpaceDE w:val="0"/>
        <w:autoSpaceDN w:val="0"/>
        <w:spacing w:line="400" w:lineRule="exact"/>
        <w:rPr>
          <w:rFonts w:ascii="Times New Roman" w:hAnsi="Times New Roman"/>
          <w:color w:val="auto"/>
          <w:sz w:val="24"/>
          <w:szCs w:val="24"/>
          <w:highlight w:val="none"/>
        </w:rPr>
      </w:pPr>
      <w:r>
        <w:rPr>
          <w:rFonts w:ascii="Times New Roman" w:hAnsi="Times New Roman"/>
          <w:color w:val="auto"/>
          <w:sz w:val="24"/>
          <w:szCs w:val="24"/>
          <w:highlight w:val="none"/>
        </w:rPr>
        <w:t>过载能力强，短时过载能力为6倍（旁路状态），正常工作状态下过载能力2倍，非常适用于动态负载。</w:t>
      </w:r>
    </w:p>
    <w:p w14:paraId="15E5C9E0">
      <w:pPr>
        <w:numPr>
          <w:ilvl w:val="0"/>
          <w:numId w:val="5"/>
        </w:numPr>
        <w:autoSpaceDE w:val="0"/>
        <w:autoSpaceDN w:val="0"/>
        <w:spacing w:line="400" w:lineRule="exact"/>
        <w:rPr>
          <w:rFonts w:ascii="Times New Roman" w:hAnsi="Times New Roman"/>
          <w:color w:val="auto"/>
          <w:sz w:val="24"/>
          <w:szCs w:val="24"/>
          <w:highlight w:val="none"/>
        </w:rPr>
      </w:pPr>
      <w:r>
        <w:rPr>
          <w:rFonts w:ascii="Times New Roman" w:hAnsi="Times New Roman"/>
          <w:color w:val="auto"/>
          <w:sz w:val="24"/>
          <w:szCs w:val="24"/>
          <w:highlight w:val="none"/>
        </w:rPr>
        <w:t>真正的正弦波输出。</w:t>
      </w:r>
    </w:p>
    <w:p w14:paraId="79FD917F">
      <w:pPr>
        <w:numPr>
          <w:ilvl w:val="0"/>
          <w:numId w:val="5"/>
        </w:numPr>
        <w:autoSpaceDE w:val="0"/>
        <w:autoSpaceDN w:val="0"/>
        <w:spacing w:line="400" w:lineRule="exact"/>
        <w:rPr>
          <w:rFonts w:ascii="Times New Roman" w:hAnsi="Times New Roman"/>
          <w:color w:val="auto"/>
          <w:sz w:val="24"/>
          <w:szCs w:val="24"/>
          <w:highlight w:val="none"/>
        </w:rPr>
      </w:pPr>
      <w:r>
        <w:rPr>
          <w:rFonts w:ascii="Times New Roman" w:hAnsi="Times New Roman"/>
          <w:color w:val="auto"/>
          <w:sz w:val="24"/>
          <w:szCs w:val="24"/>
          <w:highlight w:val="none"/>
        </w:rPr>
        <w:t>温度保护。</w:t>
      </w:r>
    </w:p>
    <w:p w14:paraId="7E99E98D">
      <w:pPr>
        <w:pStyle w:val="53"/>
        <w:spacing w:beforeLines="100" w:afterLines="100" w:line="360" w:lineRule="auto"/>
        <w:ind w:firstLine="0" w:firstLineChars="0"/>
        <w:rPr>
          <w:rFonts w:ascii="Times New Roman" w:hAnsi="Times New Roman"/>
          <w:b/>
          <w:color w:val="auto"/>
          <w:sz w:val="24"/>
          <w:szCs w:val="24"/>
          <w:highlight w:val="none"/>
        </w:rPr>
      </w:pPr>
      <w:r>
        <w:rPr>
          <w:rFonts w:ascii="Times New Roman" w:hAnsi="Times New Roman"/>
          <w:b/>
          <w:color w:val="auto"/>
          <w:sz w:val="24"/>
          <w:szCs w:val="24"/>
          <w:highlight w:val="none"/>
        </w:rPr>
        <w:t>③ AVSP</w:t>
      </w:r>
      <w:r>
        <w:rPr>
          <w:rFonts w:hint="eastAsia" w:ascii="Times New Roman" w:hAnsi="Times New Roman"/>
          <w:b/>
          <w:color w:val="auto"/>
          <w:sz w:val="24"/>
          <w:szCs w:val="24"/>
          <w:highlight w:val="none"/>
        </w:rPr>
        <w:t>系统</w:t>
      </w:r>
      <w:r>
        <w:rPr>
          <w:rFonts w:ascii="Times New Roman" w:hAnsi="Times New Roman"/>
          <w:b/>
          <w:color w:val="auto"/>
          <w:sz w:val="24"/>
          <w:szCs w:val="24"/>
          <w:highlight w:val="none"/>
        </w:rPr>
        <w:t>工作原理</w:t>
      </w:r>
    </w:p>
    <w:p w14:paraId="49D16DC3">
      <w:pPr>
        <w:spacing w:line="400" w:lineRule="atLeast"/>
        <w:ind w:firstLine="480" w:firstLineChars="200"/>
        <w:rPr>
          <w:rFonts w:ascii="Times New Roman" w:hAnsi="Times New Roman"/>
          <w:color w:val="auto"/>
          <w:sz w:val="24"/>
          <w:szCs w:val="24"/>
          <w:highlight w:val="none"/>
        </w:rPr>
      </w:pPr>
      <w:r>
        <w:rPr>
          <w:rFonts w:hint="eastAsia" w:ascii="Times New Roman" w:hAnsi="Times New Roman"/>
          <w:color w:val="auto"/>
          <w:sz w:val="24"/>
          <w:szCs w:val="24"/>
          <w:highlight w:val="none"/>
        </w:rPr>
        <w:t>AVSP系统</w:t>
      </w:r>
      <w:r>
        <w:rPr>
          <w:rFonts w:ascii="Times New Roman" w:hAnsi="Times New Roman"/>
          <w:color w:val="auto"/>
          <w:sz w:val="24"/>
          <w:szCs w:val="24"/>
          <w:highlight w:val="none"/>
        </w:rPr>
        <w:t>主要由充电机、储能单元、Boost升压电路、静态开关、逆变器构成。当电网电压正常时，市电通过静态开关给负载供电，另外市电通过充电机给储能单元充电；当</w:t>
      </w:r>
      <w:r>
        <w:rPr>
          <w:rFonts w:ascii="Times New Roman" w:hAnsi="Times New Roman"/>
          <w:color w:val="auto"/>
          <w:sz w:val="24"/>
          <w:szCs w:val="24"/>
          <w:highlight w:val="none"/>
        </w:rPr>
        <w:t>电压介于额定值的0-88%</w:t>
      </w:r>
      <w:r>
        <w:rPr>
          <w:rFonts w:ascii="Times New Roman" w:hAnsi="Times New Roman"/>
          <w:color w:val="auto"/>
          <w:sz w:val="24"/>
          <w:szCs w:val="24"/>
          <w:highlight w:val="none"/>
        </w:rPr>
        <w:t>时，储能单元放电，最后再通过逆变回路输出满足要求的三相电，给负载供电，由市电到储能单元供电，切换时间快达2ms，可保证负载不间断运行。</w:t>
      </w:r>
    </w:p>
    <w:p w14:paraId="214FC398">
      <w:pPr>
        <w:rPr>
          <w:rFonts w:ascii="Times New Roman" w:hAnsi="Times New Roman"/>
          <w:color w:val="auto"/>
          <w:szCs w:val="21"/>
          <w:highlight w:val="none"/>
        </w:rPr>
      </w:pPr>
      <w:r>
        <w:rPr>
          <w:rFonts w:ascii="Times New Roman" w:hAnsi="Times New Roman"/>
          <w:color w:val="auto"/>
          <w:sz w:val="24"/>
          <w:szCs w:val="24"/>
          <w:highlight w:val="none"/>
        </w:rPr>
        <w:drawing>
          <wp:inline distT="0" distB="0" distL="114300" distR="114300">
            <wp:extent cx="5128260" cy="2304415"/>
            <wp:effectExtent l="0" t="0" r="15240" b="635"/>
            <wp:docPr id="4"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9"/>
                    <pic:cNvPicPr>
                      <a:picLocks noChangeAspect="1"/>
                    </pic:cNvPicPr>
                  </pic:nvPicPr>
                  <pic:blipFill>
                    <a:blip r:embed="rId40" cstate="print"/>
                    <a:stretch>
                      <a:fillRect/>
                    </a:stretch>
                  </pic:blipFill>
                  <pic:spPr>
                    <a:xfrm>
                      <a:off x="0" y="0"/>
                      <a:ext cx="5128260" cy="2304415"/>
                    </a:xfrm>
                    <a:prstGeom prst="rect">
                      <a:avLst/>
                    </a:prstGeom>
                    <a:noFill/>
                    <a:ln>
                      <a:noFill/>
                    </a:ln>
                  </pic:spPr>
                </pic:pic>
              </a:graphicData>
            </a:graphic>
          </wp:inline>
        </w:drawing>
      </w:r>
    </w:p>
    <w:p w14:paraId="2E863069">
      <w:pPr>
        <w:jc w:val="center"/>
        <w:rPr>
          <w:rFonts w:ascii="Times New Roman" w:hAnsi="Times New Roman"/>
          <w:color w:val="auto"/>
          <w:sz w:val="24"/>
          <w:szCs w:val="24"/>
          <w:highlight w:val="none"/>
        </w:rPr>
      </w:pPr>
      <w:r>
        <w:rPr>
          <w:rFonts w:ascii="Times New Roman" w:hAnsi="Times New Roman"/>
          <w:color w:val="auto"/>
          <w:szCs w:val="21"/>
          <w:highlight w:val="none"/>
        </w:rPr>
        <w:t>图5 AVSP工作原理图</w:t>
      </w:r>
    </w:p>
    <w:p w14:paraId="3D48DAFB">
      <w:pPr>
        <w:pStyle w:val="53"/>
        <w:spacing w:line="360" w:lineRule="auto"/>
        <w:ind w:firstLine="0" w:firstLineChars="0"/>
        <w:rPr>
          <w:rFonts w:ascii="Times New Roman" w:hAnsi="Times New Roman"/>
          <w:b/>
          <w:color w:val="auto"/>
          <w:sz w:val="24"/>
          <w:szCs w:val="24"/>
          <w:highlight w:val="none"/>
        </w:rPr>
      </w:pPr>
      <w:r>
        <w:rPr>
          <w:rFonts w:ascii="Times New Roman" w:hAnsi="Times New Roman"/>
          <w:b/>
          <w:color w:val="auto"/>
          <w:sz w:val="24"/>
          <w:szCs w:val="24"/>
          <w:highlight w:val="none"/>
        </w:rPr>
        <w:t>④</w:t>
      </w:r>
      <w:r>
        <w:rPr>
          <w:rFonts w:hint="eastAsia" w:ascii="Times New Roman" w:hAnsi="Times New Roman"/>
          <w:b/>
          <w:color w:val="auto"/>
          <w:sz w:val="24"/>
          <w:szCs w:val="24"/>
          <w:highlight w:val="none"/>
        </w:rPr>
        <w:t>GC AVSP-100k模块技</w:t>
      </w:r>
      <w:r>
        <w:rPr>
          <w:rFonts w:ascii="Times New Roman" w:hAnsi="Times New Roman"/>
          <w:b/>
          <w:color w:val="auto"/>
          <w:sz w:val="24"/>
          <w:szCs w:val="24"/>
          <w:highlight w:val="none"/>
        </w:rPr>
        <w:t>术参数</w:t>
      </w:r>
    </w:p>
    <w:tbl>
      <w:tblPr>
        <w:tblStyle w:val="31"/>
        <w:tblW w:w="8139" w:type="dxa"/>
        <w:jc w:val="center"/>
        <w:tblLayout w:type="fixed"/>
        <w:tblCellMar>
          <w:top w:w="15" w:type="dxa"/>
          <w:left w:w="15" w:type="dxa"/>
          <w:bottom w:w="15" w:type="dxa"/>
          <w:right w:w="15" w:type="dxa"/>
        </w:tblCellMar>
      </w:tblPr>
      <w:tblGrid>
        <w:gridCol w:w="3577"/>
        <w:gridCol w:w="4562"/>
      </w:tblGrid>
      <w:tr w14:paraId="5238746C">
        <w:tblPrEx>
          <w:tblCellMar>
            <w:top w:w="15" w:type="dxa"/>
            <w:left w:w="15" w:type="dxa"/>
            <w:bottom w:w="15" w:type="dxa"/>
            <w:right w:w="15" w:type="dxa"/>
          </w:tblCellMar>
        </w:tblPrEx>
        <w:trPr>
          <w:trHeight w:val="285" w:hRule="atLeast"/>
          <w:jc w:val="center"/>
        </w:trPr>
        <w:tc>
          <w:tcPr>
            <w:tcW w:w="3577" w:type="dxa"/>
            <w:tcBorders>
              <w:top w:val="single" w:color="000000" w:sz="4" w:space="0"/>
              <w:left w:val="single" w:color="000000" w:sz="4" w:space="0"/>
              <w:bottom w:val="single" w:color="000000" w:sz="4" w:space="0"/>
              <w:right w:val="single" w:color="000000" w:sz="4" w:space="0"/>
            </w:tcBorders>
            <w:vAlign w:val="center"/>
          </w:tcPr>
          <w:p w14:paraId="153A4EB3">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品牌</w:t>
            </w:r>
          </w:p>
        </w:tc>
        <w:tc>
          <w:tcPr>
            <w:tcW w:w="4562" w:type="dxa"/>
            <w:tcBorders>
              <w:top w:val="single" w:color="000000" w:sz="4" w:space="0"/>
              <w:left w:val="single" w:color="000000" w:sz="4" w:space="0"/>
              <w:bottom w:val="single" w:color="000000" w:sz="4" w:space="0"/>
              <w:right w:val="single" w:color="000000" w:sz="4" w:space="0"/>
            </w:tcBorders>
            <w:vAlign w:val="center"/>
          </w:tcPr>
          <w:p w14:paraId="6CD3B9F3">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GC AVSP-</w:t>
            </w:r>
            <w:r>
              <w:rPr>
                <w:rFonts w:hint="eastAsia" w:ascii="Times New Roman" w:hAnsi="Times New Roman"/>
                <w:color w:val="auto"/>
                <w:kern w:val="0"/>
                <w:sz w:val="20"/>
                <w:szCs w:val="20"/>
                <w:highlight w:val="none"/>
              </w:rPr>
              <w:t>100k</w:t>
            </w:r>
          </w:p>
        </w:tc>
      </w:tr>
      <w:tr w14:paraId="31086C41">
        <w:tblPrEx>
          <w:tblCellMar>
            <w:top w:w="15" w:type="dxa"/>
            <w:left w:w="15" w:type="dxa"/>
            <w:bottom w:w="15" w:type="dxa"/>
            <w:right w:w="15" w:type="dxa"/>
          </w:tblCellMar>
        </w:tblPrEx>
        <w:trPr>
          <w:trHeight w:val="285" w:hRule="atLeast"/>
          <w:jc w:val="center"/>
        </w:trPr>
        <w:tc>
          <w:tcPr>
            <w:tcW w:w="3577" w:type="dxa"/>
            <w:tcBorders>
              <w:top w:val="single" w:color="000000" w:sz="4" w:space="0"/>
              <w:left w:val="single" w:color="000000" w:sz="4" w:space="0"/>
              <w:bottom w:val="single" w:color="000000" w:sz="4" w:space="0"/>
              <w:right w:val="single" w:color="000000" w:sz="4" w:space="0"/>
            </w:tcBorders>
            <w:vAlign w:val="center"/>
          </w:tcPr>
          <w:p w14:paraId="19E68E1C">
            <w:pPr>
              <w:widowControl/>
              <w:jc w:val="left"/>
              <w:textAlignment w:val="center"/>
              <w:rPr>
                <w:rFonts w:ascii="Times New Roman" w:hAnsi="Times New Roman"/>
                <w:b/>
                <w:color w:val="auto"/>
                <w:sz w:val="20"/>
                <w:szCs w:val="20"/>
                <w:highlight w:val="none"/>
              </w:rPr>
            </w:pPr>
            <w:r>
              <w:rPr>
                <w:rFonts w:ascii="Times New Roman" w:hAnsi="Times New Roman"/>
                <w:b/>
                <w:color w:val="auto"/>
                <w:kern w:val="0"/>
                <w:sz w:val="20"/>
                <w:szCs w:val="20"/>
                <w:highlight w:val="none"/>
              </w:rPr>
              <w:t>容量</w:t>
            </w:r>
          </w:p>
        </w:tc>
        <w:tc>
          <w:tcPr>
            <w:tcW w:w="4562" w:type="dxa"/>
            <w:tcBorders>
              <w:top w:val="single" w:color="000000" w:sz="4" w:space="0"/>
              <w:left w:val="single" w:color="000000" w:sz="4" w:space="0"/>
              <w:bottom w:val="single" w:color="000000" w:sz="4" w:space="0"/>
              <w:right w:val="single" w:color="000000" w:sz="4" w:space="0"/>
            </w:tcBorders>
            <w:vAlign w:val="center"/>
          </w:tcPr>
          <w:p w14:paraId="09654465">
            <w:pPr>
              <w:jc w:val="left"/>
              <w:rPr>
                <w:rFonts w:ascii="Times New Roman" w:hAnsi="Times New Roman"/>
                <w:color w:val="auto"/>
                <w:sz w:val="20"/>
                <w:szCs w:val="20"/>
                <w:highlight w:val="none"/>
              </w:rPr>
            </w:pPr>
          </w:p>
        </w:tc>
      </w:tr>
      <w:tr w14:paraId="02BDB87E">
        <w:tblPrEx>
          <w:tblCellMar>
            <w:top w:w="15" w:type="dxa"/>
            <w:left w:w="15" w:type="dxa"/>
            <w:bottom w:w="15" w:type="dxa"/>
            <w:right w:w="15" w:type="dxa"/>
          </w:tblCellMar>
        </w:tblPrEx>
        <w:trPr>
          <w:trHeight w:val="285" w:hRule="atLeast"/>
          <w:jc w:val="center"/>
        </w:trPr>
        <w:tc>
          <w:tcPr>
            <w:tcW w:w="3577" w:type="dxa"/>
            <w:tcBorders>
              <w:top w:val="single" w:color="000000" w:sz="4" w:space="0"/>
              <w:left w:val="single" w:color="000000" w:sz="4" w:space="0"/>
              <w:bottom w:val="single" w:color="000000" w:sz="4" w:space="0"/>
              <w:right w:val="single" w:color="000000" w:sz="4" w:space="0"/>
            </w:tcBorders>
            <w:vAlign w:val="center"/>
          </w:tcPr>
          <w:p w14:paraId="5CD01DB5">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额定容量</w:t>
            </w:r>
          </w:p>
        </w:tc>
        <w:tc>
          <w:tcPr>
            <w:tcW w:w="4562" w:type="dxa"/>
            <w:tcBorders>
              <w:top w:val="single" w:color="000000" w:sz="4" w:space="0"/>
              <w:left w:val="single" w:color="000000" w:sz="4" w:space="0"/>
              <w:bottom w:val="single" w:color="000000" w:sz="4" w:space="0"/>
              <w:right w:val="single" w:color="000000" w:sz="4" w:space="0"/>
            </w:tcBorders>
            <w:vAlign w:val="center"/>
          </w:tcPr>
          <w:p w14:paraId="4AD39847">
            <w:pPr>
              <w:widowControl/>
              <w:jc w:val="left"/>
              <w:textAlignment w:val="center"/>
              <w:rPr>
                <w:rFonts w:ascii="Times New Roman" w:hAnsi="Times New Roman"/>
                <w:color w:val="auto"/>
                <w:sz w:val="20"/>
                <w:szCs w:val="20"/>
                <w:highlight w:val="none"/>
              </w:rPr>
            </w:pPr>
            <w:r>
              <w:rPr>
                <w:rFonts w:hint="eastAsia" w:ascii="Times New Roman" w:hAnsi="Times New Roman"/>
                <w:color w:val="auto"/>
                <w:kern w:val="0"/>
                <w:sz w:val="20"/>
                <w:szCs w:val="20"/>
                <w:highlight w:val="none"/>
              </w:rPr>
              <w:t>100</w:t>
            </w:r>
            <w:r>
              <w:rPr>
                <w:rFonts w:ascii="Times New Roman" w:hAnsi="Times New Roman"/>
                <w:color w:val="auto"/>
                <w:kern w:val="0"/>
                <w:sz w:val="20"/>
                <w:szCs w:val="20"/>
                <w:highlight w:val="none"/>
              </w:rPr>
              <w:t>kVA</w:t>
            </w:r>
          </w:p>
        </w:tc>
      </w:tr>
      <w:tr w14:paraId="183B592E">
        <w:tblPrEx>
          <w:tblCellMar>
            <w:top w:w="15" w:type="dxa"/>
            <w:left w:w="15" w:type="dxa"/>
            <w:bottom w:w="15" w:type="dxa"/>
            <w:right w:w="15" w:type="dxa"/>
          </w:tblCellMar>
        </w:tblPrEx>
        <w:trPr>
          <w:trHeight w:val="285" w:hRule="atLeast"/>
          <w:jc w:val="center"/>
        </w:trPr>
        <w:tc>
          <w:tcPr>
            <w:tcW w:w="3577" w:type="dxa"/>
            <w:tcBorders>
              <w:top w:val="single" w:color="000000" w:sz="4" w:space="0"/>
              <w:left w:val="single" w:color="000000" w:sz="4" w:space="0"/>
              <w:bottom w:val="single" w:color="000000" w:sz="4" w:space="0"/>
              <w:right w:val="single" w:color="000000" w:sz="4" w:space="0"/>
            </w:tcBorders>
            <w:vAlign w:val="center"/>
          </w:tcPr>
          <w:p w14:paraId="1CA08E3B">
            <w:pPr>
              <w:widowControl/>
              <w:jc w:val="left"/>
              <w:textAlignment w:val="center"/>
              <w:rPr>
                <w:rFonts w:ascii="Times New Roman" w:hAnsi="Times New Roman"/>
                <w:b/>
                <w:color w:val="auto"/>
                <w:sz w:val="20"/>
                <w:szCs w:val="20"/>
                <w:highlight w:val="none"/>
              </w:rPr>
            </w:pPr>
            <w:r>
              <w:rPr>
                <w:rFonts w:ascii="Times New Roman" w:hAnsi="Times New Roman"/>
                <w:b/>
                <w:color w:val="auto"/>
                <w:kern w:val="0"/>
                <w:sz w:val="20"/>
                <w:szCs w:val="20"/>
                <w:highlight w:val="none"/>
              </w:rPr>
              <w:t>输入</w:t>
            </w:r>
          </w:p>
        </w:tc>
        <w:tc>
          <w:tcPr>
            <w:tcW w:w="4562" w:type="dxa"/>
            <w:tcBorders>
              <w:top w:val="single" w:color="000000" w:sz="4" w:space="0"/>
              <w:left w:val="single" w:color="000000" w:sz="4" w:space="0"/>
              <w:bottom w:val="single" w:color="000000" w:sz="4" w:space="0"/>
              <w:right w:val="single" w:color="000000" w:sz="4" w:space="0"/>
            </w:tcBorders>
            <w:vAlign w:val="center"/>
          </w:tcPr>
          <w:p w14:paraId="0A539F20">
            <w:pPr>
              <w:jc w:val="left"/>
              <w:rPr>
                <w:rFonts w:ascii="Times New Roman" w:hAnsi="Times New Roman"/>
                <w:color w:val="auto"/>
                <w:sz w:val="20"/>
                <w:szCs w:val="20"/>
                <w:highlight w:val="none"/>
              </w:rPr>
            </w:pPr>
          </w:p>
        </w:tc>
      </w:tr>
      <w:tr w14:paraId="7ACAA480">
        <w:tblPrEx>
          <w:tblCellMar>
            <w:top w:w="15" w:type="dxa"/>
            <w:left w:w="15" w:type="dxa"/>
            <w:bottom w:w="15" w:type="dxa"/>
            <w:right w:w="15" w:type="dxa"/>
          </w:tblCellMar>
        </w:tblPrEx>
        <w:trPr>
          <w:trHeight w:val="285" w:hRule="atLeast"/>
          <w:jc w:val="center"/>
        </w:trPr>
        <w:tc>
          <w:tcPr>
            <w:tcW w:w="3577" w:type="dxa"/>
            <w:tcBorders>
              <w:top w:val="single" w:color="000000" w:sz="4" w:space="0"/>
              <w:left w:val="single" w:color="000000" w:sz="4" w:space="0"/>
              <w:bottom w:val="single" w:color="000000" w:sz="4" w:space="0"/>
              <w:right w:val="single" w:color="000000" w:sz="4" w:space="0"/>
            </w:tcBorders>
            <w:vAlign w:val="center"/>
          </w:tcPr>
          <w:p w14:paraId="35D93922">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电压</w:t>
            </w:r>
          </w:p>
        </w:tc>
        <w:tc>
          <w:tcPr>
            <w:tcW w:w="4562" w:type="dxa"/>
            <w:tcBorders>
              <w:top w:val="single" w:color="000000" w:sz="4" w:space="0"/>
              <w:left w:val="single" w:color="000000" w:sz="4" w:space="0"/>
              <w:bottom w:val="single" w:color="000000" w:sz="4" w:space="0"/>
              <w:right w:val="single" w:color="000000" w:sz="4" w:space="0"/>
            </w:tcBorders>
            <w:vAlign w:val="center"/>
          </w:tcPr>
          <w:p w14:paraId="0C476596">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AC380V</w:t>
            </w:r>
          </w:p>
        </w:tc>
      </w:tr>
      <w:tr w14:paraId="638BBBCA">
        <w:tblPrEx>
          <w:tblCellMar>
            <w:top w:w="15" w:type="dxa"/>
            <w:left w:w="15" w:type="dxa"/>
            <w:bottom w:w="15" w:type="dxa"/>
            <w:right w:w="15" w:type="dxa"/>
          </w:tblCellMar>
        </w:tblPrEx>
        <w:trPr>
          <w:trHeight w:val="285" w:hRule="atLeast"/>
          <w:jc w:val="center"/>
        </w:trPr>
        <w:tc>
          <w:tcPr>
            <w:tcW w:w="3577" w:type="dxa"/>
            <w:tcBorders>
              <w:top w:val="single" w:color="000000" w:sz="4" w:space="0"/>
              <w:left w:val="single" w:color="000000" w:sz="4" w:space="0"/>
              <w:bottom w:val="single" w:color="000000" w:sz="4" w:space="0"/>
              <w:right w:val="single" w:color="000000" w:sz="4" w:space="0"/>
            </w:tcBorders>
            <w:vAlign w:val="center"/>
          </w:tcPr>
          <w:p w14:paraId="0EFF09C1">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电压容许波动范围</w:t>
            </w:r>
          </w:p>
        </w:tc>
        <w:tc>
          <w:tcPr>
            <w:tcW w:w="4562" w:type="dxa"/>
            <w:tcBorders>
              <w:top w:val="single" w:color="000000" w:sz="4" w:space="0"/>
              <w:left w:val="single" w:color="000000" w:sz="4" w:space="0"/>
              <w:bottom w:val="single" w:color="000000" w:sz="4" w:space="0"/>
              <w:right w:val="single" w:color="000000" w:sz="4" w:space="0"/>
            </w:tcBorders>
            <w:vAlign w:val="center"/>
          </w:tcPr>
          <w:p w14:paraId="36CE3290">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±10%</w:t>
            </w:r>
          </w:p>
        </w:tc>
      </w:tr>
      <w:tr w14:paraId="1DB5B351">
        <w:tblPrEx>
          <w:tblCellMar>
            <w:top w:w="15" w:type="dxa"/>
            <w:left w:w="15" w:type="dxa"/>
            <w:bottom w:w="15" w:type="dxa"/>
            <w:right w:w="15" w:type="dxa"/>
          </w:tblCellMar>
        </w:tblPrEx>
        <w:trPr>
          <w:trHeight w:val="285" w:hRule="atLeast"/>
          <w:jc w:val="center"/>
        </w:trPr>
        <w:tc>
          <w:tcPr>
            <w:tcW w:w="3577" w:type="dxa"/>
            <w:tcBorders>
              <w:top w:val="single" w:color="000000" w:sz="4" w:space="0"/>
              <w:left w:val="single" w:color="000000" w:sz="4" w:space="0"/>
              <w:bottom w:val="single" w:color="000000" w:sz="4" w:space="0"/>
              <w:right w:val="single" w:color="000000" w:sz="4" w:space="0"/>
            </w:tcBorders>
            <w:vAlign w:val="center"/>
          </w:tcPr>
          <w:p w14:paraId="44ABA3CD">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频率</w:t>
            </w:r>
          </w:p>
        </w:tc>
        <w:tc>
          <w:tcPr>
            <w:tcW w:w="4562" w:type="dxa"/>
            <w:tcBorders>
              <w:top w:val="single" w:color="000000" w:sz="4" w:space="0"/>
              <w:left w:val="single" w:color="000000" w:sz="4" w:space="0"/>
              <w:bottom w:val="single" w:color="000000" w:sz="4" w:space="0"/>
              <w:right w:val="single" w:color="000000" w:sz="4" w:space="0"/>
            </w:tcBorders>
            <w:vAlign w:val="center"/>
          </w:tcPr>
          <w:p w14:paraId="586AFDDB">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50/60HZ</w:t>
            </w:r>
          </w:p>
        </w:tc>
      </w:tr>
      <w:tr w14:paraId="6B6EB5E6">
        <w:tblPrEx>
          <w:tblCellMar>
            <w:top w:w="15" w:type="dxa"/>
            <w:left w:w="15" w:type="dxa"/>
            <w:bottom w:w="15" w:type="dxa"/>
            <w:right w:w="15" w:type="dxa"/>
          </w:tblCellMar>
        </w:tblPrEx>
        <w:trPr>
          <w:trHeight w:val="285" w:hRule="atLeast"/>
          <w:jc w:val="center"/>
        </w:trPr>
        <w:tc>
          <w:tcPr>
            <w:tcW w:w="3577" w:type="dxa"/>
            <w:tcBorders>
              <w:top w:val="single" w:color="000000" w:sz="4" w:space="0"/>
              <w:left w:val="single" w:color="000000" w:sz="4" w:space="0"/>
              <w:bottom w:val="single" w:color="000000" w:sz="4" w:space="0"/>
              <w:right w:val="single" w:color="000000" w:sz="4" w:space="0"/>
            </w:tcBorders>
            <w:vAlign w:val="center"/>
          </w:tcPr>
          <w:p w14:paraId="4B3E949A">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频率容忍度</w:t>
            </w:r>
          </w:p>
        </w:tc>
        <w:tc>
          <w:tcPr>
            <w:tcW w:w="4562" w:type="dxa"/>
            <w:tcBorders>
              <w:top w:val="single" w:color="000000" w:sz="4" w:space="0"/>
              <w:left w:val="single" w:color="000000" w:sz="4" w:space="0"/>
              <w:bottom w:val="single" w:color="000000" w:sz="4" w:space="0"/>
              <w:right w:val="single" w:color="000000" w:sz="4" w:space="0"/>
            </w:tcBorders>
            <w:vAlign w:val="center"/>
          </w:tcPr>
          <w:p w14:paraId="309D72A9">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±5HZ</w:t>
            </w:r>
          </w:p>
        </w:tc>
      </w:tr>
      <w:tr w14:paraId="007B9592">
        <w:tblPrEx>
          <w:tblCellMar>
            <w:top w:w="15" w:type="dxa"/>
            <w:left w:w="15" w:type="dxa"/>
            <w:bottom w:w="15" w:type="dxa"/>
            <w:right w:w="15" w:type="dxa"/>
          </w:tblCellMar>
        </w:tblPrEx>
        <w:trPr>
          <w:trHeight w:val="285" w:hRule="atLeast"/>
          <w:jc w:val="center"/>
        </w:trPr>
        <w:tc>
          <w:tcPr>
            <w:tcW w:w="3577" w:type="dxa"/>
            <w:tcBorders>
              <w:top w:val="single" w:color="000000" w:sz="4" w:space="0"/>
              <w:left w:val="single" w:color="000000" w:sz="4" w:space="0"/>
              <w:bottom w:val="single" w:color="000000" w:sz="4" w:space="0"/>
              <w:right w:val="single" w:color="000000" w:sz="4" w:space="0"/>
            </w:tcBorders>
            <w:vAlign w:val="center"/>
          </w:tcPr>
          <w:p w14:paraId="0A527FE9">
            <w:pPr>
              <w:widowControl/>
              <w:jc w:val="left"/>
              <w:textAlignment w:val="center"/>
              <w:rPr>
                <w:rFonts w:ascii="Times New Roman" w:hAnsi="Times New Roman"/>
                <w:b/>
                <w:color w:val="auto"/>
                <w:sz w:val="20"/>
                <w:szCs w:val="20"/>
                <w:highlight w:val="none"/>
              </w:rPr>
            </w:pPr>
            <w:r>
              <w:rPr>
                <w:rFonts w:ascii="Times New Roman" w:hAnsi="Times New Roman"/>
                <w:b/>
                <w:color w:val="auto"/>
                <w:kern w:val="0"/>
                <w:sz w:val="20"/>
                <w:szCs w:val="20"/>
                <w:highlight w:val="none"/>
              </w:rPr>
              <w:t>输出</w:t>
            </w:r>
          </w:p>
        </w:tc>
        <w:tc>
          <w:tcPr>
            <w:tcW w:w="4562" w:type="dxa"/>
            <w:tcBorders>
              <w:top w:val="single" w:color="000000" w:sz="4" w:space="0"/>
              <w:left w:val="single" w:color="000000" w:sz="4" w:space="0"/>
              <w:bottom w:val="single" w:color="000000" w:sz="4" w:space="0"/>
              <w:right w:val="single" w:color="000000" w:sz="4" w:space="0"/>
            </w:tcBorders>
            <w:vAlign w:val="center"/>
          </w:tcPr>
          <w:p w14:paraId="73133320">
            <w:pPr>
              <w:jc w:val="left"/>
              <w:rPr>
                <w:rFonts w:ascii="Times New Roman" w:hAnsi="Times New Roman"/>
                <w:color w:val="auto"/>
                <w:sz w:val="20"/>
                <w:szCs w:val="20"/>
                <w:highlight w:val="none"/>
              </w:rPr>
            </w:pPr>
          </w:p>
        </w:tc>
      </w:tr>
      <w:tr w14:paraId="12E8DE22">
        <w:tblPrEx>
          <w:tblCellMar>
            <w:top w:w="15" w:type="dxa"/>
            <w:left w:w="15" w:type="dxa"/>
            <w:bottom w:w="15" w:type="dxa"/>
            <w:right w:w="15" w:type="dxa"/>
          </w:tblCellMar>
        </w:tblPrEx>
        <w:trPr>
          <w:trHeight w:val="285" w:hRule="atLeast"/>
          <w:jc w:val="center"/>
        </w:trPr>
        <w:tc>
          <w:tcPr>
            <w:tcW w:w="3577" w:type="dxa"/>
            <w:tcBorders>
              <w:top w:val="single" w:color="000000" w:sz="4" w:space="0"/>
              <w:left w:val="single" w:color="000000" w:sz="4" w:space="0"/>
              <w:bottom w:val="single" w:color="000000" w:sz="4" w:space="0"/>
              <w:right w:val="single" w:color="000000" w:sz="4" w:space="0"/>
            </w:tcBorders>
            <w:vAlign w:val="center"/>
          </w:tcPr>
          <w:p w14:paraId="5F4EDE37">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电压</w:t>
            </w:r>
          </w:p>
        </w:tc>
        <w:tc>
          <w:tcPr>
            <w:tcW w:w="4562" w:type="dxa"/>
            <w:tcBorders>
              <w:top w:val="single" w:color="000000" w:sz="4" w:space="0"/>
              <w:left w:val="single" w:color="000000" w:sz="4" w:space="0"/>
              <w:bottom w:val="single" w:color="000000" w:sz="4" w:space="0"/>
              <w:right w:val="single" w:color="000000" w:sz="4" w:space="0"/>
            </w:tcBorders>
            <w:vAlign w:val="center"/>
          </w:tcPr>
          <w:p w14:paraId="18E301AF">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AC380V</w:t>
            </w:r>
          </w:p>
        </w:tc>
      </w:tr>
      <w:tr w14:paraId="70938E66">
        <w:tblPrEx>
          <w:tblCellMar>
            <w:top w:w="15" w:type="dxa"/>
            <w:left w:w="15" w:type="dxa"/>
            <w:bottom w:w="15" w:type="dxa"/>
            <w:right w:w="15" w:type="dxa"/>
          </w:tblCellMar>
        </w:tblPrEx>
        <w:trPr>
          <w:trHeight w:val="285" w:hRule="atLeast"/>
          <w:jc w:val="center"/>
        </w:trPr>
        <w:tc>
          <w:tcPr>
            <w:tcW w:w="3577" w:type="dxa"/>
            <w:tcBorders>
              <w:top w:val="single" w:color="000000" w:sz="4" w:space="0"/>
              <w:left w:val="single" w:color="000000" w:sz="4" w:space="0"/>
              <w:bottom w:val="single" w:color="000000" w:sz="4" w:space="0"/>
              <w:right w:val="single" w:color="000000" w:sz="4" w:space="0"/>
            </w:tcBorders>
            <w:vAlign w:val="center"/>
          </w:tcPr>
          <w:p w14:paraId="21F9307A">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电压容许变动范围</w:t>
            </w:r>
          </w:p>
        </w:tc>
        <w:tc>
          <w:tcPr>
            <w:tcW w:w="4562" w:type="dxa"/>
            <w:tcBorders>
              <w:top w:val="single" w:color="000000" w:sz="4" w:space="0"/>
              <w:left w:val="single" w:color="000000" w:sz="4" w:space="0"/>
              <w:bottom w:val="single" w:color="000000" w:sz="4" w:space="0"/>
              <w:right w:val="single" w:color="000000" w:sz="4" w:space="0"/>
            </w:tcBorders>
            <w:vAlign w:val="center"/>
          </w:tcPr>
          <w:p w14:paraId="49323422">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+5%-10%额定电压</w:t>
            </w:r>
          </w:p>
        </w:tc>
      </w:tr>
      <w:tr w14:paraId="64B84837">
        <w:tblPrEx>
          <w:tblCellMar>
            <w:top w:w="15" w:type="dxa"/>
            <w:left w:w="15" w:type="dxa"/>
            <w:bottom w:w="15" w:type="dxa"/>
            <w:right w:w="15" w:type="dxa"/>
          </w:tblCellMar>
        </w:tblPrEx>
        <w:trPr>
          <w:trHeight w:val="285" w:hRule="atLeast"/>
          <w:jc w:val="center"/>
        </w:trPr>
        <w:tc>
          <w:tcPr>
            <w:tcW w:w="3577" w:type="dxa"/>
            <w:tcBorders>
              <w:top w:val="single" w:color="000000" w:sz="4" w:space="0"/>
              <w:left w:val="single" w:color="000000" w:sz="4" w:space="0"/>
              <w:bottom w:val="single" w:color="000000" w:sz="4" w:space="0"/>
              <w:right w:val="single" w:color="000000" w:sz="4" w:space="0"/>
            </w:tcBorders>
            <w:vAlign w:val="center"/>
          </w:tcPr>
          <w:p w14:paraId="3C3E73C7">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电流</w:t>
            </w:r>
          </w:p>
        </w:tc>
        <w:tc>
          <w:tcPr>
            <w:tcW w:w="4562" w:type="dxa"/>
            <w:tcBorders>
              <w:top w:val="single" w:color="000000" w:sz="4" w:space="0"/>
              <w:left w:val="single" w:color="000000" w:sz="4" w:space="0"/>
              <w:bottom w:val="single" w:color="000000" w:sz="4" w:space="0"/>
              <w:right w:val="single" w:color="000000" w:sz="4" w:space="0"/>
            </w:tcBorders>
            <w:vAlign w:val="center"/>
          </w:tcPr>
          <w:p w14:paraId="63610D8C">
            <w:pPr>
              <w:widowControl/>
              <w:jc w:val="left"/>
              <w:textAlignment w:val="center"/>
              <w:rPr>
                <w:rFonts w:ascii="Times New Roman" w:hAnsi="Times New Roman"/>
                <w:color w:val="auto"/>
                <w:sz w:val="20"/>
                <w:szCs w:val="20"/>
                <w:highlight w:val="none"/>
              </w:rPr>
            </w:pPr>
            <w:r>
              <w:rPr>
                <w:rFonts w:hint="eastAsia" w:ascii="Times New Roman" w:hAnsi="Times New Roman"/>
                <w:color w:val="auto"/>
                <w:kern w:val="0"/>
                <w:sz w:val="20"/>
                <w:szCs w:val="20"/>
                <w:highlight w:val="none"/>
              </w:rPr>
              <w:t>263</w:t>
            </w:r>
            <w:r>
              <w:rPr>
                <w:rFonts w:ascii="Times New Roman" w:hAnsi="Times New Roman"/>
                <w:color w:val="auto"/>
                <w:kern w:val="0"/>
                <w:sz w:val="20"/>
                <w:szCs w:val="20"/>
                <w:highlight w:val="none"/>
              </w:rPr>
              <w:t>A</w:t>
            </w:r>
          </w:p>
        </w:tc>
      </w:tr>
      <w:tr w14:paraId="43B6623C">
        <w:tblPrEx>
          <w:tblCellMar>
            <w:top w:w="15" w:type="dxa"/>
            <w:left w:w="15" w:type="dxa"/>
            <w:bottom w:w="15" w:type="dxa"/>
            <w:right w:w="15" w:type="dxa"/>
          </w:tblCellMar>
        </w:tblPrEx>
        <w:trPr>
          <w:trHeight w:val="285" w:hRule="atLeast"/>
          <w:jc w:val="center"/>
        </w:trPr>
        <w:tc>
          <w:tcPr>
            <w:tcW w:w="3577" w:type="dxa"/>
            <w:tcBorders>
              <w:top w:val="single" w:color="000000" w:sz="4" w:space="0"/>
              <w:left w:val="single" w:color="000000" w:sz="4" w:space="0"/>
              <w:bottom w:val="single" w:color="000000" w:sz="4" w:space="0"/>
              <w:right w:val="single" w:color="000000" w:sz="4" w:space="0"/>
            </w:tcBorders>
            <w:vAlign w:val="center"/>
          </w:tcPr>
          <w:p w14:paraId="5117E39A">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过电流</w:t>
            </w:r>
          </w:p>
        </w:tc>
        <w:tc>
          <w:tcPr>
            <w:tcW w:w="4562" w:type="dxa"/>
            <w:tcBorders>
              <w:top w:val="single" w:color="000000" w:sz="4" w:space="0"/>
              <w:left w:val="single" w:color="000000" w:sz="4" w:space="0"/>
              <w:bottom w:val="single" w:color="000000" w:sz="4" w:space="0"/>
              <w:right w:val="single" w:color="000000" w:sz="4" w:space="0"/>
            </w:tcBorders>
            <w:vAlign w:val="center"/>
          </w:tcPr>
          <w:p w14:paraId="35762485">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旁路6倍0.5S;正常工作期间2倍,2S</w:t>
            </w:r>
          </w:p>
        </w:tc>
      </w:tr>
      <w:tr w14:paraId="64062D7C">
        <w:tblPrEx>
          <w:tblCellMar>
            <w:top w:w="15" w:type="dxa"/>
            <w:left w:w="15" w:type="dxa"/>
            <w:bottom w:w="15" w:type="dxa"/>
            <w:right w:w="15" w:type="dxa"/>
          </w:tblCellMar>
        </w:tblPrEx>
        <w:trPr>
          <w:trHeight w:val="285" w:hRule="atLeast"/>
          <w:jc w:val="center"/>
        </w:trPr>
        <w:tc>
          <w:tcPr>
            <w:tcW w:w="3577" w:type="dxa"/>
            <w:tcBorders>
              <w:top w:val="single" w:color="000000" w:sz="4" w:space="0"/>
              <w:left w:val="single" w:color="000000" w:sz="4" w:space="0"/>
              <w:bottom w:val="single" w:color="000000" w:sz="4" w:space="0"/>
              <w:right w:val="single" w:color="000000" w:sz="4" w:space="0"/>
            </w:tcBorders>
            <w:vAlign w:val="center"/>
          </w:tcPr>
          <w:p w14:paraId="2E0247E1">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切换时间</w:t>
            </w:r>
          </w:p>
        </w:tc>
        <w:tc>
          <w:tcPr>
            <w:tcW w:w="4562" w:type="dxa"/>
            <w:tcBorders>
              <w:top w:val="single" w:color="000000" w:sz="4" w:space="0"/>
              <w:left w:val="single" w:color="000000" w:sz="4" w:space="0"/>
              <w:bottom w:val="single" w:color="000000" w:sz="4" w:space="0"/>
              <w:right w:val="single" w:color="000000" w:sz="4" w:space="0"/>
            </w:tcBorders>
            <w:vAlign w:val="center"/>
          </w:tcPr>
          <w:p w14:paraId="59957D73">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＜2ms</w:t>
            </w:r>
          </w:p>
        </w:tc>
      </w:tr>
      <w:tr w14:paraId="41A353C8">
        <w:tblPrEx>
          <w:tblCellMar>
            <w:top w:w="15" w:type="dxa"/>
            <w:left w:w="15" w:type="dxa"/>
            <w:bottom w:w="15" w:type="dxa"/>
            <w:right w:w="15" w:type="dxa"/>
          </w:tblCellMar>
        </w:tblPrEx>
        <w:trPr>
          <w:trHeight w:val="285" w:hRule="atLeast"/>
          <w:jc w:val="center"/>
        </w:trPr>
        <w:tc>
          <w:tcPr>
            <w:tcW w:w="3577" w:type="dxa"/>
            <w:vMerge w:val="restart"/>
            <w:tcBorders>
              <w:top w:val="single" w:color="000000" w:sz="4" w:space="0"/>
              <w:left w:val="single" w:color="000000" w:sz="4" w:space="0"/>
              <w:bottom w:val="single" w:color="000000" w:sz="4" w:space="0"/>
              <w:right w:val="single" w:color="000000" w:sz="4" w:space="0"/>
            </w:tcBorders>
            <w:vAlign w:val="center"/>
          </w:tcPr>
          <w:p w14:paraId="04E5AF10">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电压调节精度</w:t>
            </w:r>
          </w:p>
        </w:tc>
        <w:tc>
          <w:tcPr>
            <w:tcW w:w="4562" w:type="dxa"/>
            <w:tcBorders>
              <w:top w:val="single" w:color="000000" w:sz="4" w:space="0"/>
              <w:left w:val="single" w:color="000000" w:sz="4" w:space="0"/>
              <w:bottom w:val="single" w:color="000000" w:sz="4" w:space="0"/>
              <w:right w:val="single" w:color="000000" w:sz="4" w:space="0"/>
            </w:tcBorders>
            <w:vAlign w:val="center"/>
          </w:tcPr>
          <w:p w14:paraId="4503A1FC">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典型±1%</w:t>
            </w:r>
          </w:p>
        </w:tc>
      </w:tr>
      <w:tr w14:paraId="66DB912F">
        <w:tblPrEx>
          <w:tblCellMar>
            <w:top w:w="15" w:type="dxa"/>
            <w:left w:w="15" w:type="dxa"/>
            <w:bottom w:w="15" w:type="dxa"/>
            <w:right w:w="15" w:type="dxa"/>
          </w:tblCellMar>
        </w:tblPrEx>
        <w:trPr>
          <w:trHeight w:val="285" w:hRule="atLeast"/>
          <w:jc w:val="center"/>
        </w:trPr>
        <w:tc>
          <w:tcPr>
            <w:tcW w:w="3577" w:type="dxa"/>
            <w:vMerge w:val="continue"/>
            <w:tcBorders>
              <w:top w:val="single" w:color="000000" w:sz="4" w:space="0"/>
              <w:left w:val="single" w:color="000000" w:sz="4" w:space="0"/>
              <w:bottom w:val="single" w:color="000000" w:sz="4" w:space="0"/>
              <w:right w:val="single" w:color="000000" w:sz="4" w:space="0"/>
            </w:tcBorders>
            <w:vAlign w:val="center"/>
          </w:tcPr>
          <w:p w14:paraId="4D34C3CB">
            <w:pPr>
              <w:jc w:val="left"/>
              <w:rPr>
                <w:rFonts w:ascii="Times New Roman" w:hAnsi="Times New Roman"/>
                <w:color w:val="auto"/>
                <w:sz w:val="20"/>
                <w:szCs w:val="20"/>
                <w:highlight w:val="none"/>
              </w:rPr>
            </w:pPr>
          </w:p>
        </w:tc>
        <w:tc>
          <w:tcPr>
            <w:tcW w:w="4562" w:type="dxa"/>
            <w:tcBorders>
              <w:top w:val="single" w:color="000000" w:sz="4" w:space="0"/>
              <w:left w:val="single" w:color="000000" w:sz="4" w:space="0"/>
              <w:bottom w:val="single" w:color="000000" w:sz="4" w:space="0"/>
              <w:right w:val="single" w:color="000000" w:sz="4" w:space="0"/>
            </w:tcBorders>
            <w:vAlign w:val="center"/>
          </w:tcPr>
          <w:p w14:paraId="0D4E7457">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最大±2%</w:t>
            </w:r>
          </w:p>
        </w:tc>
      </w:tr>
      <w:tr w14:paraId="6049C29E">
        <w:tblPrEx>
          <w:tblCellMar>
            <w:top w:w="15" w:type="dxa"/>
            <w:left w:w="15" w:type="dxa"/>
            <w:bottom w:w="15" w:type="dxa"/>
            <w:right w:w="15" w:type="dxa"/>
          </w:tblCellMar>
        </w:tblPrEx>
        <w:trPr>
          <w:trHeight w:val="285" w:hRule="atLeast"/>
          <w:jc w:val="center"/>
        </w:trPr>
        <w:tc>
          <w:tcPr>
            <w:tcW w:w="3577" w:type="dxa"/>
            <w:tcBorders>
              <w:top w:val="single" w:color="000000" w:sz="4" w:space="0"/>
              <w:left w:val="single" w:color="000000" w:sz="4" w:space="0"/>
              <w:bottom w:val="single" w:color="000000" w:sz="4" w:space="0"/>
              <w:right w:val="single" w:color="000000" w:sz="4" w:space="0"/>
            </w:tcBorders>
            <w:vAlign w:val="center"/>
          </w:tcPr>
          <w:p w14:paraId="70DC8CE1">
            <w:pPr>
              <w:widowControl/>
              <w:jc w:val="left"/>
              <w:textAlignment w:val="center"/>
              <w:rPr>
                <w:rFonts w:ascii="Times New Roman" w:hAnsi="Times New Roman"/>
                <w:color w:val="auto"/>
                <w:sz w:val="20"/>
                <w:szCs w:val="20"/>
                <w:highlight w:val="none"/>
              </w:rPr>
            </w:pPr>
            <w:r>
              <w:rPr>
                <w:rFonts w:ascii="Times New Roman" w:hAnsi="Times New Roman"/>
                <w:b/>
                <w:bCs/>
                <w:color w:val="auto"/>
                <w:kern w:val="0"/>
                <w:sz w:val="20"/>
                <w:szCs w:val="20"/>
                <w:highlight w:val="none"/>
              </w:rPr>
              <w:t>机械规格</w:t>
            </w:r>
          </w:p>
        </w:tc>
        <w:tc>
          <w:tcPr>
            <w:tcW w:w="4562" w:type="dxa"/>
            <w:tcBorders>
              <w:top w:val="single" w:color="000000" w:sz="4" w:space="0"/>
              <w:left w:val="single" w:color="000000" w:sz="4" w:space="0"/>
              <w:bottom w:val="single" w:color="000000" w:sz="4" w:space="0"/>
              <w:right w:val="single" w:color="000000" w:sz="4" w:space="0"/>
            </w:tcBorders>
            <w:vAlign w:val="center"/>
          </w:tcPr>
          <w:p w14:paraId="33F7A70C">
            <w:pPr>
              <w:jc w:val="left"/>
              <w:rPr>
                <w:rFonts w:ascii="Times New Roman" w:hAnsi="Times New Roman"/>
                <w:color w:val="auto"/>
                <w:sz w:val="20"/>
                <w:szCs w:val="20"/>
                <w:highlight w:val="none"/>
              </w:rPr>
            </w:pPr>
          </w:p>
        </w:tc>
      </w:tr>
      <w:tr w14:paraId="11BC2FF1">
        <w:tblPrEx>
          <w:tblCellMar>
            <w:top w:w="15" w:type="dxa"/>
            <w:left w:w="15" w:type="dxa"/>
            <w:bottom w:w="15" w:type="dxa"/>
            <w:right w:w="15" w:type="dxa"/>
          </w:tblCellMar>
        </w:tblPrEx>
        <w:trPr>
          <w:trHeight w:val="285" w:hRule="atLeast"/>
          <w:jc w:val="center"/>
        </w:trPr>
        <w:tc>
          <w:tcPr>
            <w:tcW w:w="3577" w:type="dxa"/>
            <w:tcBorders>
              <w:top w:val="single" w:color="000000" w:sz="4" w:space="0"/>
              <w:left w:val="single" w:color="000000" w:sz="4" w:space="0"/>
              <w:bottom w:val="single" w:color="000000" w:sz="4" w:space="0"/>
              <w:right w:val="single" w:color="000000" w:sz="4" w:space="0"/>
            </w:tcBorders>
            <w:vAlign w:val="center"/>
          </w:tcPr>
          <w:p w14:paraId="497F8CE6">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电缆进出口</w:t>
            </w:r>
          </w:p>
        </w:tc>
        <w:tc>
          <w:tcPr>
            <w:tcW w:w="4562" w:type="dxa"/>
            <w:tcBorders>
              <w:top w:val="single" w:color="000000" w:sz="4" w:space="0"/>
              <w:left w:val="single" w:color="000000" w:sz="4" w:space="0"/>
              <w:bottom w:val="single" w:color="000000" w:sz="4" w:space="0"/>
              <w:right w:val="single" w:color="000000" w:sz="4" w:space="0"/>
            </w:tcBorders>
            <w:vAlign w:val="center"/>
          </w:tcPr>
          <w:p w14:paraId="5B40E6F2">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下进下出</w:t>
            </w:r>
          </w:p>
        </w:tc>
      </w:tr>
      <w:tr w14:paraId="1CC0ABCB">
        <w:tblPrEx>
          <w:tblCellMar>
            <w:top w:w="15" w:type="dxa"/>
            <w:left w:w="15" w:type="dxa"/>
            <w:bottom w:w="15" w:type="dxa"/>
            <w:right w:w="15" w:type="dxa"/>
          </w:tblCellMar>
        </w:tblPrEx>
        <w:trPr>
          <w:trHeight w:val="285" w:hRule="atLeast"/>
          <w:jc w:val="center"/>
        </w:trPr>
        <w:tc>
          <w:tcPr>
            <w:tcW w:w="3577" w:type="dxa"/>
            <w:tcBorders>
              <w:top w:val="single" w:color="000000" w:sz="4" w:space="0"/>
              <w:left w:val="single" w:color="000000" w:sz="4" w:space="0"/>
              <w:bottom w:val="single" w:color="000000" w:sz="4" w:space="0"/>
              <w:right w:val="single" w:color="000000" w:sz="4" w:space="0"/>
            </w:tcBorders>
            <w:vAlign w:val="center"/>
          </w:tcPr>
          <w:p w14:paraId="5BCBB7F3">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散热</w:t>
            </w:r>
          </w:p>
        </w:tc>
        <w:tc>
          <w:tcPr>
            <w:tcW w:w="4562" w:type="dxa"/>
            <w:tcBorders>
              <w:top w:val="single" w:color="000000" w:sz="4" w:space="0"/>
              <w:left w:val="single" w:color="000000" w:sz="4" w:space="0"/>
              <w:bottom w:val="single" w:color="000000" w:sz="4" w:space="0"/>
              <w:right w:val="single" w:color="000000" w:sz="4" w:space="0"/>
            </w:tcBorders>
            <w:vAlign w:val="center"/>
          </w:tcPr>
          <w:p w14:paraId="5BEB5F84">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风扇</w:t>
            </w:r>
          </w:p>
        </w:tc>
      </w:tr>
      <w:tr w14:paraId="7ADD9E40">
        <w:tblPrEx>
          <w:tblCellMar>
            <w:top w:w="15" w:type="dxa"/>
            <w:left w:w="15" w:type="dxa"/>
            <w:bottom w:w="15" w:type="dxa"/>
            <w:right w:w="15" w:type="dxa"/>
          </w:tblCellMar>
        </w:tblPrEx>
        <w:trPr>
          <w:trHeight w:val="285" w:hRule="atLeast"/>
          <w:jc w:val="center"/>
        </w:trPr>
        <w:tc>
          <w:tcPr>
            <w:tcW w:w="3577" w:type="dxa"/>
            <w:tcBorders>
              <w:top w:val="single" w:color="000000" w:sz="4" w:space="0"/>
              <w:left w:val="single" w:color="000000" w:sz="4" w:space="0"/>
              <w:bottom w:val="single" w:color="000000" w:sz="4" w:space="0"/>
              <w:right w:val="single" w:color="000000" w:sz="4" w:space="0"/>
            </w:tcBorders>
            <w:vAlign w:val="center"/>
          </w:tcPr>
          <w:p w14:paraId="31612324">
            <w:pPr>
              <w:widowControl/>
              <w:jc w:val="left"/>
              <w:textAlignment w:val="center"/>
              <w:rPr>
                <w:rFonts w:ascii="Times New Roman" w:hAnsi="Times New Roman"/>
                <w:color w:val="auto"/>
                <w:sz w:val="20"/>
                <w:szCs w:val="20"/>
                <w:highlight w:val="none"/>
              </w:rPr>
            </w:pPr>
            <w:r>
              <w:rPr>
                <w:rFonts w:ascii="Times New Roman" w:hAnsi="Times New Roman"/>
                <w:b/>
                <w:bCs/>
                <w:color w:val="auto"/>
                <w:kern w:val="0"/>
                <w:sz w:val="20"/>
                <w:szCs w:val="20"/>
                <w:highlight w:val="none"/>
              </w:rPr>
              <w:t>环境</w:t>
            </w:r>
          </w:p>
        </w:tc>
        <w:tc>
          <w:tcPr>
            <w:tcW w:w="4562" w:type="dxa"/>
            <w:tcBorders>
              <w:top w:val="single" w:color="000000" w:sz="4" w:space="0"/>
              <w:left w:val="single" w:color="000000" w:sz="4" w:space="0"/>
              <w:bottom w:val="single" w:color="000000" w:sz="4" w:space="0"/>
              <w:right w:val="single" w:color="000000" w:sz="4" w:space="0"/>
            </w:tcBorders>
            <w:vAlign w:val="center"/>
          </w:tcPr>
          <w:p w14:paraId="241FD6E7">
            <w:pPr>
              <w:jc w:val="left"/>
              <w:rPr>
                <w:rFonts w:ascii="Times New Roman" w:hAnsi="Times New Roman"/>
                <w:color w:val="auto"/>
                <w:sz w:val="20"/>
                <w:szCs w:val="20"/>
                <w:highlight w:val="none"/>
              </w:rPr>
            </w:pPr>
          </w:p>
        </w:tc>
      </w:tr>
      <w:tr w14:paraId="36BD0341">
        <w:tblPrEx>
          <w:tblCellMar>
            <w:top w:w="15" w:type="dxa"/>
            <w:left w:w="15" w:type="dxa"/>
            <w:bottom w:w="15" w:type="dxa"/>
            <w:right w:w="15" w:type="dxa"/>
          </w:tblCellMar>
        </w:tblPrEx>
        <w:trPr>
          <w:trHeight w:val="285" w:hRule="atLeast"/>
          <w:jc w:val="center"/>
        </w:trPr>
        <w:tc>
          <w:tcPr>
            <w:tcW w:w="3577" w:type="dxa"/>
            <w:tcBorders>
              <w:top w:val="single" w:color="000000" w:sz="4" w:space="0"/>
              <w:left w:val="single" w:color="000000" w:sz="4" w:space="0"/>
              <w:bottom w:val="single" w:color="000000" w:sz="4" w:space="0"/>
              <w:right w:val="single" w:color="000000" w:sz="4" w:space="0"/>
            </w:tcBorders>
            <w:vAlign w:val="center"/>
          </w:tcPr>
          <w:p w14:paraId="1A23E984">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最低运行温度</w:t>
            </w:r>
          </w:p>
        </w:tc>
        <w:tc>
          <w:tcPr>
            <w:tcW w:w="4562" w:type="dxa"/>
            <w:tcBorders>
              <w:top w:val="single" w:color="000000" w:sz="4" w:space="0"/>
              <w:left w:val="single" w:color="000000" w:sz="4" w:space="0"/>
              <w:bottom w:val="single" w:color="000000" w:sz="4" w:space="0"/>
              <w:right w:val="single" w:color="000000" w:sz="4" w:space="0"/>
            </w:tcBorders>
            <w:vAlign w:val="center"/>
          </w:tcPr>
          <w:p w14:paraId="7154DFFA">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0℃</w:t>
            </w:r>
          </w:p>
        </w:tc>
      </w:tr>
      <w:tr w14:paraId="52FA83E7">
        <w:tblPrEx>
          <w:tblCellMar>
            <w:top w:w="15" w:type="dxa"/>
            <w:left w:w="15" w:type="dxa"/>
            <w:bottom w:w="15" w:type="dxa"/>
            <w:right w:w="15" w:type="dxa"/>
          </w:tblCellMar>
        </w:tblPrEx>
        <w:trPr>
          <w:trHeight w:val="285" w:hRule="atLeast"/>
          <w:jc w:val="center"/>
        </w:trPr>
        <w:tc>
          <w:tcPr>
            <w:tcW w:w="3577" w:type="dxa"/>
            <w:tcBorders>
              <w:top w:val="single" w:color="000000" w:sz="4" w:space="0"/>
              <w:left w:val="single" w:color="000000" w:sz="4" w:space="0"/>
              <w:bottom w:val="single" w:color="000000" w:sz="4" w:space="0"/>
              <w:right w:val="single" w:color="000000" w:sz="4" w:space="0"/>
            </w:tcBorders>
            <w:vAlign w:val="center"/>
          </w:tcPr>
          <w:p w14:paraId="1A388743">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最高运行温度</w:t>
            </w:r>
          </w:p>
        </w:tc>
        <w:tc>
          <w:tcPr>
            <w:tcW w:w="4562" w:type="dxa"/>
            <w:tcBorders>
              <w:top w:val="single" w:color="000000" w:sz="4" w:space="0"/>
              <w:left w:val="single" w:color="000000" w:sz="4" w:space="0"/>
              <w:bottom w:val="single" w:color="000000" w:sz="4" w:space="0"/>
              <w:right w:val="single" w:color="000000" w:sz="4" w:space="0"/>
            </w:tcBorders>
            <w:vAlign w:val="center"/>
          </w:tcPr>
          <w:p w14:paraId="7B90AC2E">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45℃</w:t>
            </w:r>
          </w:p>
        </w:tc>
      </w:tr>
      <w:tr w14:paraId="40B9E03A">
        <w:tblPrEx>
          <w:tblCellMar>
            <w:top w:w="15" w:type="dxa"/>
            <w:left w:w="15" w:type="dxa"/>
            <w:bottom w:w="15" w:type="dxa"/>
            <w:right w:w="15" w:type="dxa"/>
          </w:tblCellMar>
        </w:tblPrEx>
        <w:trPr>
          <w:trHeight w:val="285" w:hRule="atLeast"/>
          <w:jc w:val="center"/>
        </w:trPr>
        <w:tc>
          <w:tcPr>
            <w:tcW w:w="3577" w:type="dxa"/>
            <w:tcBorders>
              <w:top w:val="single" w:color="000000" w:sz="4" w:space="0"/>
              <w:left w:val="single" w:color="000000" w:sz="4" w:space="0"/>
              <w:bottom w:val="single" w:color="000000" w:sz="4" w:space="0"/>
              <w:right w:val="single" w:color="000000" w:sz="4" w:space="0"/>
            </w:tcBorders>
            <w:vAlign w:val="center"/>
          </w:tcPr>
          <w:p w14:paraId="1EB9CF5E">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保存温度</w:t>
            </w:r>
          </w:p>
        </w:tc>
        <w:tc>
          <w:tcPr>
            <w:tcW w:w="4562" w:type="dxa"/>
            <w:tcBorders>
              <w:top w:val="single" w:color="000000" w:sz="4" w:space="0"/>
              <w:left w:val="single" w:color="000000" w:sz="4" w:space="0"/>
              <w:bottom w:val="single" w:color="000000" w:sz="4" w:space="0"/>
              <w:right w:val="single" w:color="000000" w:sz="4" w:space="0"/>
            </w:tcBorders>
            <w:vAlign w:val="center"/>
          </w:tcPr>
          <w:p w14:paraId="2E7C3D9A">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-40℃-75℃</w:t>
            </w:r>
          </w:p>
        </w:tc>
      </w:tr>
      <w:tr w14:paraId="432B4E26">
        <w:tblPrEx>
          <w:tblCellMar>
            <w:top w:w="15" w:type="dxa"/>
            <w:left w:w="15" w:type="dxa"/>
            <w:bottom w:w="15" w:type="dxa"/>
            <w:right w:w="15" w:type="dxa"/>
          </w:tblCellMar>
        </w:tblPrEx>
        <w:trPr>
          <w:trHeight w:val="285" w:hRule="atLeast"/>
          <w:jc w:val="center"/>
        </w:trPr>
        <w:tc>
          <w:tcPr>
            <w:tcW w:w="3577" w:type="dxa"/>
            <w:tcBorders>
              <w:top w:val="single" w:color="000000" w:sz="4" w:space="0"/>
              <w:left w:val="single" w:color="000000" w:sz="4" w:space="0"/>
              <w:bottom w:val="single" w:color="000000" w:sz="4" w:space="0"/>
              <w:right w:val="single" w:color="000000" w:sz="4" w:space="0"/>
            </w:tcBorders>
            <w:vAlign w:val="center"/>
          </w:tcPr>
          <w:p w14:paraId="753314C3">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逆变器冷却</w:t>
            </w:r>
          </w:p>
        </w:tc>
        <w:tc>
          <w:tcPr>
            <w:tcW w:w="4562" w:type="dxa"/>
            <w:tcBorders>
              <w:top w:val="single" w:color="000000" w:sz="4" w:space="0"/>
              <w:left w:val="single" w:color="000000" w:sz="4" w:space="0"/>
              <w:bottom w:val="single" w:color="000000" w:sz="4" w:space="0"/>
              <w:right w:val="single" w:color="000000" w:sz="4" w:space="0"/>
            </w:tcBorders>
            <w:vAlign w:val="center"/>
          </w:tcPr>
          <w:p w14:paraId="0C3B256F">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强制风冷</w:t>
            </w:r>
          </w:p>
        </w:tc>
      </w:tr>
      <w:tr w14:paraId="3E16FB27">
        <w:tblPrEx>
          <w:tblCellMar>
            <w:top w:w="15" w:type="dxa"/>
            <w:left w:w="15" w:type="dxa"/>
            <w:bottom w:w="15" w:type="dxa"/>
            <w:right w:w="15" w:type="dxa"/>
          </w:tblCellMar>
        </w:tblPrEx>
        <w:trPr>
          <w:trHeight w:val="285" w:hRule="atLeast"/>
          <w:jc w:val="center"/>
        </w:trPr>
        <w:tc>
          <w:tcPr>
            <w:tcW w:w="3577" w:type="dxa"/>
            <w:tcBorders>
              <w:top w:val="single" w:color="000000" w:sz="4" w:space="0"/>
              <w:left w:val="single" w:color="000000" w:sz="4" w:space="0"/>
              <w:bottom w:val="single" w:color="000000" w:sz="4" w:space="0"/>
              <w:right w:val="single" w:color="000000" w:sz="4" w:space="0"/>
            </w:tcBorders>
            <w:vAlign w:val="center"/>
          </w:tcPr>
          <w:p w14:paraId="325AB339">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湿度</w:t>
            </w:r>
          </w:p>
        </w:tc>
        <w:tc>
          <w:tcPr>
            <w:tcW w:w="4562" w:type="dxa"/>
            <w:tcBorders>
              <w:top w:val="single" w:color="000000" w:sz="4" w:space="0"/>
              <w:left w:val="single" w:color="000000" w:sz="4" w:space="0"/>
              <w:bottom w:val="single" w:color="000000" w:sz="4" w:space="0"/>
              <w:right w:val="single" w:color="000000" w:sz="4" w:space="0"/>
            </w:tcBorders>
            <w:vAlign w:val="center"/>
          </w:tcPr>
          <w:p w14:paraId="7F040A2F">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＜95%，无凝结</w:t>
            </w:r>
          </w:p>
        </w:tc>
      </w:tr>
      <w:tr w14:paraId="4EADCD03">
        <w:tblPrEx>
          <w:tblCellMar>
            <w:top w:w="15" w:type="dxa"/>
            <w:left w:w="15" w:type="dxa"/>
            <w:bottom w:w="15" w:type="dxa"/>
            <w:right w:w="15" w:type="dxa"/>
          </w:tblCellMar>
        </w:tblPrEx>
        <w:trPr>
          <w:trHeight w:val="285" w:hRule="atLeast"/>
          <w:jc w:val="center"/>
        </w:trPr>
        <w:tc>
          <w:tcPr>
            <w:tcW w:w="3577" w:type="dxa"/>
            <w:tcBorders>
              <w:top w:val="single" w:color="000000" w:sz="4" w:space="0"/>
              <w:left w:val="single" w:color="000000" w:sz="4" w:space="0"/>
              <w:bottom w:val="single" w:color="000000" w:sz="4" w:space="0"/>
              <w:right w:val="single" w:color="000000" w:sz="4" w:space="0"/>
            </w:tcBorders>
            <w:vAlign w:val="center"/>
          </w:tcPr>
          <w:p w14:paraId="11B98A2C">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柜体等级</w:t>
            </w:r>
          </w:p>
        </w:tc>
        <w:tc>
          <w:tcPr>
            <w:tcW w:w="4562" w:type="dxa"/>
            <w:tcBorders>
              <w:top w:val="single" w:color="000000" w:sz="4" w:space="0"/>
              <w:left w:val="single" w:color="000000" w:sz="4" w:space="0"/>
              <w:bottom w:val="single" w:color="000000" w:sz="4" w:space="0"/>
              <w:right w:val="single" w:color="000000" w:sz="4" w:space="0"/>
            </w:tcBorders>
            <w:vAlign w:val="center"/>
          </w:tcPr>
          <w:p w14:paraId="6986AEC2">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IP20</w:t>
            </w:r>
          </w:p>
        </w:tc>
      </w:tr>
      <w:tr w14:paraId="5684E1BC">
        <w:tblPrEx>
          <w:tblCellMar>
            <w:top w:w="15" w:type="dxa"/>
            <w:left w:w="15" w:type="dxa"/>
            <w:bottom w:w="15" w:type="dxa"/>
            <w:right w:w="15" w:type="dxa"/>
          </w:tblCellMar>
        </w:tblPrEx>
        <w:trPr>
          <w:trHeight w:val="285" w:hRule="atLeast"/>
          <w:jc w:val="center"/>
        </w:trPr>
        <w:tc>
          <w:tcPr>
            <w:tcW w:w="3577" w:type="dxa"/>
            <w:tcBorders>
              <w:top w:val="single" w:color="000000" w:sz="4" w:space="0"/>
              <w:left w:val="single" w:color="000000" w:sz="4" w:space="0"/>
              <w:bottom w:val="single" w:color="000000" w:sz="4" w:space="0"/>
              <w:right w:val="single" w:color="000000" w:sz="4" w:space="0"/>
            </w:tcBorders>
            <w:vAlign w:val="center"/>
          </w:tcPr>
          <w:p w14:paraId="17375160">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柜体颜色</w:t>
            </w:r>
          </w:p>
        </w:tc>
        <w:tc>
          <w:tcPr>
            <w:tcW w:w="4562" w:type="dxa"/>
            <w:tcBorders>
              <w:top w:val="single" w:color="000000" w:sz="4" w:space="0"/>
              <w:left w:val="single" w:color="000000" w:sz="4" w:space="0"/>
              <w:bottom w:val="single" w:color="000000" w:sz="4" w:space="0"/>
              <w:right w:val="single" w:color="000000" w:sz="4" w:space="0"/>
            </w:tcBorders>
            <w:vAlign w:val="center"/>
          </w:tcPr>
          <w:p w14:paraId="145BEFDC">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 xml:space="preserve"> </w:t>
            </w:r>
          </w:p>
        </w:tc>
      </w:tr>
      <w:tr w14:paraId="3F9095AA">
        <w:tblPrEx>
          <w:tblCellMar>
            <w:top w:w="15" w:type="dxa"/>
            <w:left w:w="15" w:type="dxa"/>
            <w:bottom w:w="15" w:type="dxa"/>
            <w:right w:w="15" w:type="dxa"/>
          </w:tblCellMar>
        </w:tblPrEx>
        <w:trPr>
          <w:trHeight w:val="285" w:hRule="atLeast"/>
          <w:jc w:val="center"/>
        </w:trPr>
        <w:tc>
          <w:tcPr>
            <w:tcW w:w="3577" w:type="dxa"/>
            <w:tcBorders>
              <w:top w:val="single" w:color="000000" w:sz="4" w:space="0"/>
              <w:left w:val="single" w:color="000000" w:sz="4" w:space="0"/>
              <w:bottom w:val="single" w:color="000000" w:sz="4" w:space="0"/>
              <w:right w:val="single" w:color="000000" w:sz="4" w:space="0"/>
            </w:tcBorders>
            <w:vAlign w:val="center"/>
          </w:tcPr>
          <w:p w14:paraId="47941081">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海拔高度</w:t>
            </w:r>
          </w:p>
        </w:tc>
        <w:tc>
          <w:tcPr>
            <w:tcW w:w="4562" w:type="dxa"/>
            <w:tcBorders>
              <w:top w:val="single" w:color="000000" w:sz="4" w:space="0"/>
              <w:left w:val="single" w:color="000000" w:sz="4" w:space="0"/>
              <w:bottom w:val="single" w:color="000000" w:sz="4" w:space="0"/>
              <w:right w:val="single" w:color="000000" w:sz="4" w:space="0"/>
            </w:tcBorders>
            <w:vAlign w:val="center"/>
          </w:tcPr>
          <w:p w14:paraId="3E9EC428">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＜1000m无降容</w:t>
            </w:r>
          </w:p>
        </w:tc>
      </w:tr>
      <w:tr w14:paraId="29EDEF91">
        <w:tblPrEx>
          <w:tblCellMar>
            <w:top w:w="15" w:type="dxa"/>
            <w:left w:w="15" w:type="dxa"/>
            <w:bottom w:w="15" w:type="dxa"/>
            <w:right w:w="15" w:type="dxa"/>
          </w:tblCellMar>
        </w:tblPrEx>
        <w:trPr>
          <w:trHeight w:val="285" w:hRule="atLeast"/>
          <w:jc w:val="center"/>
        </w:trPr>
        <w:tc>
          <w:tcPr>
            <w:tcW w:w="3577" w:type="dxa"/>
            <w:tcBorders>
              <w:top w:val="single" w:color="000000" w:sz="4" w:space="0"/>
              <w:left w:val="single" w:color="000000" w:sz="4" w:space="0"/>
              <w:bottom w:val="single" w:color="000000" w:sz="4" w:space="0"/>
              <w:right w:val="single" w:color="000000" w:sz="4" w:space="0"/>
            </w:tcBorders>
            <w:vAlign w:val="center"/>
          </w:tcPr>
          <w:p w14:paraId="24F817CD">
            <w:pPr>
              <w:widowControl/>
              <w:jc w:val="left"/>
              <w:textAlignment w:val="center"/>
              <w:rPr>
                <w:rFonts w:ascii="Times New Roman" w:hAnsi="Times New Roman"/>
                <w:color w:val="auto"/>
                <w:sz w:val="20"/>
                <w:szCs w:val="20"/>
                <w:highlight w:val="none"/>
              </w:rPr>
            </w:pPr>
            <w:r>
              <w:rPr>
                <w:rFonts w:ascii="Times New Roman" w:hAnsi="Times New Roman"/>
                <w:b/>
                <w:bCs/>
                <w:color w:val="auto"/>
                <w:kern w:val="0"/>
                <w:sz w:val="20"/>
                <w:szCs w:val="20"/>
                <w:highlight w:val="none"/>
              </w:rPr>
              <w:t>接口</w:t>
            </w:r>
          </w:p>
        </w:tc>
        <w:tc>
          <w:tcPr>
            <w:tcW w:w="4562" w:type="dxa"/>
            <w:tcBorders>
              <w:top w:val="single" w:color="000000" w:sz="4" w:space="0"/>
              <w:left w:val="single" w:color="000000" w:sz="4" w:space="0"/>
              <w:bottom w:val="single" w:color="000000" w:sz="4" w:space="0"/>
              <w:right w:val="single" w:color="000000" w:sz="4" w:space="0"/>
            </w:tcBorders>
            <w:vAlign w:val="center"/>
          </w:tcPr>
          <w:p w14:paraId="36DD6A8B">
            <w:pPr>
              <w:jc w:val="left"/>
              <w:rPr>
                <w:rFonts w:ascii="Times New Roman" w:hAnsi="Times New Roman"/>
                <w:color w:val="auto"/>
                <w:sz w:val="20"/>
                <w:szCs w:val="20"/>
                <w:highlight w:val="none"/>
              </w:rPr>
            </w:pPr>
          </w:p>
        </w:tc>
      </w:tr>
      <w:tr w14:paraId="37D0B976">
        <w:tblPrEx>
          <w:tblCellMar>
            <w:top w:w="15" w:type="dxa"/>
            <w:left w:w="15" w:type="dxa"/>
            <w:bottom w:w="15" w:type="dxa"/>
            <w:right w:w="15" w:type="dxa"/>
          </w:tblCellMar>
        </w:tblPrEx>
        <w:trPr>
          <w:trHeight w:val="285" w:hRule="atLeast"/>
          <w:jc w:val="center"/>
        </w:trPr>
        <w:tc>
          <w:tcPr>
            <w:tcW w:w="3577" w:type="dxa"/>
            <w:tcBorders>
              <w:top w:val="single" w:color="000000" w:sz="4" w:space="0"/>
              <w:left w:val="single" w:color="000000" w:sz="4" w:space="0"/>
              <w:bottom w:val="single" w:color="000000" w:sz="4" w:space="0"/>
              <w:right w:val="single" w:color="000000" w:sz="4" w:space="0"/>
            </w:tcBorders>
            <w:vAlign w:val="center"/>
          </w:tcPr>
          <w:p w14:paraId="5D780000">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访问协议</w:t>
            </w:r>
          </w:p>
        </w:tc>
        <w:tc>
          <w:tcPr>
            <w:tcW w:w="4562" w:type="dxa"/>
            <w:tcBorders>
              <w:top w:val="single" w:color="000000" w:sz="4" w:space="0"/>
              <w:left w:val="single" w:color="000000" w:sz="4" w:space="0"/>
              <w:bottom w:val="single" w:color="000000" w:sz="4" w:space="0"/>
              <w:right w:val="single" w:color="000000" w:sz="4" w:space="0"/>
            </w:tcBorders>
            <w:vAlign w:val="center"/>
          </w:tcPr>
          <w:p w14:paraId="5780A2EC">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MODBUS-RTU 485;TCP/IP 协议</w:t>
            </w:r>
          </w:p>
        </w:tc>
      </w:tr>
      <w:tr w14:paraId="29437CC6">
        <w:tblPrEx>
          <w:tblCellMar>
            <w:top w:w="15" w:type="dxa"/>
            <w:left w:w="15" w:type="dxa"/>
            <w:bottom w:w="15" w:type="dxa"/>
            <w:right w:w="15" w:type="dxa"/>
          </w:tblCellMar>
        </w:tblPrEx>
        <w:trPr>
          <w:trHeight w:val="285" w:hRule="atLeast"/>
          <w:jc w:val="center"/>
        </w:trPr>
        <w:tc>
          <w:tcPr>
            <w:tcW w:w="3577" w:type="dxa"/>
            <w:tcBorders>
              <w:top w:val="single" w:color="000000" w:sz="4" w:space="0"/>
              <w:left w:val="single" w:color="000000" w:sz="4" w:space="0"/>
              <w:bottom w:val="single" w:color="000000" w:sz="4" w:space="0"/>
              <w:right w:val="single" w:color="000000" w:sz="4" w:space="0"/>
            </w:tcBorders>
            <w:vAlign w:val="center"/>
          </w:tcPr>
          <w:p w14:paraId="5CCA31EB">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控制输入</w:t>
            </w:r>
          </w:p>
        </w:tc>
        <w:tc>
          <w:tcPr>
            <w:tcW w:w="4562" w:type="dxa"/>
            <w:tcBorders>
              <w:top w:val="single" w:color="000000" w:sz="4" w:space="0"/>
              <w:left w:val="single" w:color="000000" w:sz="4" w:space="0"/>
              <w:bottom w:val="single" w:color="000000" w:sz="4" w:space="0"/>
              <w:right w:val="single" w:color="000000" w:sz="4" w:space="0"/>
            </w:tcBorders>
            <w:vAlign w:val="center"/>
          </w:tcPr>
          <w:p w14:paraId="6CA249F3">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启动、停止/复位数字量输入</w:t>
            </w:r>
          </w:p>
        </w:tc>
      </w:tr>
      <w:tr w14:paraId="491019AF">
        <w:tblPrEx>
          <w:tblCellMar>
            <w:top w:w="15" w:type="dxa"/>
            <w:left w:w="15" w:type="dxa"/>
            <w:bottom w:w="15" w:type="dxa"/>
            <w:right w:w="15" w:type="dxa"/>
          </w:tblCellMar>
        </w:tblPrEx>
        <w:trPr>
          <w:trHeight w:val="285" w:hRule="atLeast"/>
          <w:jc w:val="center"/>
        </w:trPr>
        <w:tc>
          <w:tcPr>
            <w:tcW w:w="3577" w:type="dxa"/>
            <w:tcBorders>
              <w:top w:val="single" w:color="000000" w:sz="4" w:space="0"/>
              <w:left w:val="single" w:color="000000" w:sz="4" w:space="0"/>
              <w:bottom w:val="single" w:color="000000" w:sz="4" w:space="0"/>
              <w:right w:val="single" w:color="000000" w:sz="4" w:space="0"/>
            </w:tcBorders>
            <w:vAlign w:val="center"/>
          </w:tcPr>
          <w:p w14:paraId="78091E29">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控制输出</w:t>
            </w:r>
          </w:p>
        </w:tc>
        <w:tc>
          <w:tcPr>
            <w:tcW w:w="4562" w:type="dxa"/>
            <w:tcBorders>
              <w:top w:val="single" w:color="000000" w:sz="4" w:space="0"/>
              <w:left w:val="single" w:color="000000" w:sz="4" w:space="0"/>
              <w:bottom w:val="single" w:color="000000" w:sz="4" w:space="0"/>
              <w:right w:val="single" w:color="000000" w:sz="4" w:space="0"/>
            </w:tcBorders>
            <w:vAlign w:val="center"/>
          </w:tcPr>
          <w:p w14:paraId="163C075F">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运行，警告和事故继电器输出</w:t>
            </w:r>
          </w:p>
        </w:tc>
      </w:tr>
    </w:tbl>
    <w:p w14:paraId="3C7757B8">
      <w:pPr>
        <w:spacing w:afterLines="50" w:line="360" w:lineRule="auto"/>
        <w:outlineLvl w:val="2"/>
        <w:rPr>
          <w:rFonts w:ascii="Times New Roman" w:hAnsi="Times New Roman"/>
          <w:b/>
          <w:color w:val="auto"/>
          <w:sz w:val="24"/>
          <w:szCs w:val="24"/>
          <w:highlight w:val="none"/>
        </w:rPr>
      </w:pPr>
      <w:bookmarkStart w:id="262" w:name="_Toc2825"/>
      <w:bookmarkStart w:id="263" w:name="_Toc19199"/>
    </w:p>
    <w:p w14:paraId="0402E77A">
      <w:pPr>
        <w:pStyle w:val="53"/>
        <w:spacing w:line="360" w:lineRule="auto"/>
        <w:ind w:firstLine="0" w:firstLineChars="0"/>
        <w:rPr>
          <w:rFonts w:ascii="Times New Roman" w:hAnsi="Times New Roman"/>
          <w:b/>
          <w:color w:val="auto"/>
          <w:sz w:val="24"/>
          <w:szCs w:val="24"/>
          <w:highlight w:val="none"/>
        </w:rPr>
      </w:pPr>
      <w:r>
        <w:rPr>
          <w:rFonts w:hint="eastAsia" w:ascii="Times New Roman" w:hAnsi="Times New Roman"/>
          <w:b/>
          <w:color w:val="auto"/>
          <w:sz w:val="24"/>
          <w:szCs w:val="24"/>
          <w:highlight w:val="none"/>
        </w:rPr>
        <w:t>⑤GC AVSP-150k模块技</w:t>
      </w:r>
      <w:r>
        <w:rPr>
          <w:rFonts w:ascii="Times New Roman" w:hAnsi="Times New Roman"/>
          <w:b/>
          <w:color w:val="auto"/>
          <w:sz w:val="24"/>
          <w:szCs w:val="24"/>
          <w:highlight w:val="none"/>
        </w:rPr>
        <w:t>术参数</w:t>
      </w:r>
    </w:p>
    <w:tbl>
      <w:tblPr>
        <w:tblStyle w:val="31"/>
        <w:tblW w:w="8173" w:type="dxa"/>
        <w:jc w:val="center"/>
        <w:tblLayout w:type="fixed"/>
        <w:tblCellMar>
          <w:top w:w="15" w:type="dxa"/>
          <w:left w:w="15" w:type="dxa"/>
          <w:bottom w:w="15" w:type="dxa"/>
          <w:right w:w="15" w:type="dxa"/>
        </w:tblCellMar>
      </w:tblPr>
      <w:tblGrid>
        <w:gridCol w:w="3577"/>
        <w:gridCol w:w="4596"/>
      </w:tblGrid>
      <w:tr w14:paraId="7B946661">
        <w:tblPrEx>
          <w:tblCellMar>
            <w:top w:w="15" w:type="dxa"/>
            <w:left w:w="15" w:type="dxa"/>
            <w:bottom w:w="15" w:type="dxa"/>
            <w:right w:w="15" w:type="dxa"/>
          </w:tblCellMar>
        </w:tblPrEx>
        <w:trPr>
          <w:trHeight w:val="285" w:hRule="atLeast"/>
          <w:jc w:val="center"/>
        </w:trPr>
        <w:tc>
          <w:tcPr>
            <w:tcW w:w="3577" w:type="dxa"/>
            <w:tcBorders>
              <w:top w:val="single" w:color="000000" w:sz="4" w:space="0"/>
              <w:left w:val="single" w:color="000000" w:sz="4" w:space="0"/>
              <w:bottom w:val="single" w:color="000000" w:sz="4" w:space="0"/>
              <w:right w:val="single" w:color="000000" w:sz="4" w:space="0"/>
            </w:tcBorders>
            <w:vAlign w:val="center"/>
          </w:tcPr>
          <w:p w14:paraId="70C3FBFB">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品牌</w:t>
            </w:r>
          </w:p>
        </w:tc>
        <w:tc>
          <w:tcPr>
            <w:tcW w:w="4596" w:type="dxa"/>
            <w:tcBorders>
              <w:top w:val="single" w:color="000000" w:sz="4" w:space="0"/>
              <w:left w:val="single" w:color="000000" w:sz="4" w:space="0"/>
              <w:bottom w:val="single" w:color="000000" w:sz="4" w:space="0"/>
              <w:right w:val="single" w:color="000000" w:sz="4" w:space="0"/>
            </w:tcBorders>
            <w:vAlign w:val="center"/>
          </w:tcPr>
          <w:p w14:paraId="052F8EE6">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GC AVSP-</w:t>
            </w:r>
            <w:r>
              <w:rPr>
                <w:rFonts w:hint="eastAsia" w:ascii="Times New Roman" w:hAnsi="Times New Roman"/>
                <w:color w:val="auto"/>
                <w:kern w:val="0"/>
                <w:sz w:val="20"/>
                <w:szCs w:val="20"/>
                <w:highlight w:val="none"/>
              </w:rPr>
              <w:t>150k</w:t>
            </w:r>
          </w:p>
        </w:tc>
      </w:tr>
      <w:tr w14:paraId="2993E6A2">
        <w:tblPrEx>
          <w:tblCellMar>
            <w:top w:w="15" w:type="dxa"/>
            <w:left w:w="15" w:type="dxa"/>
            <w:bottom w:w="15" w:type="dxa"/>
            <w:right w:w="15" w:type="dxa"/>
          </w:tblCellMar>
        </w:tblPrEx>
        <w:trPr>
          <w:trHeight w:val="285" w:hRule="atLeast"/>
          <w:jc w:val="center"/>
        </w:trPr>
        <w:tc>
          <w:tcPr>
            <w:tcW w:w="3577" w:type="dxa"/>
            <w:tcBorders>
              <w:top w:val="single" w:color="000000" w:sz="4" w:space="0"/>
              <w:left w:val="single" w:color="000000" w:sz="4" w:space="0"/>
              <w:bottom w:val="single" w:color="000000" w:sz="4" w:space="0"/>
              <w:right w:val="single" w:color="000000" w:sz="4" w:space="0"/>
            </w:tcBorders>
            <w:vAlign w:val="center"/>
          </w:tcPr>
          <w:p w14:paraId="40AF7CB4">
            <w:pPr>
              <w:widowControl/>
              <w:jc w:val="left"/>
              <w:textAlignment w:val="center"/>
              <w:rPr>
                <w:rFonts w:ascii="Times New Roman" w:hAnsi="Times New Roman"/>
                <w:b/>
                <w:color w:val="auto"/>
                <w:sz w:val="20"/>
                <w:szCs w:val="20"/>
                <w:highlight w:val="none"/>
              </w:rPr>
            </w:pPr>
            <w:r>
              <w:rPr>
                <w:rFonts w:ascii="Times New Roman" w:hAnsi="Times New Roman"/>
                <w:b/>
                <w:color w:val="auto"/>
                <w:kern w:val="0"/>
                <w:sz w:val="20"/>
                <w:szCs w:val="20"/>
                <w:highlight w:val="none"/>
              </w:rPr>
              <w:t>容量</w:t>
            </w:r>
          </w:p>
        </w:tc>
        <w:tc>
          <w:tcPr>
            <w:tcW w:w="4596" w:type="dxa"/>
            <w:tcBorders>
              <w:top w:val="single" w:color="000000" w:sz="4" w:space="0"/>
              <w:left w:val="single" w:color="000000" w:sz="4" w:space="0"/>
              <w:bottom w:val="single" w:color="000000" w:sz="4" w:space="0"/>
              <w:right w:val="single" w:color="000000" w:sz="4" w:space="0"/>
            </w:tcBorders>
            <w:vAlign w:val="center"/>
          </w:tcPr>
          <w:p w14:paraId="1CB302A3">
            <w:pPr>
              <w:jc w:val="left"/>
              <w:rPr>
                <w:rFonts w:ascii="Times New Roman" w:hAnsi="Times New Roman"/>
                <w:color w:val="auto"/>
                <w:sz w:val="20"/>
                <w:szCs w:val="20"/>
                <w:highlight w:val="none"/>
              </w:rPr>
            </w:pPr>
          </w:p>
        </w:tc>
      </w:tr>
      <w:tr w14:paraId="7B4FF212">
        <w:tblPrEx>
          <w:tblCellMar>
            <w:top w:w="15" w:type="dxa"/>
            <w:left w:w="15" w:type="dxa"/>
            <w:bottom w:w="15" w:type="dxa"/>
            <w:right w:w="15" w:type="dxa"/>
          </w:tblCellMar>
        </w:tblPrEx>
        <w:trPr>
          <w:trHeight w:val="285" w:hRule="atLeast"/>
          <w:jc w:val="center"/>
        </w:trPr>
        <w:tc>
          <w:tcPr>
            <w:tcW w:w="3577" w:type="dxa"/>
            <w:tcBorders>
              <w:top w:val="single" w:color="000000" w:sz="4" w:space="0"/>
              <w:left w:val="single" w:color="000000" w:sz="4" w:space="0"/>
              <w:bottom w:val="single" w:color="000000" w:sz="4" w:space="0"/>
              <w:right w:val="single" w:color="000000" w:sz="4" w:space="0"/>
            </w:tcBorders>
            <w:vAlign w:val="center"/>
          </w:tcPr>
          <w:p w14:paraId="1396BF82">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额定容量</w:t>
            </w:r>
          </w:p>
        </w:tc>
        <w:tc>
          <w:tcPr>
            <w:tcW w:w="4596" w:type="dxa"/>
            <w:tcBorders>
              <w:top w:val="single" w:color="000000" w:sz="4" w:space="0"/>
              <w:left w:val="single" w:color="000000" w:sz="4" w:space="0"/>
              <w:bottom w:val="single" w:color="000000" w:sz="4" w:space="0"/>
              <w:right w:val="single" w:color="000000" w:sz="4" w:space="0"/>
            </w:tcBorders>
            <w:vAlign w:val="center"/>
          </w:tcPr>
          <w:p w14:paraId="76CA87B5">
            <w:pPr>
              <w:widowControl/>
              <w:jc w:val="left"/>
              <w:textAlignment w:val="center"/>
              <w:rPr>
                <w:rFonts w:ascii="Times New Roman" w:hAnsi="Times New Roman"/>
                <w:color w:val="auto"/>
                <w:sz w:val="20"/>
                <w:szCs w:val="20"/>
                <w:highlight w:val="none"/>
              </w:rPr>
            </w:pPr>
            <w:r>
              <w:rPr>
                <w:rFonts w:hint="eastAsia" w:ascii="Times New Roman" w:hAnsi="Times New Roman"/>
                <w:color w:val="auto"/>
                <w:kern w:val="0"/>
                <w:sz w:val="20"/>
                <w:szCs w:val="20"/>
                <w:highlight w:val="none"/>
              </w:rPr>
              <w:t>150</w:t>
            </w:r>
            <w:r>
              <w:rPr>
                <w:rFonts w:ascii="Times New Roman" w:hAnsi="Times New Roman"/>
                <w:color w:val="auto"/>
                <w:kern w:val="0"/>
                <w:sz w:val="20"/>
                <w:szCs w:val="20"/>
                <w:highlight w:val="none"/>
              </w:rPr>
              <w:t>kVA</w:t>
            </w:r>
          </w:p>
        </w:tc>
      </w:tr>
      <w:tr w14:paraId="0AB648C5">
        <w:tblPrEx>
          <w:tblCellMar>
            <w:top w:w="15" w:type="dxa"/>
            <w:left w:w="15" w:type="dxa"/>
            <w:bottom w:w="15" w:type="dxa"/>
            <w:right w:w="15" w:type="dxa"/>
          </w:tblCellMar>
        </w:tblPrEx>
        <w:trPr>
          <w:trHeight w:val="285" w:hRule="atLeast"/>
          <w:jc w:val="center"/>
        </w:trPr>
        <w:tc>
          <w:tcPr>
            <w:tcW w:w="3577" w:type="dxa"/>
            <w:tcBorders>
              <w:top w:val="single" w:color="000000" w:sz="4" w:space="0"/>
              <w:left w:val="single" w:color="000000" w:sz="4" w:space="0"/>
              <w:bottom w:val="single" w:color="000000" w:sz="4" w:space="0"/>
              <w:right w:val="single" w:color="000000" w:sz="4" w:space="0"/>
            </w:tcBorders>
            <w:vAlign w:val="center"/>
          </w:tcPr>
          <w:p w14:paraId="0D414ECA">
            <w:pPr>
              <w:widowControl/>
              <w:jc w:val="left"/>
              <w:textAlignment w:val="center"/>
              <w:rPr>
                <w:rFonts w:ascii="Times New Roman" w:hAnsi="Times New Roman"/>
                <w:b/>
                <w:color w:val="auto"/>
                <w:sz w:val="20"/>
                <w:szCs w:val="20"/>
                <w:highlight w:val="none"/>
              </w:rPr>
            </w:pPr>
            <w:r>
              <w:rPr>
                <w:rFonts w:ascii="Times New Roman" w:hAnsi="Times New Roman"/>
                <w:b/>
                <w:color w:val="auto"/>
                <w:kern w:val="0"/>
                <w:sz w:val="20"/>
                <w:szCs w:val="20"/>
                <w:highlight w:val="none"/>
              </w:rPr>
              <w:t>输入</w:t>
            </w:r>
          </w:p>
        </w:tc>
        <w:tc>
          <w:tcPr>
            <w:tcW w:w="4596" w:type="dxa"/>
            <w:tcBorders>
              <w:top w:val="single" w:color="000000" w:sz="4" w:space="0"/>
              <w:left w:val="single" w:color="000000" w:sz="4" w:space="0"/>
              <w:bottom w:val="single" w:color="000000" w:sz="4" w:space="0"/>
              <w:right w:val="single" w:color="000000" w:sz="4" w:space="0"/>
            </w:tcBorders>
            <w:vAlign w:val="center"/>
          </w:tcPr>
          <w:p w14:paraId="198B4A4D">
            <w:pPr>
              <w:jc w:val="left"/>
              <w:rPr>
                <w:rFonts w:ascii="Times New Roman" w:hAnsi="Times New Roman"/>
                <w:color w:val="auto"/>
                <w:sz w:val="20"/>
                <w:szCs w:val="20"/>
                <w:highlight w:val="none"/>
              </w:rPr>
            </w:pPr>
          </w:p>
        </w:tc>
      </w:tr>
      <w:tr w14:paraId="2F0F1D14">
        <w:tblPrEx>
          <w:tblCellMar>
            <w:top w:w="15" w:type="dxa"/>
            <w:left w:w="15" w:type="dxa"/>
            <w:bottom w:w="15" w:type="dxa"/>
            <w:right w:w="15" w:type="dxa"/>
          </w:tblCellMar>
        </w:tblPrEx>
        <w:trPr>
          <w:trHeight w:val="285" w:hRule="atLeast"/>
          <w:jc w:val="center"/>
        </w:trPr>
        <w:tc>
          <w:tcPr>
            <w:tcW w:w="3577" w:type="dxa"/>
            <w:tcBorders>
              <w:top w:val="single" w:color="000000" w:sz="4" w:space="0"/>
              <w:left w:val="single" w:color="000000" w:sz="4" w:space="0"/>
              <w:bottom w:val="single" w:color="000000" w:sz="4" w:space="0"/>
              <w:right w:val="single" w:color="000000" w:sz="4" w:space="0"/>
            </w:tcBorders>
            <w:vAlign w:val="center"/>
          </w:tcPr>
          <w:p w14:paraId="0DE13C48">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电压</w:t>
            </w:r>
          </w:p>
        </w:tc>
        <w:tc>
          <w:tcPr>
            <w:tcW w:w="4596" w:type="dxa"/>
            <w:tcBorders>
              <w:top w:val="single" w:color="000000" w:sz="4" w:space="0"/>
              <w:left w:val="single" w:color="000000" w:sz="4" w:space="0"/>
              <w:bottom w:val="single" w:color="000000" w:sz="4" w:space="0"/>
              <w:right w:val="single" w:color="000000" w:sz="4" w:space="0"/>
            </w:tcBorders>
            <w:vAlign w:val="center"/>
          </w:tcPr>
          <w:p w14:paraId="311B7D0A">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AC380V</w:t>
            </w:r>
          </w:p>
        </w:tc>
      </w:tr>
      <w:tr w14:paraId="2953636A">
        <w:tblPrEx>
          <w:tblCellMar>
            <w:top w:w="15" w:type="dxa"/>
            <w:left w:w="15" w:type="dxa"/>
            <w:bottom w:w="15" w:type="dxa"/>
            <w:right w:w="15" w:type="dxa"/>
          </w:tblCellMar>
        </w:tblPrEx>
        <w:trPr>
          <w:trHeight w:val="285" w:hRule="atLeast"/>
          <w:jc w:val="center"/>
        </w:trPr>
        <w:tc>
          <w:tcPr>
            <w:tcW w:w="3577" w:type="dxa"/>
            <w:tcBorders>
              <w:top w:val="single" w:color="000000" w:sz="4" w:space="0"/>
              <w:left w:val="single" w:color="000000" w:sz="4" w:space="0"/>
              <w:bottom w:val="single" w:color="000000" w:sz="4" w:space="0"/>
              <w:right w:val="single" w:color="000000" w:sz="4" w:space="0"/>
            </w:tcBorders>
            <w:vAlign w:val="center"/>
          </w:tcPr>
          <w:p w14:paraId="352E8370">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电压容许波动范围</w:t>
            </w:r>
          </w:p>
        </w:tc>
        <w:tc>
          <w:tcPr>
            <w:tcW w:w="4596" w:type="dxa"/>
            <w:tcBorders>
              <w:top w:val="single" w:color="000000" w:sz="4" w:space="0"/>
              <w:left w:val="single" w:color="000000" w:sz="4" w:space="0"/>
              <w:bottom w:val="single" w:color="000000" w:sz="4" w:space="0"/>
              <w:right w:val="single" w:color="000000" w:sz="4" w:space="0"/>
            </w:tcBorders>
            <w:vAlign w:val="center"/>
          </w:tcPr>
          <w:p w14:paraId="2D47CE8A">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±10%</w:t>
            </w:r>
          </w:p>
        </w:tc>
      </w:tr>
      <w:tr w14:paraId="3760E5AE">
        <w:tblPrEx>
          <w:tblCellMar>
            <w:top w:w="15" w:type="dxa"/>
            <w:left w:w="15" w:type="dxa"/>
            <w:bottom w:w="15" w:type="dxa"/>
            <w:right w:w="15" w:type="dxa"/>
          </w:tblCellMar>
        </w:tblPrEx>
        <w:trPr>
          <w:trHeight w:val="285" w:hRule="atLeast"/>
          <w:jc w:val="center"/>
        </w:trPr>
        <w:tc>
          <w:tcPr>
            <w:tcW w:w="3577" w:type="dxa"/>
            <w:tcBorders>
              <w:top w:val="single" w:color="000000" w:sz="4" w:space="0"/>
              <w:left w:val="single" w:color="000000" w:sz="4" w:space="0"/>
              <w:bottom w:val="single" w:color="000000" w:sz="4" w:space="0"/>
              <w:right w:val="single" w:color="000000" w:sz="4" w:space="0"/>
            </w:tcBorders>
            <w:vAlign w:val="center"/>
          </w:tcPr>
          <w:p w14:paraId="568F43E8">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频率</w:t>
            </w:r>
          </w:p>
        </w:tc>
        <w:tc>
          <w:tcPr>
            <w:tcW w:w="4596" w:type="dxa"/>
            <w:tcBorders>
              <w:top w:val="single" w:color="000000" w:sz="4" w:space="0"/>
              <w:left w:val="single" w:color="000000" w:sz="4" w:space="0"/>
              <w:bottom w:val="single" w:color="000000" w:sz="4" w:space="0"/>
              <w:right w:val="single" w:color="000000" w:sz="4" w:space="0"/>
            </w:tcBorders>
            <w:vAlign w:val="center"/>
          </w:tcPr>
          <w:p w14:paraId="7AE8C5EF">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50/60HZ</w:t>
            </w:r>
          </w:p>
        </w:tc>
      </w:tr>
      <w:tr w14:paraId="24CA0829">
        <w:tblPrEx>
          <w:tblCellMar>
            <w:top w:w="15" w:type="dxa"/>
            <w:left w:w="15" w:type="dxa"/>
            <w:bottom w:w="15" w:type="dxa"/>
            <w:right w:w="15" w:type="dxa"/>
          </w:tblCellMar>
        </w:tblPrEx>
        <w:trPr>
          <w:trHeight w:val="285" w:hRule="atLeast"/>
          <w:jc w:val="center"/>
        </w:trPr>
        <w:tc>
          <w:tcPr>
            <w:tcW w:w="3577" w:type="dxa"/>
            <w:tcBorders>
              <w:top w:val="single" w:color="000000" w:sz="4" w:space="0"/>
              <w:left w:val="single" w:color="000000" w:sz="4" w:space="0"/>
              <w:bottom w:val="single" w:color="000000" w:sz="4" w:space="0"/>
              <w:right w:val="single" w:color="000000" w:sz="4" w:space="0"/>
            </w:tcBorders>
            <w:vAlign w:val="center"/>
          </w:tcPr>
          <w:p w14:paraId="6D2ACB2A">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频率容忍度</w:t>
            </w:r>
          </w:p>
        </w:tc>
        <w:tc>
          <w:tcPr>
            <w:tcW w:w="4596" w:type="dxa"/>
            <w:tcBorders>
              <w:top w:val="single" w:color="000000" w:sz="4" w:space="0"/>
              <w:left w:val="single" w:color="000000" w:sz="4" w:space="0"/>
              <w:bottom w:val="single" w:color="000000" w:sz="4" w:space="0"/>
              <w:right w:val="single" w:color="000000" w:sz="4" w:space="0"/>
            </w:tcBorders>
            <w:vAlign w:val="center"/>
          </w:tcPr>
          <w:p w14:paraId="55E2A11E">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±5HZ</w:t>
            </w:r>
          </w:p>
        </w:tc>
      </w:tr>
      <w:tr w14:paraId="445C981F">
        <w:tblPrEx>
          <w:tblCellMar>
            <w:top w:w="15" w:type="dxa"/>
            <w:left w:w="15" w:type="dxa"/>
            <w:bottom w:w="15" w:type="dxa"/>
            <w:right w:w="15" w:type="dxa"/>
          </w:tblCellMar>
        </w:tblPrEx>
        <w:trPr>
          <w:trHeight w:val="285" w:hRule="atLeast"/>
          <w:jc w:val="center"/>
        </w:trPr>
        <w:tc>
          <w:tcPr>
            <w:tcW w:w="3577" w:type="dxa"/>
            <w:tcBorders>
              <w:top w:val="single" w:color="000000" w:sz="4" w:space="0"/>
              <w:left w:val="single" w:color="000000" w:sz="4" w:space="0"/>
              <w:bottom w:val="single" w:color="000000" w:sz="4" w:space="0"/>
              <w:right w:val="single" w:color="000000" w:sz="4" w:space="0"/>
            </w:tcBorders>
            <w:vAlign w:val="center"/>
          </w:tcPr>
          <w:p w14:paraId="69FC61F4">
            <w:pPr>
              <w:widowControl/>
              <w:jc w:val="left"/>
              <w:textAlignment w:val="center"/>
              <w:rPr>
                <w:rFonts w:ascii="Times New Roman" w:hAnsi="Times New Roman"/>
                <w:b/>
                <w:color w:val="auto"/>
                <w:sz w:val="20"/>
                <w:szCs w:val="20"/>
                <w:highlight w:val="none"/>
              </w:rPr>
            </w:pPr>
            <w:r>
              <w:rPr>
                <w:rFonts w:ascii="Times New Roman" w:hAnsi="Times New Roman"/>
                <w:b/>
                <w:color w:val="auto"/>
                <w:kern w:val="0"/>
                <w:sz w:val="20"/>
                <w:szCs w:val="20"/>
                <w:highlight w:val="none"/>
              </w:rPr>
              <w:t>输出</w:t>
            </w:r>
          </w:p>
        </w:tc>
        <w:tc>
          <w:tcPr>
            <w:tcW w:w="4596" w:type="dxa"/>
            <w:tcBorders>
              <w:top w:val="single" w:color="000000" w:sz="4" w:space="0"/>
              <w:left w:val="single" w:color="000000" w:sz="4" w:space="0"/>
              <w:bottom w:val="single" w:color="000000" w:sz="4" w:space="0"/>
              <w:right w:val="single" w:color="000000" w:sz="4" w:space="0"/>
            </w:tcBorders>
            <w:vAlign w:val="center"/>
          </w:tcPr>
          <w:p w14:paraId="54CBC3F7">
            <w:pPr>
              <w:jc w:val="left"/>
              <w:rPr>
                <w:rFonts w:ascii="Times New Roman" w:hAnsi="Times New Roman"/>
                <w:color w:val="auto"/>
                <w:sz w:val="20"/>
                <w:szCs w:val="20"/>
                <w:highlight w:val="none"/>
              </w:rPr>
            </w:pPr>
          </w:p>
        </w:tc>
      </w:tr>
      <w:tr w14:paraId="7D177A93">
        <w:tblPrEx>
          <w:tblCellMar>
            <w:top w:w="15" w:type="dxa"/>
            <w:left w:w="15" w:type="dxa"/>
            <w:bottom w:w="15" w:type="dxa"/>
            <w:right w:w="15" w:type="dxa"/>
          </w:tblCellMar>
        </w:tblPrEx>
        <w:trPr>
          <w:trHeight w:val="285" w:hRule="atLeast"/>
          <w:jc w:val="center"/>
        </w:trPr>
        <w:tc>
          <w:tcPr>
            <w:tcW w:w="3577" w:type="dxa"/>
            <w:tcBorders>
              <w:top w:val="single" w:color="000000" w:sz="4" w:space="0"/>
              <w:left w:val="single" w:color="000000" w:sz="4" w:space="0"/>
              <w:bottom w:val="single" w:color="000000" w:sz="4" w:space="0"/>
              <w:right w:val="single" w:color="000000" w:sz="4" w:space="0"/>
            </w:tcBorders>
            <w:vAlign w:val="center"/>
          </w:tcPr>
          <w:p w14:paraId="57B95CBA">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电压</w:t>
            </w:r>
          </w:p>
        </w:tc>
        <w:tc>
          <w:tcPr>
            <w:tcW w:w="4596" w:type="dxa"/>
            <w:tcBorders>
              <w:top w:val="single" w:color="000000" w:sz="4" w:space="0"/>
              <w:left w:val="single" w:color="000000" w:sz="4" w:space="0"/>
              <w:bottom w:val="single" w:color="000000" w:sz="4" w:space="0"/>
              <w:right w:val="single" w:color="000000" w:sz="4" w:space="0"/>
            </w:tcBorders>
            <w:vAlign w:val="center"/>
          </w:tcPr>
          <w:p w14:paraId="77411D56">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AC380V</w:t>
            </w:r>
          </w:p>
        </w:tc>
      </w:tr>
      <w:tr w14:paraId="09881170">
        <w:tblPrEx>
          <w:tblCellMar>
            <w:top w:w="15" w:type="dxa"/>
            <w:left w:w="15" w:type="dxa"/>
            <w:bottom w:w="15" w:type="dxa"/>
            <w:right w:w="15" w:type="dxa"/>
          </w:tblCellMar>
        </w:tblPrEx>
        <w:trPr>
          <w:trHeight w:val="285" w:hRule="atLeast"/>
          <w:jc w:val="center"/>
        </w:trPr>
        <w:tc>
          <w:tcPr>
            <w:tcW w:w="3577" w:type="dxa"/>
            <w:tcBorders>
              <w:top w:val="single" w:color="000000" w:sz="4" w:space="0"/>
              <w:left w:val="single" w:color="000000" w:sz="4" w:space="0"/>
              <w:bottom w:val="single" w:color="000000" w:sz="4" w:space="0"/>
              <w:right w:val="single" w:color="000000" w:sz="4" w:space="0"/>
            </w:tcBorders>
            <w:vAlign w:val="center"/>
          </w:tcPr>
          <w:p w14:paraId="2E237EA2">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电压容许变动范围</w:t>
            </w:r>
          </w:p>
        </w:tc>
        <w:tc>
          <w:tcPr>
            <w:tcW w:w="4596" w:type="dxa"/>
            <w:tcBorders>
              <w:top w:val="single" w:color="000000" w:sz="4" w:space="0"/>
              <w:left w:val="single" w:color="000000" w:sz="4" w:space="0"/>
              <w:bottom w:val="single" w:color="000000" w:sz="4" w:space="0"/>
              <w:right w:val="single" w:color="000000" w:sz="4" w:space="0"/>
            </w:tcBorders>
            <w:vAlign w:val="center"/>
          </w:tcPr>
          <w:p w14:paraId="4CF1A9EE">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+5%-10%额定电压</w:t>
            </w:r>
          </w:p>
        </w:tc>
      </w:tr>
      <w:tr w14:paraId="147496BA">
        <w:tblPrEx>
          <w:tblCellMar>
            <w:top w:w="15" w:type="dxa"/>
            <w:left w:w="15" w:type="dxa"/>
            <w:bottom w:w="15" w:type="dxa"/>
            <w:right w:w="15" w:type="dxa"/>
          </w:tblCellMar>
        </w:tblPrEx>
        <w:trPr>
          <w:trHeight w:val="285" w:hRule="atLeast"/>
          <w:jc w:val="center"/>
        </w:trPr>
        <w:tc>
          <w:tcPr>
            <w:tcW w:w="3577" w:type="dxa"/>
            <w:tcBorders>
              <w:top w:val="single" w:color="000000" w:sz="4" w:space="0"/>
              <w:left w:val="single" w:color="000000" w:sz="4" w:space="0"/>
              <w:bottom w:val="single" w:color="000000" w:sz="4" w:space="0"/>
              <w:right w:val="single" w:color="000000" w:sz="4" w:space="0"/>
            </w:tcBorders>
            <w:vAlign w:val="center"/>
          </w:tcPr>
          <w:p w14:paraId="0416BD99">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电流</w:t>
            </w:r>
          </w:p>
        </w:tc>
        <w:tc>
          <w:tcPr>
            <w:tcW w:w="4596" w:type="dxa"/>
            <w:tcBorders>
              <w:top w:val="single" w:color="000000" w:sz="4" w:space="0"/>
              <w:left w:val="single" w:color="000000" w:sz="4" w:space="0"/>
              <w:bottom w:val="single" w:color="000000" w:sz="4" w:space="0"/>
              <w:right w:val="single" w:color="000000" w:sz="4" w:space="0"/>
            </w:tcBorders>
            <w:vAlign w:val="center"/>
          </w:tcPr>
          <w:p w14:paraId="01E6E7DE">
            <w:pPr>
              <w:widowControl/>
              <w:jc w:val="left"/>
              <w:textAlignment w:val="center"/>
              <w:rPr>
                <w:rFonts w:ascii="Times New Roman" w:hAnsi="Times New Roman"/>
                <w:color w:val="auto"/>
                <w:sz w:val="20"/>
                <w:szCs w:val="20"/>
                <w:highlight w:val="none"/>
              </w:rPr>
            </w:pPr>
            <w:r>
              <w:rPr>
                <w:rFonts w:hint="eastAsia" w:ascii="Times New Roman" w:hAnsi="Times New Roman"/>
                <w:color w:val="auto"/>
                <w:kern w:val="0"/>
                <w:sz w:val="20"/>
                <w:szCs w:val="20"/>
                <w:highlight w:val="none"/>
              </w:rPr>
              <w:t>395</w:t>
            </w:r>
            <w:r>
              <w:rPr>
                <w:rFonts w:ascii="Times New Roman" w:hAnsi="Times New Roman"/>
                <w:color w:val="auto"/>
                <w:kern w:val="0"/>
                <w:sz w:val="20"/>
                <w:szCs w:val="20"/>
                <w:highlight w:val="none"/>
              </w:rPr>
              <w:t>A</w:t>
            </w:r>
          </w:p>
        </w:tc>
      </w:tr>
      <w:tr w14:paraId="7D36CB30">
        <w:tblPrEx>
          <w:tblCellMar>
            <w:top w:w="15" w:type="dxa"/>
            <w:left w:w="15" w:type="dxa"/>
            <w:bottom w:w="15" w:type="dxa"/>
            <w:right w:w="15" w:type="dxa"/>
          </w:tblCellMar>
        </w:tblPrEx>
        <w:trPr>
          <w:trHeight w:val="285" w:hRule="atLeast"/>
          <w:jc w:val="center"/>
        </w:trPr>
        <w:tc>
          <w:tcPr>
            <w:tcW w:w="3577" w:type="dxa"/>
            <w:tcBorders>
              <w:top w:val="single" w:color="000000" w:sz="4" w:space="0"/>
              <w:left w:val="single" w:color="000000" w:sz="4" w:space="0"/>
              <w:bottom w:val="single" w:color="000000" w:sz="4" w:space="0"/>
              <w:right w:val="single" w:color="000000" w:sz="4" w:space="0"/>
            </w:tcBorders>
            <w:vAlign w:val="center"/>
          </w:tcPr>
          <w:p w14:paraId="1E1B733C">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过电流</w:t>
            </w:r>
          </w:p>
        </w:tc>
        <w:tc>
          <w:tcPr>
            <w:tcW w:w="4596" w:type="dxa"/>
            <w:tcBorders>
              <w:top w:val="single" w:color="000000" w:sz="4" w:space="0"/>
              <w:left w:val="single" w:color="000000" w:sz="4" w:space="0"/>
              <w:bottom w:val="single" w:color="000000" w:sz="4" w:space="0"/>
              <w:right w:val="single" w:color="000000" w:sz="4" w:space="0"/>
            </w:tcBorders>
            <w:vAlign w:val="center"/>
          </w:tcPr>
          <w:p w14:paraId="23A02E11">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旁路6倍0.5S;正常工作期间2倍,2S</w:t>
            </w:r>
          </w:p>
        </w:tc>
      </w:tr>
      <w:tr w14:paraId="769AB91A">
        <w:tblPrEx>
          <w:tblCellMar>
            <w:top w:w="15" w:type="dxa"/>
            <w:left w:w="15" w:type="dxa"/>
            <w:bottom w:w="15" w:type="dxa"/>
            <w:right w:w="15" w:type="dxa"/>
          </w:tblCellMar>
        </w:tblPrEx>
        <w:trPr>
          <w:trHeight w:val="285" w:hRule="atLeast"/>
          <w:jc w:val="center"/>
        </w:trPr>
        <w:tc>
          <w:tcPr>
            <w:tcW w:w="3577" w:type="dxa"/>
            <w:tcBorders>
              <w:top w:val="single" w:color="000000" w:sz="4" w:space="0"/>
              <w:left w:val="single" w:color="000000" w:sz="4" w:space="0"/>
              <w:bottom w:val="single" w:color="000000" w:sz="4" w:space="0"/>
              <w:right w:val="single" w:color="000000" w:sz="4" w:space="0"/>
            </w:tcBorders>
            <w:vAlign w:val="center"/>
          </w:tcPr>
          <w:p w14:paraId="0BC0334B">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切换时间</w:t>
            </w:r>
          </w:p>
        </w:tc>
        <w:tc>
          <w:tcPr>
            <w:tcW w:w="4596" w:type="dxa"/>
            <w:tcBorders>
              <w:top w:val="single" w:color="000000" w:sz="4" w:space="0"/>
              <w:left w:val="single" w:color="000000" w:sz="4" w:space="0"/>
              <w:bottom w:val="single" w:color="000000" w:sz="4" w:space="0"/>
              <w:right w:val="single" w:color="000000" w:sz="4" w:space="0"/>
            </w:tcBorders>
            <w:vAlign w:val="center"/>
          </w:tcPr>
          <w:p w14:paraId="0EC524EF">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＜2ms</w:t>
            </w:r>
          </w:p>
        </w:tc>
      </w:tr>
      <w:tr w14:paraId="2598881D">
        <w:tblPrEx>
          <w:tblCellMar>
            <w:top w:w="15" w:type="dxa"/>
            <w:left w:w="15" w:type="dxa"/>
            <w:bottom w:w="15" w:type="dxa"/>
            <w:right w:w="15" w:type="dxa"/>
          </w:tblCellMar>
        </w:tblPrEx>
        <w:trPr>
          <w:trHeight w:val="285" w:hRule="atLeast"/>
          <w:jc w:val="center"/>
        </w:trPr>
        <w:tc>
          <w:tcPr>
            <w:tcW w:w="3577" w:type="dxa"/>
            <w:vMerge w:val="restart"/>
            <w:tcBorders>
              <w:top w:val="single" w:color="000000" w:sz="4" w:space="0"/>
              <w:left w:val="single" w:color="000000" w:sz="4" w:space="0"/>
              <w:bottom w:val="single" w:color="000000" w:sz="4" w:space="0"/>
              <w:right w:val="single" w:color="000000" w:sz="4" w:space="0"/>
            </w:tcBorders>
            <w:vAlign w:val="center"/>
          </w:tcPr>
          <w:p w14:paraId="060D3200">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电压调节精度</w:t>
            </w:r>
          </w:p>
        </w:tc>
        <w:tc>
          <w:tcPr>
            <w:tcW w:w="4596" w:type="dxa"/>
            <w:tcBorders>
              <w:top w:val="single" w:color="000000" w:sz="4" w:space="0"/>
              <w:left w:val="single" w:color="000000" w:sz="4" w:space="0"/>
              <w:bottom w:val="single" w:color="000000" w:sz="4" w:space="0"/>
              <w:right w:val="single" w:color="000000" w:sz="4" w:space="0"/>
            </w:tcBorders>
            <w:vAlign w:val="center"/>
          </w:tcPr>
          <w:p w14:paraId="4D5DF2B0">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典型±1%</w:t>
            </w:r>
          </w:p>
        </w:tc>
      </w:tr>
      <w:tr w14:paraId="25783E26">
        <w:tblPrEx>
          <w:tblCellMar>
            <w:top w:w="15" w:type="dxa"/>
            <w:left w:w="15" w:type="dxa"/>
            <w:bottom w:w="15" w:type="dxa"/>
            <w:right w:w="15" w:type="dxa"/>
          </w:tblCellMar>
        </w:tblPrEx>
        <w:trPr>
          <w:trHeight w:val="285" w:hRule="atLeast"/>
          <w:jc w:val="center"/>
        </w:trPr>
        <w:tc>
          <w:tcPr>
            <w:tcW w:w="3577" w:type="dxa"/>
            <w:vMerge w:val="continue"/>
            <w:tcBorders>
              <w:top w:val="single" w:color="000000" w:sz="4" w:space="0"/>
              <w:left w:val="single" w:color="000000" w:sz="4" w:space="0"/>
              <w:bottom w:val="single" w:color="000000" w:sz="4" w:space="0"/>
              <w:right w:val="single" w:color="000000" w:sz="4" w:space="0"/>
            </w:tcBorders>
            <w:vAlign w:val="center"/>
          </w:tcPr>
          <w:p w14:paraId="530689DE">
            <w:pPr>
              <w:jc w:val="left"/>
              <w:rPr>
                <w:rFonts w:ascii="Times New Roman" w:hAnsi="Times New Roman"/>
                <w:color w:val="auto"/>
                <w:sz w:val="20"/>
                <w:szCs w:val="20"/>
                <w:highlight w:val="none"/>
              </w:rPr>
            </w:pPr>
          </w:p>
        </w:tc>
        <w:tc>
          <w:tcPr>
            <w:tcW w:w="4596" w:type="dxa"/>
            <w:tcBorders>
              <w:top w:val="single" w:color="000000" w:sz="4" w:space="0"/>
              <w:left w:val="single" w:color="000000" w:sz="4" w:space="0"/>
              <w:bottom w:val="single" w:color="000000" w:sz="4" w:space="0"/>
              <w:right w:val="single" w:color="000000" w:sz="4" w:space="0"/>
            </w:tcBorders>
            <w:vAlign w:val="center"/>
          </w:tcPr>
          <w:p w14:paraId="31F520E6">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最大±2%</w:t>
            </w:r>
          </w:p>
        </w:tc>
      </w:tr>
      <w:tr w14:paraId="3F185BD3">
        <w:tblPrEx>
          <w:tblCellMar>
            <w:top w:w="15" w:type="dxa"/>
            <w:left w:w="15" w:type="dxa"/>
            <w:bottom w:w="15" w:type="dxa"/>
            <w:right w:w="15" w:type="dxa"/>
          </w:tblCellMar>
        </w:tblPrEx>
        <w:trPr>
          <w:trHeight w:val="285" w:hRule="atLeast"/>
          <w:jc w:val="center"/>
        </w:trPr>
        <w:tc>
          <w:tcPr>
            <w:tcW w:w="3577" w:type="dxa"/>
            <w:tcBorders>
              <w:top w:val="single" w:color="000000" w:sz="4" w:space="0"/>
              <w:left w:val="single" w:color="000000" w:sz="4" w:space="0"/>
              <w:bottom w:val="single" w:color="000000" w:sz="4" w:space="0"/>
              <w:right w:val="single" w:color="000000" w:sz="4" w:space="0"/>
            </w:tcBorders>
            <w:vAlign w:val="center"/>
          </w:tcPr>
          <w:p w14:paraId="59F0B215">
            <w:pPr>
              <w:widowControl/>
              <w:jc w:val="left"/>
              <w:textAlignment w:val="center"/>
              <w:rPr>
                <w:rFonts w:ascii="Times New Roman" w:hAnsi="Times New Roman"/>
                <w:color w:val="auto"/>
                <w:sz w:val="20"/>
                <w:szCs w:val="20"/>
                <w:highlight w:val="none"/>
              </w:rPr>
            </w:pPr>
            <w:r>
              <w:rPr>
                <w:rFonts w:ascii="Times New Roman" w:hAnsi="Times New Roman"/>
                <w:b/>
                <w:bCs/>
                <w:color w:val="auto"/>
                <w:kern w:val="0"/>
                <w:sz w:val="20"/>
                <w:szCs w:val="20"/>
                <w:highlight w:val="none"/>
              </w:rPr>
              <w:t>机械规格</w:t>
            </w:r>
          </w:p>
        </w:tc>
        <w:tc>
          <w:tcPr>
            <w:tcW w:w="4596" w:type="dxa"/>
            <w:tcBorders>
              <w:top w:val="single" w:color="000000" w:sz="4" w:space="0"/>
              <w:left w:val="single" w:color="000000" w:sz="4" w:space="0"/>
              <w:bottom w:val="single" w:color="000000" w:sz="4" w:space="0"/>
              <w:right w:val="single" w:color="000000" w:sz="4" w:space="0"/>
            </w:tcBorders>
            <w:vAlign w:val="center"/>
          </w:tcPr>
          <w:p w14:paraId="5500E3F8">
            <w:pPr>
              <w:jc w:val="left"/>
              <w:rPr>
                <w:rFonts w:ascii="Times New Roman" w:hAnsi="Times New Roman"/>
                <w:color w:val="auto"/>
                <w:sz w:val="20"/>
                <w:szCs w:val="20"/>
                <w:highlight w:val="none"/>
              </w:rPr>
            </w:pPr>
          </w:p>
        </w:tc>
      </w:tr>
      <w:tr w14:paraId="2F9CEEF1">
        <w:tblPrEx>
          <w:tblCellMar>
            <w:top w:w="15" w:type="dxa"/>
            <w:left w:w="15" w:type="dxa"/>
            <w:bottom w:w="15" w:type="dxa"/>
            <w:right w:w="15" w:type="dxa"/>
          </w:tblCellMar>
        </w:tblPrEx>
        <w:trPr>
          <w:trHeight w:val="285" w:hRule="atLeast"/>
          <w:jc w:val="center"/>
        </w:trPr>
        <w:tc>
          <w:tcPr>
            <w:tcW w:w="3577" w:type="dxa"/>
            <w:tcBorders>
              <w:top w:val="single" w:color="000000" w:sz="4" w:space="0"/>
              <w:left w:val="single" w:color="000000" w:sz="4" w:space="0"/>
              <w:bottom w:val="single" w:color="000000" w:sz="4" w:space="0"/>
              <w:right w:val="single" w:color="000000" w:sz="4" w:space="0"/>
            </w:tcBorders>
            <w:vAlign w:val="center"/>
          </w:tcPr>
          <w:p w14:paraId="51C6EFFD">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电缆进出口</w:t>
            </w:r>
          </w:p>
        </w:tc>
        <w:tc>
          <w:tcPr>
            <w:tcW w:w="4596" w:type="dxa"/>
            <w:tcBorders>
              <w:top w:val="single" w:color="000000" w:sz="4" w:space="0"/>
              <w:left w:val="single" w:color="000000" w:sz="4" w:space="0"/>
              <w:bottom w:val="single" w:color="000000" w:sz="4" w:space="0"/>
              <w:right w:val="single" w:color="000000" w:sz="4" w:space="0"/>
            </w:tcBorders>
            <w:vAlign w:val="center"/>
          </w:tcPr>
          <w:p w14:paraId="5B630FA0">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下进下出</w:t>
            </w:r>
          </w:p>
        </w:tc>
      </w:tr>
      <w:tr w14:paraId="00E10A02">
        <w:tblPrEx>
          <w:tblCellMar>
            <w:top w:w="15" w:type="dxa"/>
            <w:left w:w="15" w:type="dxa"/>
            <w:bottom w:w="15" w:type="dxa"/>
            <w:right w:w="15" w:type="dxa"/>
          </w:tblCellMar>
        </w:tblPrEx>
        <w:trPr>
          <w:trHeight w:val="285" w:hRule="atLeast"/>
          <w:jc w:val="center"/>
        </w:trPr>
        <w:tc>
          <w:tcPr>
            <w:tcW w:w="3577" w:type="dxa"/>
            <w:tcBorders>
              <w:top w:val="single" w:color="000000" w:sz="4" w:space="0"/>
              <w:left w:val="single" w:color="000000" w:sz="4" w:space="0"/>
              <w:bottom w:val="single" w:color="000000" w:sz="4" w:space="0"/>
              <w:right w:val="single" w:color="000000" w:sz="4" w:space="0"/>
            </w:tcBorders>
            <w:vAlign w:val="center"/>
          </w:tcPr>
          <w:p w14:paraId="0626FB79">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散热</w:t>
            </w:r>
          </w:p>
        </w:tc>
        <w:tc>
          <w:tcPr>
            <w:tcW w:w="4596" w:type="dxa"/>
            <w:tcBorders>
              <w:top w:val="single" w:color="000000" w:sz="4" w:space="0"/>
              <w:left w:val="single" w:color="000000" w:sz="4" w:space="0"/>
              <w:bottom w:val="single" w:color="000000" w:sz="4" w:space="0"/>
              <w:right w:val="single" w:color="000000" w:sz="4" w:space="0"/>
            </w:tcBorders>
            <w:vAlign w:val="center"/>
          </w:tcPr>
          <w:p w14:paraId="50AAB840">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风扇</w:t>
            </w:r>
          </w:p>
        </w:tc>
      </w:tr>
      <w:tr w14:paraId="197F802C">
        <w:tblPrEx>
          <w:tblCellMar>
            <w:top w:w="15" w:type="dxa"/>
            <w:left w:w="15" w:type="dxa"/>
            <w:bottom w:w="15" w:type="dxa"/>
            <w:right w:w="15" w:type="dxa"/>
          </w:tblCellMar>
        </w:tblPrEx>
        <w:trPr>
          <w:trHeight w:val="285" w:hRule="atLeast"/>
          <w:jc w:val="center"/>
        </w:trPr>
        <w:tc>
          <w:tcPr>
            <w:tcW w:w="3577" w:type="dxa"/>
            <w:tcBorders>
              <w:top w:val="single" w:color="000000" w:sz="4" w:space="0"/>
              <w:left w:val="single" w:color="000000" w:sz="4" w:space="0"/>
              <w:bottom w:val="single" w:color="000000" w:sz="4" w:space="0"/>
              <w:right w:val="single" w:color="000000" w:sz="4" w:space="0"/>
            </w:tcBorders>
            <w:vAlign w:val="center"/>
          </w:tcPr>
          <w:p w14:paraId="6ED6C813">
            <w:pPr>
              <w:widowControl/>
              <w:jc w:val="left"/>
              <w:textAlignment w:val="center"/>
              <w:rPr>
                <w:rFonts w:ascii="Times New Roman" w:hAnsi="Times New Roman"/>
                <w:color w:val="auto"/>
                <w:sz w:val="20"/>
                <w:szCs w:val="20"/>
                <w:highlight w:val="none"/>
              </w:rPr>
            </w:pPr>
            <w:r>
              <w:rPr>
                <w:rFonts w:ascii="Times New Roman" w:hAnsi="Times New Roman"/>
                <w:b/>
                <w:bCs/>
                <w:color w:val="auto"/>
                <w:kern w:val="0"/>
                <w:sz w:val="20"/>
                <w:szCs w:val="20"/>
                <w:highlight w:val="none"/>
              </w:rPr>
              <w:t>环境</w:t>
            </w:r>
          </w:p>
        </w:tc>
        <w:tc>
          <w:tcPr>
            <w:tcW w:w="4596" w:type="dxa"/>
            <w:tcBorders>
              <w:top w:val="single" w:color="000000" w:sz="4" w:space="0"/>
              <w:left w:val="single" w:color="000000" w:sz="4" w:space="0"/>
              <w:bottom w:val="single" w:color="000000" w:sz="4" w:space="0"/>
              <w:right w:val="single" w:color="000000" w:sz="4" w:space="0"/>
            </w:tcBorders>
            <w:vAlign w:val="center"/>
          </w:tcPr>
          <w:p w14:paraId="6BD01271">
            <w:pPr>
              <w:jc w:val="left"/>
              <w:rPr>
                <w:rFonts w:ascii="Times New Roman" w:hAnsi="Times New Roman"/>
                <w:color w:val="auto"/>
                <w:sz w:val="20"/>
                <w:szCs w:val="20"/>
                <w:highlight w:val="none"/>
              </w:rPr>
            </w:pPr>
          </w:p>
        </w:tc>
      </w:tr>
      <w:tr w14:paraId="0978AA30">
        <w:tblPrEx>
          <w:tblCellMar>
            <w:top w:w="15" w:type="dxa"/>
            <w:left w:w="15" w:type="dxa"/>
            <w:bottom w:w="15" w:type="dxa"/>
            <w:right w:w="15" w:type="dxa"/>
          </w:tblCellMar>
        </w:tblPrEx>
        <w:trPr>
          <w:trHeight w:val="285" w:hRule="atLeast"/>
          <w:jc w:val="center"/>
        </w:trPr>
        <w:tc>
          <w:tcPr>
            <w:tcW w:w="3577" w:type="dxa"/>
            <w:tcBorders>
              <w:top w:val="single" w:color="000000" w:sz="4" w:space="0"/>
              <w:left w:val="single" w:color="000000" w:sz="4" w:space="0"/>
              <w:bottom w:val="single" w:color="000000" w:sz="4" w:space="0"/>
              <w:right w:val="single" w:color="000000" w:sz="4" w:space="0"/>
            </w:tcBorders>
            <w:vAlign w:val="center"/>
          </w:tcPr>
          <w:p w14:paraId="25DBB785">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最低运行温度</w:t>
            </w:r>
          </w:p>
        </w:tc>
        <w:tc>
          <w:tcPr>
            <w:tcW w:w="4596" w:type="dxa"/>
            <w:tcBorders>
              <w:top w:val="single" w:color="000000" w:sz="4" w:space="0"/>
              <w:left w:val="single" w:color="000000" w:sz="4" w:space="0"/>
              <w:bottom w:val="single" w:color="000000" w:sz="4" w:space="0"/>
              <w:right w:val="single" w:color="000000" w:sz="4" w:space="0"/>
            </w:tcBorders>
            <w:vAlign w:val="center"/>
          </w:tcPr>
          <w:p w14:paraId="5F2F0675">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0℃</w:t>
            </w:r>
          </w:p>
        </w:tc>
      </w:tr>
      <w:tr w14:paraId="379F6E36">
        <w:tblPrEx>
          <w:tblCellMar>
            <w:top w:w="15" w:type="dxa"/>
            <w:left w:w="15" w:type="dxa"/>
            <w:bottom w:w="15" w:type="dxa"/>
            <w:right w:w="15" w:type="dxa"/>
          </w:tblCellMar>
        </w:tblPrEx>
        <w:trPr>
          <w:trHeight w:val="285" w:hRule="atLeast"/>
          <w:jc w:val="center"/>
        </w:trPr>
        <w:tc>
          <w:tcPr>
            <w:tcW w:w="3577" w:type="dxa"/>
            <w:tcBorders>
              <w:top w:val="single" w:color="000000" w:sz="4" w:space="0"/>
              <w:left w:val="single" w:color="000000" w:sz="4" w:space="0"/>
              <w:bottom w:val="single" w:color="000000" w:sz="4" w:space="0"/>
              <w:right w:val="single" w:color="000000" w:sz="4" w:space="0"/>
            </w:tcBorders>
            <w:vAlign w:val="center"/>
          </w:tcPr>
          <w:p w14:paraId="6DAAA3AC">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最高运行温度</w:t>
            </w:r>
          </w:p>
        </w:tc>
        <w:tc>
          <w:tcPr>
            <w:tcW w:w="4596" w:type="dxa"/>
            <w:tcBorders>
              <w:top w:val="single" w:color="000000" w:sz="4" w:space="0"/>
              <w:left w:val="single" w:color="000000" w:sz="4" w:space="0"/>
              <w:bottom w:val="single" w:color="000000" w:sz="4" w:space="0"/>
              <w:right w:val="single" w:color="000000" w:sz="4" w:space="0"/>
            </w:tcBorders>
            <w:vAlign w:val="center"/>
          </w:tcPr>
          <w:p w14:paraId="0ABA6CA5">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45℃</w:t>
            </w:r>
          </w:p>
        </w:tc>
      </w:tr>
      <w:tr w14:paraId="0F683C4A">
        <w:tblPrEx>
          <w:tblCellMar>
            <w:top w:w="15" w:type="dxa"/>
            <w:left w:w="15" w:type="dxa"/>
            <w:bottom w:w="15" w:type="dxa"/>
            <w:right w:w="15" w:type="dxa"/>
          </w:tblCellMar>
        </w:tblPrEx>
        <w:trPr>
          <w:trHeight w:val="285" w:hRule="atLeast"/>
          <w:jc w:val="center"/>
        </w:trPr>
        <w:tc>
          <w:tcPr>
            <w:tcW w:w="3577" w:type="dxa"/>
            <w:tcBorders>
              <w:top w:val="single" w:color="000000" w:sz="4" w:space="0"/>
              <w:left w:val="single" w:color="000000" w:sz="4" w:space="0"/>
              <w:bottom w:val="single" w:color="000000" w:sz="4" w:space="0"/>
              <w:right w:val="single" w:color="000000" w:sz="4" w:space="0"/>
            </w:tcBorders>
            <w:vAlign w:val="center"/>
          </w:tcPr>
          <w:p w14:paraId="2CEF9E4D">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保存温度</w:t>
            </w:r>
          </w:p>
        </w:tc>
        <w:tc>
          <w:tcPr>
            <w:tcW w:w="4596" w:type="dxa"/>
            <w:tcBorders>
              <w:top w:val="single" w:color="000000" w:sz="4" w:space="0"/>
              <w:left w:val="single" w:color="000000" w:sz="4" w:space="0"/>
              <w:bottom w:val="single" w:color="000000" w:sz="4" w:space="0"/>
              <w:right w:val="single" w:color="000000" w:sz="4" w:space="0"/>
            </w:tcBorders>
            <w:vAlign w:val="center"/>
          </w:tcPr>
          <w:p w14:paraId="275B1E36">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-40℃-75℃</w:t>
            </w:r>
          </w:p>
        </w:tc>
      </w:tr>
      <w:tr w14:paraId="73F18CD3">
        <w:tblPrEx>
          <w:tblCellMar>
            <w:top w:w="15" w:type="dxa"/>
            <w:left w:w="15" w:type="dxa"/>
            <w:bottom w:w="15" w:type="dxa"/>
            <w:right w:w="15" w:type="dxa"/>
          </w:tblCellMar>
        </w:tblPrEx>
        <w:trPr>
          <w:trHeight w:val="285" w:hRule="atLeast"/>
          <w:jc w:val="center"/>
        </w:trPr>
        <w:tc>
          <w:tcPr>
            <w:tcW w:w="3577" w:type="dxa"/>
            <w:tcBorders>
              <w:top w:val="single" w:color="000000" w:sz="4" w:space="0"/>
              <w:left w:val="single" w:color="000000" w:sz="4" w:space="0"/>
              <w:bottom w:val="single" w:color="000000" w:sz="4" w:space="0"/>
              <w:right w:val="single" w:color="000000" w:sz="4" w:space="0"/>
            </w:tcBorders>
            <w:vAlign w:val="center"/>
          </w:tcPr>
          <w:p w14:paraId="46A44A0C">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逆变器冷却</w:t>
            </w:r>
          </w:p>
        </w:tc>
        <w:tc>
          <w:tcPr>
            <w:tcW w:w="4596" w:type="dxa"/>
            <w:tcBorders>
              <w:top w:val="single" w:color="000000" w:sz="4" w:space="0"/>
              <w:left w:val="single" w:color="000000" w:sz="4" w:space="0"/>
              <w:bottom w:val="single" w:color="000000" w:sz="4" w:space="0"/>
              <w:right w:val="single" w:color="000000" w:sz="4" w:space="0"/>
            </w:tcBorders>
            <w:vAlign w:val="center"/>
          </w:tcPr>
          <w:p w14:paraId="3B1DE3A1">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强制风冷</w:t>
            </w:r>
          </w:p>
        </w:tc>
      </w:tr>
      <w:tr w14:paraId="636685C8">
        <w:tblPrEx>
          <w:tblCellMar>
            <w:top w:w="15" w:type="dxa"/>
            <w:left w:w="15" w:type="dxa"/>
            <w:bottom w:w="15" w:type="dxa"/>
            <w:right w:w="15" w:type="dxa"/>
          </w:tblCellMar>
        </w:tblPrEx>
        <w:trPr>
          <w:trHeight w:val="285" w:hRule="atLeast"/>
          <w:jc w:val="center"/>
        </w:trPr>
        <w:tc>
          <w:tcPr>
            <w:tcW w:w="3577" w:type="dxa"/>
            <w:tcBorders>
              <w:top w:val="single" w:color="000000" w:sz="4" w:space="0"/>
              <w:left w:val="single" w:color="000000" w:sz="4" w:space="0"/>
              <w:bottom w:val="single" w:color="000000" w:sz="4" w:space="0"/>
              <w:right w:val="single" w:color="000000" w:sz="4" w:space="0"/>
            </w:tcBorders>
            <w:vAlign w:val="center"/>
          </w:tcPr>
          <w:p w14:paraId="4508B510">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湿度</w:t>
            </w:r>
          </w:p>
        </w:tc>
        <w:tc>
          <w:tcPr>
            <w:tcW w:w="4596" w:type="dxa"/>
            <w:tcBorders>
              <w:top w:val="single" w:color="000000" w:sz="4" w:space="0"/>
              <w:left w:val="single" w:color="000000" w:sz="4" w:space="0"/>
              <w:bottom w:val="single" w:color="000000" w:sz="4" w:space="0"/>
              <w:right w:val="single" w:color="000000" w:sz="4" w:space="0"/>
            </w:tcBorders>
            <w:vAlign w:val="center"/>
          </w:tcPr>
          <w:p w14:paraId="7C9BD6EF">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＜95%，无凝结</w:t>
            </w:r>
          </w:p>
        </w:tc>
      </w:tr>
      <w:tr w14:paraId="6E095AF7">
        <w:tblPrEx>
          <w:tblCellMar>
            <w:top w:w="15" w:type="dxa"/>
            <w:left w:w="15" w:type="dxa"/>
            <w:bottom w:w="15" w:type="dxa"/>
            <w:right w:w="15" w:type="dxa"/>
          </w:tblCellMar>
        </w:tblPrEx>
        <w:trPr>
          <w:trHeight w:val="285" w:hRule="atLeast"/>
          <w:jc w:val="center"/>
        </w:trPr>
        <w:tc>
          <w:tcPr>
            <w:tcW w:w="3577" w:type="dxa"/>
            <w:tcBorders>
              <w:top w:val="single" w:color="000000" w:sz="4" w:space="0"/>
              <w:left w:val="single" w:color="000000" w:sz="4" w:space="0"/>
              <w:bottom w:val="single" w:color="000000" w:sz="4" w:space="0"/>
              <w:right w:val="single" w:color="000000" w:sz="4" w:space="0"/>
            </w:tcBorders>
            <w:vAlign w:val="center"/>
          </w:tcPr>
          <w:p w14:paraId="21F3D9F9">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柜体等级</w:t>
            </w:r>
          </w:p>
        </w:tc>
        <w:tc>
          <w:tcPr>
            <w:tcW w:w="4596" w:type="dxa"/>
            <w:tcBorders>
              <w:top w:val="single" w:color="000000" w:sz="4" w:space="0"/>
              <w:left w:val="single" w:color="000000" w:sz="4" w:space="0"/>
              <w:bottom w:val="single" w:color="000000" w:sz="4" w:space="0"/>
              <w:right w:val="single" w:color="000000" w:sz="4" w:space="0"/>
            </w:tcBorders>
            <w:vAlign w:val="center"/>
          </w:tcPr>
          <w:p w14:paraId="35100AF7">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IP20</w:t>
            </w:r>
          </w:p>
        </w:tc>
      </w:tr>
      <w:tr w14:paraId="32B56262">
        <w:tblPrEx>
          <w:tblCellMar>
            <w:top w:w="15" w:type="dxa"/>
            <w:left w:w="15" w:type="dxa"/>
            <w:bottom w:w="15" w:type="dxa"/>
            <w:right w:w="15" w:type="dxa"/>
          </w:tblCellMar>
        </w:tblPrEx>
        <w:trPr>
          <w:trHeight w:val="285" w:hRule="atLeast"/>
          <w:jc w:val="center"/>
        </w:trPr>
        <w:tc>
          <w:tcPr>
            <w:tcW w:w="3577" w:type="dxa"/>
            <w:tcBorders>
              <w:top w:val="single" w:color="000000" w:sz="4" w:space="0"/>
              <w:left w:val="single" w:color="000000" w:sz="4" w:space="0"/>
              <w:bottom w:val="single" w:color="000000" w:sz="4" w:space="0"/>
              <w:right w:val="single" w:color="000000" w:sz="4" w:space="0"/>
            </w:tcBorders>
            <w:vAlign w:val="center"/>
          </w:tcPr>
          <w:p w14:paraId="7961DB76">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柜体颜色</w:t>
            </w:r>
          </w:p>
        </w:tc>
        <w:tc>
          <w:tcPr>
            <w:tcW w:w="4596" w:type="dxa"/>
            <w:tcBorders>
              <w:top w:val="single" w:color="000000" w:sz="4" w:space="0"/>
              <w:left w:val="single" w:color="000000" w:sz="4" w:space="0"/>
              <w:bottom w:val="single" w:color="000000" w:sz="4" w:space="0"/>
              <w:right w:val="single" w:color="000000" w:sz="4" w:space="0"/>
            </w:tcBorders>
            <w:vAlign w:val="center"/>
          </w:tcPr>
          <w:p w14:paraId="57717B25">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 xml:space="preserve"> </w:t>
            </w:r>
          </w:p>
        </w:tc>
      </w:tr>
      <w:tr w14:paraId="67408BE5">
        <w:tblPrEx>
          <w:tblCellMar>
            <w:top w:w="15" w:type="dxa"/>
            <w:left w:w="15" w:type="dxa"/>
            <w:bottom w:w="15" w:type="dxa"/>
            <w:right w:w="15" w:type="dxa"/>
          </w:tblCellMar>
        </w:tblPrEx>
        <w:trPr>
          <w:trHeight w:val="285" w:hRule="atLeast"/>
          <w:jc w:val="center"/>
        </w:trPr>
        <w:tc>
          <w:tcPr>
            <w:tcW w:w="3577" w:type="dxa"/>
            <w:tcBorders>
              <w:top w:val="single" w:color="000000" w:sz="4" w:space="0"/>
              <w:left w:val="single" w:color="000000" w:sz="4" w:space="0"/>
              <w:bottom w:val="single" w:color="000000" w:sz="4" w:space="0"/>
              <w:right w:val="single" w:color="000000" w:sz="4" w:space="0"/>
            </w:tcBorders>
            <w:vAlign w:val="center"/>
          </w:tcPr>
          <w:p w14:paraId="3CCFF5EE">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海拔高度</w:t>
            </w:r>
          </w:p>
        </w:tc>
        <w:tc>
          <w:tcPr>
            <w:tcW w:w="4596" w:type="dxa"/>
            <w:tcBorders>
              <w:top w:val="single" w:color="000000" w:sz="4" w:space="0"/>
              <w:left w:val="single" w:color="000000" w:sz="4" w:space="0"/>
              <w:bottom w:val="single" w:color="000000" w:sz="4" w:space="0"/>
              <w:right w:val="single" w:color="000000" w:sz="4" w:space="0"/>
            </w:tcBorders>
            <w:vAlign w:val="center"/>
          </w:tcPr>
          <w:p w14:paraId="111A61A1">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＜1000m无降容</w:t>
            </w:r>
          </w:p>
        </w:tc>
      </w:tr>
      <w:tr w14:paraId="201AF7B6">
        <w:tblPrEx>
          <w:tblCellMar>
            <w:top w:w="15" w:type="dxa"/>
            <w:left w:w="15" w:type="dxa"/>
            <w:bottom w:w="15" w:type="dxa"/>
            <w:right w:w="15" w:type="dxa"/>
          </w:tblCellMar>
        </w:tblPrEx>
        <w:trPr>
          <w:trHeight w:val="285" w:hRule="atLeast"/>
          <w:jc w:val="center"/>
        </w:trPr>
        <w:tc>
          <w:tcPr>
            <w:tcW w:w="3577" w:type="dxa"/>
            <w:tcBorders>
              <w:top w:val="single" w:color="000000" w:sz="4" w:space="0"/>
              <w:left w:val="single" w:color="000000" w:sz="4" w:space="0"/>
              <w:bottom w:val="single" w:color="000000" w:sz="4" w:space="0"/>
              <w:right w:val="single" w:color="000000" w:sz="4" w:space="0"/>
            </w:tcBorders>
            <w:vAlign w:val="center"/>
          </w:tcPr>
          <w:p w14:paraId="67AEAD50">
            <w:pPr>
              <w:widowControl/>
              <w:jc w:val="left"/>
              <w:textAlignment w:val="center"/>
              <w:rPr>
                <w:rFonts w:ascii="Times New Roman" w:hAnsi="Times New Roman"/>
                <w:color w:val="auto"/>
                <w:sz w:val="20"/>
                <w:szCs w:val="20"/>
                <w:highlight w:val="none"/>
              </w:rPr>
            </w:pPr>
            <w:r>
              <w:rPr>
                <w:rFonts w:ascii="Times New Roman" w:hAnsi="Times New Roman"/>
                <w:b/>
                <w:bCs/>
                <w:color w:val="auto"/>
                <w:kern w:val="0"/>
                <w:sz w:val="20"/>
                <w:szCs w:val="20"/>
                <w:highlight w:val="none"/>
              </w:rPr>
              <w:t>接口</w:t>
            </w:r>
          </w:p>
        </w:tc>
        <w:tc>
          <w:tcPr>
            <w:tcW w:w="4596" w:type="dxa"/>
            <w:tcBorders>
              <w:top w:val="single" w:color="000000" w:sz="4" w:space="0"/>
              <w:left w:val="single" w:color="000000" w:sz="4" w:space="0"/>
              <w:bottom w:val="single" w:color="000000" w:sz="4" w:space="0"/>
              <w:right w:val="single" w:color="000000" w:sz="4" w:space="0"/>
            </w:tcBorders>
            <w:vAlign w:val="center"/>
          </w:tcPr>
          <w:p w14:paraId="76420133">
            <w:pPr>
              <w:jc w:val="left"/>
              <w:rPr>
                <w:rFonts w:ascii="Times New Roman" w:hAnsi="Times New Roman"/>
                <w:color w:val="auto"/>
                <w:sz w:val="20"/>
                <w:szCs w:val="20"/>
                <w:highlight w:val="none"/>
              </w:rPr>
            </w:pPr>
          </w:p>
        </w:tc>
      </w:tr>
      <w:tr w14:paraId="3DF01AD4">
        <w:tblPrEx>
          <w:tblCellMar>
            <w:top w:w="15" w:type="dxa"/>
            <w:left w:w="15" w:type="dxa"/>
            <w:bottom w:w="15" w:type="dxa"/>
            <w:right w:w="15" w:type="dxa"/>
          </w:tblCellMar>
        </w:tblPrEx>
        <w:trPr>
          <w:trHeight w:val="285" w:hRule="atLeast"/>
          <w:jc w:val="center"/>
        </w:trPr>
        <w:tc>
          <w:tcPr>
            <w:tcW w:w="3577" w:type="dxa"/>
            <w:tcBorders>
              <w:top w:val="single" w:color="000000" w:sz="4" w:space="0"/>
              <w:left w:val="single" w:color="000000" w:sz="4" w:space="0"/>
              <w:bottom w:val="single" w:color="000000" w:sz="4" w:space="0"/>
              <w:right w:val="single" w:color="000000" w:sz="4" w:space="0"/>
            </w:tcBorders>
            <w:vAlign w:val="center"/>
          </w:tcPr>
          <w:p w14:paraId="09C605C0">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访问协议</w:t>
            </w:r>
          </w:p>
        </w:tc>
        <w:tc>
          <w:tcPr>
            <w:tcW w:w="4596" w:type="dxa"/>
            <w:tcBorders>
              <w:top w:val="single" w:color="000000" w:sz="4" w:space="0"/>
              <w:left w:val="single" w:color="000000" w:sz="4" w:space="0"/>
              <w:bottom w:val="single" w:color="000000" w:sz="4" w:space="0"/>
              <w:right w:val="single" w:color="000000" w:sz="4" w:space="0"/>
            </w:tcBorders>
            <w:vAlign w:val="center"/>
          </w:tcPr>
          <w:p w14:paraId="76F738AC">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MODBUS-RTU 485;TCP/IP 协议</w:t>
            </w:r>
          </w:p>
        </w:tc>
      </w:tr>
      <w:tr w14:paraId="7ACCDA34">
        <w:tblPrEx>
          <w:tblCellMar>
            <w:top w:w="15" w:type="dxa"/>
            <w:left w:w="15" w:type="dxa"/>
            <w:bottom w:w="15" w:type="dxa"/>
            <w:right w:w="15" w:type="dxa"/>
          </w:tblCellMar>
        </w:tblPrEx>
        <w:trPr>
          <w:trHeight w:val="285" w:hRule="atLeast"/>
          <w:jc w:val="center"/>
        </w:trPr>
        <w:tc>
          <w:tcPr>
            <w:tcW w:w="3577" w:type="dxa"/>
            <w:tcBorders>
              <w:top w:val="single" w:color="000000" w:sz="4" w:space="0"/>
              <w:left w:val="single" w:color="000000" w:sz="4" w:space="0"/>
              <w:bottom w:val="single" w:color="000000" w:sz="4" w:space="0"/>
              <w:right w:val="single" w:color="000000" w:sz="4" w:space="0"/>
            </w:tcBorders>
            <w:vAlign w:val="center"/>
          </w:tcPr>
          <w:p w14:paraId="462407CD">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控制输入</w:t>
            </w:r>
          </w:p>
        </w:tc>
        <w:tc>
          <w:tcPr>
            <w:tcW w:w="4596" w:type="dxa"/>
            <w:tcBorders>
              <w:top w:val="single" w:color="000000" w:sz="4" w:space="0"/>
              <w:left w:val="single" w:color="000000" w:sz="4" w:space="0"/>
              <w:bottom w:val="single" w:color="000000" w:sz="4" w:space="0"/>
              <w:right w:val="single" w:color="000000" w:sz="4" w:space="0"/>
            </w:tcBorders>
            <w:vAlign w:val="center"/>
          </w:tcPr>
          <w:p w14:paraId="6ECC97E3">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启动、停止/复位数字量输入</w:t>
            </w:r>
          </w:p>
        </w:tc>
      </w:tr>
      <w:tr w14:paraId="1479D285">
        <w:tblPrEx>
          <w:tblCellMar>
            <w:top w:w="15" w:type="dxa"/>
            <w:left w:w="15" w:type="dxa"/>
            <w:bottom w:w="15" w:type="dxa"/>
            <w:right w:w="15" w:type="dxa"/>
          </w:tblCellMar>
        </w:tblPrEx>
        <w:trPr>
          <w:trHeight w:val="285" w:hRule="atLeast"/>
          <w:jc w:val="center"/>
        </w:trPr>
        <w:tc>
          <w:tcPr>
            <w:tcW w:w="3577" w:type="dxa"/>
            <w:tcBorders>
              <w:top w:val="single" w:color="000000" w:sz="4" w:space="0"/>
              <w:left w:val="single" w:color="000000" w:sz="4" w:space="0"/>
              <w:bottom w:val="single" w:color="000000" w:sz="4" w:space="0"/>
              <w:right w:val="single" w:color="000000" w:sz="4" w:space="0"/>
            </w:tcBorders>
            <w:vAlign w:val="center"/>
          </w:tcPr>
          <w:p w14:paraId="73AA497D">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控制输出</w:t>
            </w:r>
          </w:p>
        </w:tc>
        <w:tc>
          <w:tcPr>
            <w:tcW w:w="4596" w:type="dxa"/>
            <w:tcBorders>
              <w:top w:val="single" w:color="000000" w:sz="4" w:space="0"/>
              <w:left w:val="single" w:color="000000" w:sz="4" w:space="0"/>
              <w:bottom w:val="single" w:color="000000" w:sz="4" w:space="0"/>
              <w:right w:val="single" w:color="000000" w:sz="4" w:space="0"/>
            </w:tcBorders>
            <w:vAlign w:val="center"/>
          </w:tcPr>
          <w:p w14:paraId="1C6DC37C">
            <w:pPr>
              <w:widowControl/>
              <w:jc w:val="left"/>
              <w:textAlignment w:val="center"/>
              <w:rPr>
                <w:rFonts w:ascii="Times New Roman" w:hAnsi="Times New Roman"/>
                <w:color w:val="auto"/>
                <w:sz w:val="20"/>
                <w:szCs w:val="20"/>
                <w:highlight w:val="none"/>
              </w:rPr>
            </w:pPr>
            <w:r>
              <w:rPr>
                <w:rFonts w:ascii="Times New Roman" w:hAnsi="Times New Roman"/>
                <w:color w:val="auto"/>
                <w:kern w:val="0"/>
                <w:sz w:val="20"/>
                <w:szCs w:val="20"/>
                <w:highlight w:val="none"/>
              </w:rPr>
              <w:t>运行，警告和事故继电器输出</w:t>
            </w:r>
          </w:p>
        </w:tc>
      </w:tr>
    </w:tbl>
    <w:p w14:paraId="00FF73B1">
      <w:pPr>
        <w:spacing w:afterLines="50" w:line="360" w:lineRule="auto"/>
        <w:outlineLvl w:val="2"/>
        <w:rPr>
          <w:rFonts w:ascii="Times New Roman" w:hAnsi="Times New Roman"/>
          <w:b/>
          <w:color w:val="auto"/>
          <w:sz w:val="24"/>
          <w:szCs w:val="24"/>
          <w:highlight w:val="none"/>
        </w:rPr>
      </w:pPr>
    </w:p>
    <w:p w14:paraId="5E59E439">
      <w:pPr>
        <w:spacing w:afterLines="50" w:line="360" w:lineRule="auto"/>
        <w:outlineLvl w:val="2"/>
        <w:rPr>
          <w:rFonts w:ascii="Times New Roman" w:hAnsi="Times New Roman"/>
          <w:b/>
          <w:color w:val="auto"/>
          <w:sz w:val="24"/>
          <w:szCs w:val="24"/>
          <w:highlight w:val="none"/>
        </w:rPr>
      </w:pPr>
      <w:bookmarkStart w:id="264" w:name="_Toc6350"/>
      <w:bookmarkStart w:id="265" w:name="_Toc17555"/>
      <w:bookmarkStart w:id="266" w:name="_Toc17442"/>
      <w:bookmarkStart w:id="267" w:name="_Toc4223"/>
      <w:bookmarkStart w:id="268" w:name="_Toc12578"/>
      <w:r>
        <w:rPr>
          <w:rFonts w:ascii="Times New Roman" w:hAnsi="Times New Roman"/>
          <w:b/>
          <w:color w:val="auto"/>
          <w:sz w:val="24"/>
          <w:szCs w:val="24"/>
          <w:highlight w:val="none"/>
        </w:rPr>
        <w:t>（2）</w:t>
      </w:r>
      <w:bookmarkEnd w:id="262"/>
      <w:r>
        <w:rPr>
          <w:rFonts w:ascii="Times New Roman" w:hAnsi="Times New Roman"/>
          <w:b/>
          <w:color w:val="auto"/>
          <w:sz w:val="24"/>
          <w:szCs w:val="24"/>
          <w:highlight w:val="none"/>
        </w:rPr>
        <w:t>储能单元</w:t>
      </w:r>
      <w:bookmarkEnd w:id="263"/>
      <w:bookmarkEnd w:id="264"/>
      <w:bookmarkEnd w:id="265"/>
      <w:bookmarkEnd w:id="266"/>
      <w:bookmarkEnd w:id="267"/>
      <w:bookmarkEnd w:id="268"/>
    </w:p>
    <w:p w14:paraId="0A665E06">
      <w:pPr>
        <w:spacing w:line="360" w:lineRule="auto"/>
        <w:ind w:firstLine="480" w:firstLineChars="200"/>
        <w:rPr>
          <w:color w:val="auto"/>
          <w:sz w:val="24"/>
          <w:szCs w:val="24"/>
          <w:highlight w:val="none"/>
        </w:rPr>
      </w:pPr>
      <w:r>
        <w:rPr>
          <w:rFonts w:hint="eastAsia"/>
          <w:color w:val="auto"/>
          <w:sz w:val="24"/>
          <w:szCs w:val="24"/>
          <w:highlight w:val="none"/>
        </w:rPr>
        <w:t>采用大电流充放电特性优良的超级电容模组，更适合于应对电网瞬时波动事件，寿命更长，大大减少电池维护及更换成本。</w:t>
      </w:r>
    </w:p>
    <w:tbl>
      <w:tblPr>
        <w:tblStyle w:val="31"/>
        <w:tblpPr w:leftFromText="180" w:rightFromText="180" w:vertAnchor="text" w:horzAnchor="page" w:tblpX="1339" w:tblpY="510"/>
        <w:tblOverlap w:val="never"/>
        <w:tblW w:w="866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11"/>
        <w:gridCol w:w="3531"/>
        <w:gridCol w:w="2644"/>
        <w:gridCol w:w="1881"/>
      </w:tblGrid>
      <w:tr w14:paraId="0398A7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611" w:type="dxa"/>
          </w:tcPr>
          <w:p w14:paraId="663CA5CA">
            <w:pPr>
              <w:pStyle w:val="65"/>
              <w:spacing w:before="144" w:line="240" w:lineRule="auto"/>
              <w:ind w:left="108" w:right="98"/>
              <w:jc w:val="center"/>
              <w:rPr>
                <w:rFonts w:ascii="Times New Roman"/>
                <w:color w:val="auto"/>
                <w:sz w:val="24"/>
                <w:highlight w:val="none"/>
              </w:rPr>
            </w:pPr>
            <w:r>
              <w:rPr>
                <w:rFonts w:ascii="Times New Roman"/>
                <w:color w:val="auto"/>
                <w:sz w:val="24"/>
                <w:highlight w:val="none"/>
              </w:rPr>
              <w:t>No.</w:t>
            </w:r>
          </w:p>
        </w:tc>
        <w:tc>
          <w:tcPr>
            <w:tcW w:w="3531" w:type="dxa"/>
          </w:tcPr>
          <w:p w14:paraId="49D3EF09">
            <w:pPr>
              <w:pStyle w:val="65"/>
              <w:spacing w:before="131" w:line="240" w:lineRule="auto"/>
              <w:ind w:left="108"/>
              <w:rPr>
                <w:rFonts w:ascii="宋体" w:eastAsia="宋体"/>
                <w:color w:val="auto"/>
                <w:sz w:val="24"/>
                <w:highlight w:val="none"/>
              </w:rPr>
            </w:pPr>
            <w:r>
              <w:rPr>
                <w:rFonts w:ascii="Times New Roman" w:eastAsia="Times New Roman"/>
                <w:color w:val="auto"/>
                <w:sz w:val="24"/>
                <w:highlight w:val="none"/>
              </w:rPr>
              <w:t>Items/</w:t>
            </w:r>
            <w:r>
              <w:rPr>
                <w:rFonts w:hint="eastAsia" w:ascii="宋体" w:eastAsia="宋体"/>
                <w:color w:val="auto"/>
                <w:sz w:val="24"/>
                <w:highlight w:val="none"/>
              </w:rPr>
              <w:t>项目</w:t>
            </w:r>
          </w:p>
        </w:tc>
        <w:tc>
          <w:tcPr>
            <w:tcW w:w="2644" w:type="dxa"/>
          </w:tcPr>
          <w:p w14:paraId="6C43F54C">
            <w:pPr>
              <w:pStyle w:val="65"/>
              <w:spacing w:before="131" w:line="240" w:lineRule="auto"/>
              <w:ind w:left="512" w:right="504"/>
              <w:jc w:val="center"/>
              <w:rPr>
                <w:rFonts w:ascii="宋体" w:eastAsia="宋体"/>
                <w:color w:val="auto"/>
                <w:sz w:val="24"/>
                <w:highlight w:val="none"/>
              </w:rPr>
            </w:pPr>
            <w:r>
              <w:rPr>
                <w:rFonts w:ascii="Times New Roman" w:eastAsia="Times New Roman"/>
                <w:color w:val="auto"/>
                <w:sz w:val="24"/>
                <w:highlight w:val="none"/>
              </w:rPr>
              <w:t>Criteria/</w:t>
            </w:r>
            <w:r>
              <w:rPr>
                <w:rFonts w:hint="eastAsia" w:ascii="宋体" w:eastAsia="宋体"/>
                <w:color w:val="auto"/>
                <w:sz w:val="24"/>
                <w:highlight w:val="none"/>
              </w:rPr>
              <w:t>参数值</w:t>
            </w:r>
          </w:p>
        </w:tc>
        <w:tc>
          <w:tcPr>
            <w:tcW w:w="1881" w:type="dxa"/>
          </w:tcPr>
          <w:p w14:paraId="1D7061EF">
            <w:pPr>
              <w:pStyle w:val="65"/>
              <w:spacing w:before="131" w:line="240" w:lineRule="auto"/>
              <w:ind w:left="9"/>
              <w:jc w:val="center"/>
              <w:rPr>
                <w:rFonts w:ascii="宋体" w:eastAsia="宋体"/>
                <w:color w:val="auto"/>
                <w:sz w:val="24"/>
                <w:highlight w:val="none"/>
              </w:rPr>
            </w:pPr>
            <w:r>
              <w:rPr>
                <w:rFonts w:ascii="Times New Roman" w:eastAsia="Times New Roman"/>
                <w:color w:val="auto"/>
                <w:sz w:val="24"/>
                <w:highlight w:val="none"/>
              </w:rPr>
              <w:t>Remark/</w:t>
            </w:r>
            <w:r>
              <w:rPr>
                <w:rFonts w:hint="eastAsia" w:ascii="宋体" w:eastAsia="宋体"/>
                <w:color w:val="auto"/>
                <w:sz w:val="24"/>
                <w:highlight w:val="none"/>
              </w:rPr>
              <w:t>备注</w:t>
            </w:r>
          </w:p>
        </w:tc>
      </w:tr>
      <w:tr w14:paraId="4BD095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611" w:type="dxa"/>
          </w:tcPr>
          <w:p w14:paraId="5FD5B5F1">
            <w:pPr>
              <w:pStyle w:val="65"/>
              <w:spacing w:before="175" w:line="240" w:lineRule="auto"/>
              <w:ind w:left="106" w:right="98"/>
              <w:jc w:val="center"/>
              <w:rPr>
                <w:rFonts w:ascii="Times New Roman"/>
                <w:color w:val="auto"/>
                <w:sz w:val="24"/>
                <w:highlight w:val="none"/>
              </w:rPr>
            </w:pPr>
            <w:r>
              <w:rPr>
                <w:rFonts w:ascii="Times New Roman"/>
                <w:color w:val="auto"/>
                <w:sz w:val="24"/>
                <w:highlight w:val="none"/>
              </w:rPr>
              <w:t>01</w:t>
            </w:r>
          </w:p>
        </w:tc>
        <w:tc>
          <w:tcPr>
            <w:tcW w:w="3531" w:type="dxa"/>
          </w:tcPr>
          <w:p w14:paraId="6693D85B">
            <w:pPr>
              <w:pStyle w:val="65"/>
              <w:spacing w:before="19" w:line="240" w:lineRule="auto"/>
              <w:ind w:left="108"/>
              <w:rPr>
                <w:rFonts w:ascii="Times New Roman"/>
                <w:color w:val="auto"/>
                <w:sz w:val="24"/>
                <w:highlight w:val="none"/>
              </w:rPr>
            </w:pPr>
            <w:r>
              <w:rPr>
                <w:rFonts w:ascii="Times New Roman"/>
                <w:color w:val="auto"/>
                <w:sz w:val="24"/>
                <w:highlight w:val="none"/>
              </w:rPr>
              <w:t>Operating Temperature Range</w:t>
            </w:r>
          </w:p>
          <w:p w14:paraId="53E5D37D">
            <w:pPr>
              <w:pStyle w:val="65"/>
              <w:spacing w:before="20" w:line="289" w:lineRule="exact"/>
              <w:ind w:left="108"/>
              <w:rPr>
                <w:rFonts w:ascii="宋体" w:eastAsia="宋体"/>
                <w:color w:val="auto"/>
                <w:sz w:val="24"/>
                <w:highlight w:val="none"/>
              </w:rPr>
            </w:pPr>
            <w:r>
              <w:rPr>
                <w:rFonts w:hint="eastAsia" w:ascii="宋体" w:eastAsia="宋体"/>
                <w:color w:val="auto"/>
                <w:sz w:val="24"/>
                <w:highlight w:val="none"/>
              </w:rPr>
              <w:t>工作温度范围</w:t>
            </w:r>
          </w:p>
        </w:tc>
        <w:tc>
          <w:tcPr>
            <w:tcW w:w="2644" w:type="dxa"/>
          </w:tcPr>
          <w:p w14:paraId="5CF734BF">
            <w:pPr>
              <w:pStyle w:val="65"/>
              <w:spacing w:before="159" w:line="240" w:lineRule="auto"/>
              <w:ind w:left="512" w:right="504"/>
              <w:jc w:val="center"/>
              <w:rPr>
                <w:rFonts w:ascii="宋体" w:hAnsi="宋体" w:eastAsia="宋体"/>
                <w:color w:val="auto"/>
                <w:sz w:val="24"/>
                <w:highlight w:val="none"/>
              </w:rPr>
            </w:pPr>
            <w:r>
              <w:rPr>
                <w:rFonts w:ascii="Times New Roman" w:hAnsi="Times New Roman" w:eastAsia="Times New Roman"/>
                <w:color w:val="auto"/>
                <w:sz w:val="24"/>
                <w:highlight w:val="none"/>
              </w:rPr>
              <w:t>-40</w:t>
            </w:r>
            <w:r>
              <w:rPr>
                <w:rFonts w:hint="eastAsia" w:ascii="宋体" w:hAnsi="宋体" w:eastAsia="宋体"/>
                <w:color w:val="auto"/>
                <w:sz w:val="24"/>
                <w:highlight w:val="none"/>
              </w:rPr>
              <w:t>～</w:t>
            </w:r>
            <w:r>
              <w:rPr>
                <w:rFonts w:ascii="Times New Roman" w:hAnsi="Times New Roman" w:eastAsia="Times New Roman"/>
                <w:color w:val="auto"/>
                <w:sz w:val="24"/>
                <w:highlight w:val="none"/>
              </w:rPr>
              <w:t>+65</w:t>
            </w:r>
            <w:r>
              <w:rPr>
                <w:rFonts w:hint="eastAsia" w:ascii="宋体" w:hAnsi="宋体" w:eastAsia="宋体"/>
                <w:color w:val="auto"/>
                <w:sz w:val="24"/>
                <w:highlight w:val="none"/>
              </w:rPr>
              <w:t>℃</w:t>
            </w:r>
          </w:p>
        </w:tc>
        <w:tc>
          <w:tcPr>
            <w:tcW w:w="1881" w:type="dxa"/>
          </w:tcPr>
          <w:p w14:paraId="29F859FD">
            <w:pPr>
              <w:pStyle w:val="65"/>
              <w:spacing w:before="0" w:line="240" w:lineRule="auto"/>
              <w:rPr>
                <w:rFonts w:ascii="Times New Roman"/>
                <w:color w:val="auto"/>
                <w:sz w:val="24"/>
                <w:highlight w:val="none"/>
              </w:rPr>
            </w:pPr>
          </w:p>
        </w:tc>
      </w:tr>
      <w:tr w14:paraId="6E407C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611" w:type="dxa"/>
          </w:tcPr>
          <w:p w14:paraId="29D29F50">
            <w:pPr>
              <w:pStyle w:val="65"/>
              <w:spacing w:before="174" w:line="240" w:lineRule="auto"/>
              <w:ind w:left="106" w:right="98"/>
              <w:jc w:val="center"/>
              <w:rPr>
                <w:rFonts w:ascii="Times New Roman"/>
                <w:color w:val="auto"/>
                <w:sz w:val="24"/>
                <w:highlight w:val="none"/>
              </w:rPr>
            </w:pPr>
            <w:r>
              <w:rPr>
                <w:rFonts w:ascii="Times New Roman"/>
                <w:color w:val="auto"/>
                <w:sz w:val="24"/>
                <w:highlight w:val="none"/>
              </w:rPr>
              <w:t>02</w:t>
            </w:r>
          </w:p>
        </w:tc>
        <w:tc>
          <w:tcPr>
            <w:tcW w:w="3531" w:type="dxa"/>
          </w:tcPr>
          <w:p w14:paraId="04A90390">
            <w:pPr>
              <w:pStyle w:val="65"/>
              <w:spacing w:before="18" w:line="240" w:lineRule="auto"/>
              <w:ind w:left="108"/>
              <w:rPr>
                <w:rFonts w:ascii="Times New Roman"/>
                <w:color w:val="auto"/>
                <w:sz w:val="24"/>
                <w:highlight w:val="none"/>
              </w:rPr>
            </w:pPr>
            <w:r>
              <w:rPr>
                <w:rFonts w:ascii="Times New Roman"/>
                <w:color w:val="auto"/>
                <w:sz w:val="24"/>
                <w:highlight w:val="none"/>
              </w:rPr>
              <w:t>Rated Voltage</w:t>
            </w:r>
          </w:p>
          <w:p w14:paraId="358D9407">
            <w:pPr>
              <w:pStyle w:val="65"/>
              <w:spacing w:before="20" w:line="289" w:lineRule="exact"/>
              <w:ind w:left="108"/>
              <w:rPr>
                <w:rFonts w:ascii="宋体" w:eastAsia="宋体"/>
                <w:color w:val="auto"/>
                <w:sz w:val="24"/>
                <w:highlight w:val="none"/>
              </w:rPr>
            </w:pPr>
            <w:r>
              <w:rPr>
                <w:rFonts w:hint="eastAsia" w:ascii="宋体" w:eastAsia="宋体"/>
                <w:color w:val="auto"/>
                <w:sz w:val="24"/>
                <w:highlight w:val="none"/>
              </w:rPr>
              <w:t>额定工作电压</w:t>
            </w:r>
          </w:p>
        </w:tc>
        <w:tc>
          <w:tcPr>
            <w:tcW w:w="2644" w:type="dxa"/>
          </w:tcPr>
          <w:p w14:paraId="3E684BD7">
            <w:pPr>
              <w:pStyle w:val="65"/>
              <w:spacing w:before="174" w:line="240" w:lineRule="auto"/>
              <w:ind w:left="512" w:right="506"/>
              <w:jc w:val="center"/>
              <w:rPr>
                <w:rFonts w:ascii="Times New Roman"/>
                <w:color w:val="auto"/>
                <w:sz w:val="24"/>
                <w:highlight w:val="none"/>
              </w:rPr>
            </w:pPr>
            <w:r>
              <w:rPr>
                <w:rFonts w:ascii="Times New Roman"/>
                <w:color w:val="auto"/>
                <w:sz w:val="24"/>
                <w:highlight w:val="none"/>
              </w:rPr>
              <w:t>48V</w:t>
            </w:r>
          </w:p>
        </w:tc>
        <w:tc>
          <w:tcPr>
            <w:tcW w:w="1881" w:type="dxa"/>
          </w:tcPr>
          <w:p w14:paraId="1EC2ADAB">
            <w:pPr>
              <w:pStyle w:val="65"/>
              <w:spacing w:before="0" w:line="240" w:lineRule="auto"/>
              <w:rPr>
                <w:rFonts w:ascii="Times New Roman"/>
                <w:color w:val="auto"/>
                <w:sz w:val="24"/>
                <w:highlight w:val="none"/>
              </w:rPr>
            </w:pPr>
          </w:p>
        </w:tc>
      </w:tr>
      <w:tr w14:paraId="10421E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611" w:type="dxa"/>
          </w:tcPr>
          <w:p w14:paraId="5614E1B9">
            <w:pPr>
              <w:pStyle w:val="65"/>
              <w:spacing w:before="174" w:line="240" w:lineRule="auto"/>
              <w:ind w:left="106" w:right="98"/>
              <w:jc w:val="center"/>
              <w:rPr>
                <w:rFonts w:ascii="Times New Roman"/>
                <w:color w:val="auto"/>
                <w:sz w:val="24"/>
                <w:highlight w:val="none"/>
              </w:rPr>
            </w:pPr>
            <w:r>
              <w:rPr>
                <w:rFonts w:ascii="Times New Roman"/>
                <w:color w:val="auto"/>
                <w:sz w:val="24"/>
                <w:highlight w:val="none"/>
              </w:rPr>
              <w:t>03</w:t>
            </w:r>
          </w:p>
        </w:tc>
        <w:tc>
          <w:tcPr>
            <w:tcW w:w="3531" w:type="dxa"/>
          </w:tcPr>
          <w:p w14:paraId="213EDF62">
            <w:pPr>
              <w:pStyle w:val="65"/>
              <w:spacing w:before="18" w:line="240" w:lineRule="auto"/>
              <w:ind w:left="108"/>
              <w:rPr>
                <w:rFonts w:ascii="Times New Roman"/>
                <w:color w:val="auto"/>
                <w:sz w:val="24"/>
                <w:highlight w:val="none"/>
              </w:rPr>
            </w:pPr>
            <w:r>
              <w:rPr>
                <w:rFonts w:ascii="Times New Roman"/>
                <w:color w:val="auto"/>
                <w:sz w:val="24"/>
                <w:highlight w:val="none"/>
              </w:rPr>
              <w:t>Surge Voltage</w:t>
            </w:r>
          </w:p>
          <w:p w14:paraId="13FA0C76">
            <w:pPr>
              <w:pStyle w:val="65"/>
              <w:spacing w:before="20" w:line="290" w:lineRule="exact"/>
              <w:ind w:left="108"/>
              <w:rPr>
                <w:rFonts w:ascii="宋体" w:eastAsia="宋体"/>
                <w:color w:val="auto"/>
                <w:sz w:val="24"/>
                <w:highlight w:val="none"/>
              </w:rPr>
            </w:pPr>
            <w:r>
              <w:rPr>
                <w:rFonts w:hint="eastAsia" w:ascii="宋体" w:eastAsia="宋体"/>
                <w:color w:val="auto"/>
                <w:sz w:val="24"/>
                <w:highlight w:val="none"/>
              </w:rPr>
              <w:t>浪涌电压</w:t>
            </w:r>
          </w:p>
        </w:tc>
        <w:tc>
          <w:tcPr>
            <w:tcW w:w="2644" w:type="dxa"/>
          </w:tcPr>
          <w:p w14:paraId="6ED0FE2D">
            <w:pPr>
              <w:pStyle w:val="65"/>
              <w:spacing w:before="174" w:line="240" w:lineRule="auto"/>
              <w:ind w:left="512" w:right="503"/>
              <w:jc w:val="center"/>
              <w:rPr>
                <w:rFonts w:ascii="Times New Roman"/>
                <w:color w:val="auto"/>
                <w:sz w:val="24"/>
                <w:highlight w:val="none"/>
              </w:rPr>
            </w:pPr>
            <w:r>
              <w:rPr>
                <w:rFonts w:ascii="Times New Roman"/>
                <w:color w:val="auto"/>
                <w:sz w:val="24"/>
                <w:highlight w:val="none"/>
              </w:rPr>
              <w:t>51.3V</w:t>
            </w:r>
          </w:p>
        </w:tc>
        <w:tc>
          <w:tcPr>
            <w:tcW w:w="1881" w:type="dxa"/>
          </w:tcPr>
          <w:p w14:paraId="37A6D89E">
            <w:pPr>
              <w:pStyle w:val="65"/>
              <w:spacing w:before="0" w:line="240" w:lineRule="auto"/>
              <w:rPr>
                <w:rFonts w:ascii="Times New Roman"/>
                <w:color w:val="auto"/>
                <w:sz w:val="24"/>
                <w:highlight w:val="none"/>
              </w:rPr>
            </w:pPr>
          </w:p>
        </w:tc>
      </w:tr>
      <w:tr w14:paraId="3180C0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611" w:type="dxa"/>
          </w:tcPr>
          <w:p w14:paraId="335CBE22">
            <w:pPr>
              <w:pStyle w:val="65"/>
              <w:spacing w:before="173" w:line="240" w:lineRule="auto"/>
              <w:ind w:left="106" w:right="98"/>
              <w:jc w:val="center"/>
              <w:rPr>
                <w:rFonts w:ascii="Times New Roman"/>
                <w:color w:val="auto"/>
                <w:sz w:val="24"/>
                <w:highlight w:val="none"/>
              </w:rPr>
            </w:pPr>
            <w:r>
              <w:rPr>
                <w:rFonts w:ascii="Times New Roman"/>
                <w:color w:val="auto"/>
                <w:sz w:val="24"/>
                <w:highlight w:val="none"/>
              </w:rPr>
              <w:t>04</w:t>
            </w:r>
          </w:p>
        </w:tc>
        <w:tc>
          <w:tcPr>
            <w:tcW w:w="3531" w:type="dxa"/>
          </w:tcPr>
          <w:p w14:paraId="36773D5F">
            <w:pPr>
              <w:pStyle w:val="65"/>
              <w:spacing w:before="17" w:line="240" w:lineRule="auto"/>
              <w:ind w:left="108"/>
              <w:rPr>
                <w:rFonts w:ascii="Times New Roman"/>
                <w:color w:val="auto"/>
                <w:sz w:val="24"/>
                <w:highlight w:val="none"/>
              </w:rPr>
            </w:pPr>
            <w:r>
              <w:rPr>
                <w:rFonts w:ascii="Times New Roman"/>
                <w:color w:val="auto"/>
                <w:sz w:val="24"/>
                <w:highlight w:val="none"/>
              </w:rPr>
              <w:t>Rated Capacitance</w:t>
            </w:r>
          </w:p>
          <w:p w14:paraId="2319ECC7">
            <w:pPr>
              <w:pStyle w:val="65"/>
              <w:spacing w:before="23" w:line="288" w:lineRule="exact"/>
              <w:ind w:left="108"/>
              <w:rPr>
                <w:rFonts w:ascii="宋体" w:eastAsia="宋体"/>
                <w:color w:val="auto"/>
                <w:sz w:val="24"/>
                <w:highlight w:val="none"/>
              </w:rPr>
            </w:pPr>
            <w:r>
              <w:rPr>
                <w:rFonts w:hint="eastAsia" w:ascii="宋体" w:eastAsia="宋体"/>
                <w:color w:val="auto"/>
                <w:sz w:val="24"/>
                <w:highlight w:val="none"/>
              </w:rPr>
              <w:t>额定容量</w:t>
            </w:r>
          </w:p>
        </w:tc>
        <w:tc>
          <w:tcPr>
            <w:tcW w:w="2644" w:type="dxa"/>
          </w:tcPr>
          <w:p w14:paraId="6DBF87E0">
            <w:pPr>
              <w:pStyle w:val="65"/>
              <w:spacing w:before="173" w:line="240" w:lineRule="auto"/>
              <w:ind w:left="512" w:right="502"/>
              <w:jc w:val="center"/>
              <w:rPr>
                <w:rFonts w:ascii="Times New Roman"/>
                <w:color w:val="auto"/>
                <w:sz w:val="24"/>
                <w:highlight w:val="none"/>
              </w:rPr>
            </w:pPr>
            <w:r>
              <w:rPr>
                <w:rFonts w:ascii="Times New Roman"/>
                <w:color w:val="auto"/>
                <w:sz w:val="24"/>
                <w:highlight w:val="none"/>
              </w:rPr>
              <w:t>165F</w:t>
            </w:r>
          </w:p>
        </w:tc>
        <w:tc>
          <w:tcPr>
            <w:tcW w:w="1881" w:type="dxa"/>
          </w:tcPr>
          <w:p w14:paraId="54EAD361">
            <w:pPr>
              <w:pStyle w:val="65"/>
              <w:spacing w:before="160" w:line="240" w:lineRule="auto"/>
              <w:ind w:left="9"/>
              <w:jc w:val="center"/>
              <w:rPr>
                <w:rFonts w:ascii="宋体" w:hAnsi="宋体"/>
                <w:color w:val="auto"/>
                <w:sz w:val="24"/>
                <w:highlight w:val="none"/>
              </w:rPr>
            </w:pPr>
            <w:r>
              <w:rPr>
                <w:rFonts w:ascii="Times New Roman" w:hAnsi="Times New Roman"/>
                <w:color w:val="auto"/>
                <w:sz w:val="24"/>
                <w:highlight w:val="none"/>
              </w:rPr>
              <w:t>@25</w:t>
            </w:r>
            <w:r>
              <w:rPr>
                <w:rFonts w:ascii="宋体" w:hAnsi="宋体"/>
                <w:color w:val="auto"/>
                <w:sz w:val="24"/>
                <w:highlight w:val="none"/>
              </w:rPr>
              <w:t>℃</w:t>
            </w:r>
          </w:p>
        </w:tc>
      </w:tr>
      <w:tr w14:paraId="23E276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611" w:type="dxa"/>
          </w:tcPr>
          <w:p w14:paraId="67F80A7B">
            <w:pPr>
              <w:pStyle w:val="65"/>
              <w:spacing w:before="173" w:line="240" w:lineRule="auto"/>
              <w:ind w:left="106" w:right="98"/>
              <w:jc w:val="center"/>
              <w:rPr>
                <w:rFonts w:ascii="Times New Roman"/>
                <w:color w:val="auto"/>
                <w:sz w:val="24"/>
                <w:highlight w:val="none"/>
              </w:rPr>
            </w:pPr>
            <w:r>
              <w:rPr>
                <w:rFonts w:ascii="Times New Roman"/>
                <w:color w:val="auto"/>
                <w:sz w:val="24"/>
                <w:highlight w:val="none"/>
              </w:rPr>
              <w:t>05</w:t>
            </w:r>
          </w:p>
        </w:tc>
        <w:tc>
          <w:tcPr>
            <w:tcW w:w="3531" w:type="dxa"/>
          </w:tcPr>
          <w:p w14:paraId="4DC4C762">
            <w:pPr>
              <w:pStyle w:val="65"/>
              <w:spacing w:before="17" w:line="240" w:lineRule="auto"/>
              <w:ind w:left="108"/>
              <w:rPr>
                <w:rFonts w:ascii="Times New Roman"/>
                <w:color w:val="auto"/>
                <w:sz w:val="24"/>
                <w:highlight w:val="none"/>
              </w:rPr>
            </w:pPr>
            <w:r>
              <w:rPr>
                <w:rFonts w:ascii="Times New Roman"/>
                <w:color w:val="auto"/>
                <w:sz w:val="24"/>
                <w:highlight w:val="none"/>
              </w:rPr>
              <w:t>Capacitance Tolerance</w:t>
            </w:r>
          </w:p>
          <w:p w14:paraId="62BB0093">
            <w:pPr>
              <w:pStyle w:val="65"/>
              <w:spacing w:before="23" w:line="288" w:lineRule="exact"/>
              <w:ind w:left="108"/>
              <w:rPr>
                <w:rFonts w:ascii="宋体" w:eastAsia="宋体"/>
                <w:color w:val="auto"/>
                <w:sz w:val="24"/>
                <w:highlight w:val="none"/>
              </w:rPr>
            </w:pPr>
            <w:r>
              <w:rPr>
                <w:rFonts w:hint="eastAsia" w:ascii="宋体" w:eastAsia="宋体"/>
                <w:color w:val="auto"/>
                <w:sz w:val="24"/>
                <w:highlight w:val="none"/>
              </w:rPr>
              <w:t>容差范围</w:t>
            </w:r>
          </w:p>
        </w:tc>
        <w:tc>
          <w:tcPr>
            <w:tcW w:w="2644" w:type="dxa"/>
          </w:tcPr>
          <w:p w14:paraId="1A13AE33">
            <w:pPr>
              <w:pStyle w:val="65"/>
              <w:spacing w:before="159" w:line="240" w:lineRule="auto"/>
              <w:ind w:left="512" w:right="503"/>
              <w:jc w:val="center"/>
              <w:rPr>
                <w:rFonts w:ascii="Times New Roman" w:eastAsia="Times New Roman"/>
                <w:color w:val="auto"/>
                <w:sz w:val="24"/>
                <w:highlight w:val="none"/>
              </w:rPr>
            </w:pPr>
            <w:r>
              <w:rPr>
                <w:rFonts w:ascii="Times New Roman" w:eastAsia="Times New Roman"/>
                <w:color w:val="auto"/>
                <w:sz w:val="24"/>
                <w:highlight w:val="none"/>
              </w:rPr>
              <w:t>0</w:t>
            </w:r>
            <w:r>
              <w:rPr>
                <w:rFonts w:hint="eastAsia" w:ascii="宋体" w:eastAsia="宋体"/>
                <w:color w:val="auto"/>
                <w:sz w:val="24"/>
                <w:highlight w:val="none"/>
              </w:rPr>
              <w:t>～</w:t>
            </w:r>
            <w:r>
              <w:rPr>
                <w:rFonts w:ascii="Times New Roman" w:eastAsia="Times New Roman"/>
                <w:color w:val="auto"/>
                <w:sz w:val="24"/>
                <w:highlight w:val="none"/>
              </w:rPr>
              <w:t>+20%</w:t>
            </w:r>
          </w:p>
        </w:tc>
        <w:tc>
          <w:tcPr>
            <w:tcW w:w="1881" w:type="dxa"/>
          </w:tcPr>
          <w:p w14:paraId="4B252955">
            <w:pPr>
              <w:pStyle w:val="65"/>
              <w:spacing w:before="0" w:line="240" w:lineRule="auto"/>
              <w:rPr>
                <w:rFonts w:ascii="Times New Roman"/>
                <w:color w:val="auto"/>
                <w:sz w:val="24"/>
                <w:highlight w:val="none"/>
              </w:rPr>
            </w:pPr>
          </w:p>
        </w:tc>
      </w:tr>
      <w:tr w14:paraId="551D3A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611" w:type="dxa"/>
          </w:tcPr>
          <w:p w14:paraId="4C5FF9B5">
            <w:pPr>
              <w:pStyle w:val="65"/>
              <w:spacing w:before="173" w:line="240" w:lineRule="auto"/>
              <w:ind w:left="106" w:right="98"/>
              <w:jc w:val="center"/>
              <w:rPr>
                <w:rFonts w:ascii="Times New Roman"/>
                <w:color w:val="auto"/>
                <w:sz w:val="24"/>
                <w:highlight w:val="none"/>
              </w:rPr>
            </w:pPr>
            <w:r>
              <w:rPr>
                <w:rFonts w:ascii="Times New Roman"/>
                <w:color w:val="auto"/>
                <w:sz w:val="24"/>
                <w:highlight w:val="none"/>
              </w:rPr>
              <w:t>06</w:t>
            </w:r>
          </w:p>
        </w:tc>
        <w:tc>
          <w:tcPr>
            <w:tcW w:w="3531" w:type="dxa"/>
          </w:tcPr>
          <w:p w14:paraId="39C96169">
            <w:pPr>
              <w:pStyle w:val="65"/>
              <w:spacing w:before="16" w:line="240" w:lineRule="auto"/>
              <w:ind w:left="108"/>
              <w:rPr>
                <w:rFonts w:ascii="Times New Roman"/>
                <w:color w:val="auto"/>
                <w:sz w:val="24"/>
                <w:highlight w:val="none"/>
              </w:rPr>
            </w:pPr>
            <w:r>
              <w:rPr>
                <w:rFonts w:ascii="Times New Roman"/>
                <w:color w:val="auto"/>
                <w:position w:val="2"/>
                <w:sz w:val="24"/>
                <w:highlight w:val="none"/>
              </w:rPr>
              <w:t>ESR</w:t>
            </w:r>
            <w:r>
              <w:rPr>
                <w:rFonts w:ascii="Times New Roman"/>
                <w:color w:val="auto"/>
                <w:position w:val="2"/>
                <w:sz w:val="24"/>
                <w:highlight w:val="none"/>
                <w:vertAlign w:val="subscript"/>
              </w:rPr>
              <w:t>AC</w:t>
            </w:r>
          </w:p>
          <w:p w14:paraId="07C5E062">
            <w:pPr>
              <w:pStyle w:val="65"/>
              <w:spacing w:before="3" w:line="289" w:lineRule="exact"/>
              <w:ind w:left="108"/>
              <w:rPr>
                <w:rFonts w:ascii="宋体" w:eastAsia="宋体"/>
                <w:color w:val="auto"/>
                <w:sz w:val="24"/>
                <w:highlight w:val="none"/>
              </w:rPr>
            </w:pPr>
            <w:r>
              <w:rPr>
                <w:rFonts w:hint="eastAsia" w:ascii="宋体" w:eastAsia="宋体"/>
                <w:color w:val="auto"/>
                <w:sz w:val="24"/>
                <w:highlight w:val="none"/>
              </w:rPr>
              <w:t>交流内阻</w:t>
            </w:r>
          </w:p>
        </w:tc>
        <w:tc>
          <w:tcPr>
            <w:tcW w:w="2644" w:type="dxa"/>
          </w:tcPr>
          <w:p w14:paraId="529743D2">
            <w:pPr>
              <w:pStyle w:val="65"/>
              <w:spacing w:before="159" w:line="240" w:lineRule="auto"/>
              <w:ind w:left="512" w:right="504"/>
              <w:jc w:val="center"/>
              <w:rPr>
                <w:rFonts w:ascii="宋体" w:hAnsi="宋体"/>
                <w:color w:val="auto"/>
                <w:sz w:val="24"/>
                <w:highlight w:val="none"/>
              </w:rPr>
            </w:pPr>
            <w:r>
              <w:rPr>
                <w:rFonts w:ascii="宋体" w:hAnsi="宋体"/>
                <w:color w:val="auto"/>
                <w:sz w:val="24"/>
                <w:highlight w:val="none"/>
              </w:rPr>
              <w:t>≤</w:t>
            </w:r>
            <w:r>
              <w:rPr>
                <w:rFonts w:ascii="Calibri" w:hAnsi="Calibri"/>
                <w:color w:val="auto"/>
                <w:sz w:val="24"/>
                <w:highlight w:val="none"/>
              </w:rPr>
              <w:t>5m</w:t>
            </w:r>
            <w:r>
              <w:rPr>
                <w:rFonts w:ascii="宋体" w:hAnsi="宋体"/>
                <w:color w:val="auto"/>
                <w:sz w:val="24"/>
                <w:highlight w:val="none"/>
              </w:rPr>
              <w:t>Ω</w:t>
            </w:r>
          </w:p>
        </w:tc>
        <w:tc>
          <w:tcPr>
            <w:tcW w:w="1881" w:type="dxa"/>
          </w:tcPr>
          <w:p w14:paraId="6A43AE36">
            <w:pPr>
              <w:pStyle w:val="65"/>
              <w:spacing w:before="159" w:line="240" w:lineRule="auto"/>
              <w:ind w:left="9"/>
              <w:jc w:val="center"/>
              <w:rPr>
                <w:rFonts w:ascii="宋体" w:hAnsi="宋体" w:eastAsia="宋体"/>
                <w:color w:val="auto"/>
                <w:sz w:val="24"/>
                <w:highlight w:val="none"/>
              </w:rPr>
            </w:pPr>
            <w:r>
              <w:rPr>
                <w:rFonts w:ascii="Times New Roman" w:hAnsi="Times New Roman" w:eastAsia="Times New Roman"/>
                <w:color w:val="auto"/>
                <w:sz w:val="24"/>
                <w:highlight w:val="none"/>
              </w:rPr>
              <w:t>@1 KHz</w:t>
            </w:r>
            <w:r>
              <w:rPr>
                <w:rFonts w:hint="eastAsia" w:ascii="宋体" w:hAnsi="宋体" w:eastAsia="宋体"/>
                <w:color w:val="auto"/>
                <w:sz w:val="24"/>
                <w:highlight w:val="none"/>
              </w:rPr>
              <w:t>，</w:t>
            </w:r>
            <w:r>
              <w:rPr>
                <w:rFonts w:ascii="Times New Roman" w:hAnsi="Times New Roman" w:eastAsia="Times New Roman"/>
                <w:color w:val="auto"/>
                <w:sz w:val="24"/>
                <w:highlight w:val="none"/>
              </w:rPr>
              <w:t>25</w:t>
            </w:r>
            <w:r>
              <w:rPr>
                <w:rFonts w:hint="eastAsia" w:ascii="宋体" w:hAnsi="宋体" w:eastAsia="宋体"/>
                <w:color w:val="auto"/>
                <w:sz w:val="24"/>
                <w:highlight w:val="none"/>
              </w:rPr>
              <w:t>℃</w:t>
            </w:r>
          </w:p>
        </w:tc>
      </w:tr>
      <w:tr w14:paraId="555FB9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611" w:type="dxa"/>
          </w:tcPr>
          <w:p w14:paraId="5910B9C0">
            <w:pPr>
              <w:pStyle w:val="65"/>
              <w:spacing w:before="175" w:line="240" w:lineRule="auto"/>
              <w:ind w:left="106" w:right="98"/>
              <w:jc w:val="center"/>
              <w:rPr>
                <w:rFonts w:ascii="Times New Roman"/>
                <w:color w:val="auto"/>
                <w:sz w:val="24"/>
                <w:highlight w:val="none"/>
              </w:rPr>
            </w:pPr>
            <w:r>
              <w:rPr>
                <w:rFonts w:ascii="Times New Roman"/>
                <w:color w:val="auto"/>
                <w:sz w:val="24"/>
                <w:highlight w:val="none"/>
              </w:rPr>
              <w:t>07</w:t>
            </w:r>
          </w:p>
        </w:tc>
        <w:tc>
          <w:tcPr>
            <w:tcW w:w="3531" w:type="dxa"/>
          </w:tcPr>
          <w:p w14:paraId="124AB220">
            <w:pPr>
              <w:pStyle w:val="65"/>
              <w:spacing w:before="15" w:line="240" w:lineRule="auto"/>
              <w:ind w:left="108"/>
              <w:rPr>
                <w:rFonts w:ascii="Times New Roman"/>
                <w:color w:val="auto"/>
                <w:sz w:val="24"/>
                <w:highlight w:val="none"/>
              </w:rPr>
            </w:pPr>
            <w:r>
              <w:rPr>
                <w:rFonts w:ascii="Times New Roman"/>
                <w:color w:val="auto"/>
                <w:position w:val="2"/>
                <w:sz w:val="24"/>
                <w:highlight w:val="none"/>
              </w:rPr>
              <w:t>ESR</w:t>
            </w:r>
            <w:r>
              <w:rPr>
                <w:rFonts w:ascii="Times New Roman"/>
                <w:color w:val="auto"/>
                <w:position w:val="2"/>
                <w:sz w:val="24"/>
                <w:highlight w:val="none"/>
                <w:vertAlign w:val="subscript"/>
              </w:rPr>
              <w:t>DC</w:t>
            </w:r>
          </w:p>
          <w:p w14:paraId="6290FBAC">
            <w:pPr>
              <w:pStyle w:val="65"/>
              <w:spacing w:before="4" w:line="289" w:lineRule="exact"/>
              <w:ind w:left="108"/>
              <w:rPr>
                <w:rFonts w:ascii="宋体" w:eastAsia="宋体"/>
                <w:color w:val="auto"/>
                <w:sz w:val="24"/>
                <w:highlight w:val="none"/>
              </w:rPr>
            </w:pPr>
            <w:r>
              <w:rPr>
                <w:rFonts w:hint="eastAsia" w:ascii="宋体" w:eastAsia="宋体"/>
                <w:color w:val="auto"/>
                <w:sz w:val="24"/>
                <w:highlight w:val="none"/>
              </w:rPr>
              <w:t>直流内阻</w:t>
            </w:r>
          </w:p>
        </w:tc>
        <w:tc>
          <w:tcPr>
            <w:tcW w:w="2644" w:type="dxa"/>
          </w:tcPr>
          <w:p w14:paraId="326F3F7E">
            <w:pPr>
              <w:pStyle w:val="65"/>
              <w:spacing w:before="159" w:line="240" w:lineRule="auto"/>
              <w:ind w:left="512" w:right="504"/>
              <w:jc w:val="center"/>
              <w:rPr>
                <w:rFonts w:ascii="宋体" w:hAnsi="宋体"/>
                <w:color w:val="auto"/>
                <w:sz w:val="24"/>
                <w:highlight w:val="none"/>
              </w:rPr>
            </w:pPr>
            <w:r>
              <w:rPr>
                <w:rFonts w:ascii="宋体" w:hAnsi="宋体"/>
                <w:color w:val="auto"/>
                <w:sz w:val="24"/>
                <w:highlight w:val="none"/>
              </w:rPr>
              <w:t>≤</w:t>
            </w:r>
            <w:r>
              <w:rPr>
                <w:rFonts w:ascii="Calibri" w:hAnsi="Calibri"/>
                <w:color w:val="auto"/>
                <w:sz w:val="24"/>
                <w:highlight w:val="none"/>
              </w:rPr>
              <w:t>6m</w:t>
            </w:r>
            <w:r>
              <w:rPr>
                <w:rFonts w:ascii="宋体" w:hAnsi="宋体"/>
                <w:color w:val="auto"/>
                <w:sz w:val="24"/>
                <w:highlight w:val="none"/>
              </w:rPr>
              <w:t>Ω</w:t>
            </w:r>
          </w:p>
        </w:tc>
        <w:tc>
          <w:tcPr>
            <w:tcW w:w="1881" w:type="dxa"/>
          </w:tcPr>
          <w:p w14:paraId="733DFF56">
            <w:pPr>
              <w:pStyle w:val="65"/>
              <w:spacing w:before="159" w:line="240" w:lineRule="auto"/>
              <w:ind w:left="9"/>
              <w:jc w:val="center"/>
              <w:rPr>
                <w:rFonts w:ascii="宋体" w:hAnsi="宋体"/>
                <w:color w:val="auto"/>
                <w:sz w:val="24"/>
                <w:highlight w:val="none"/>
              </w:rPr>
            </w:pPr>
            <w:r>
              <w:rPr>
                <w:rFonts w:ascii="Times New Roman" w:hAnsi="Times New Roman"/>
                <w:color w:val="auto"/>
                <w:sz w:val="24"/>
                <w:highlight w:val="none"/>
              </w:rPr>
              <w:t>@25</w:t>
            </w:r>
            <w:r>
              <w:rPr>
                <w:rFonts w:ascii="宋体" w:hAnsi="宋体"/>
                <w:color w:val="auto"/>
                <w:sz w:val="24"/>
                <w:highlight w:val="none"/>
              </w:rPr>
              <w:t>℃</w:t>
            </w:r>
          </w:p>
        </w:tc>
      </w:tr>
      <w:tr w14:paraId="5A6A12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611" w:type="dxa"/>
          </w:tcPr>
          <w:p w14:paraId="440B2999">
            <w:pPr>
              <w:pStyle w:val="65"/>
              <w:spacing w:before="174" w:line="240" w:lineRule="auto"/>
              <w:ind w:left="106" w:right="98"/>
              <w:jc w:val="center"/>
              <w:rPr>
                <w:rFonts w:ascii="Times New Roman"/>
                <w:color w:val="auto"/>
                <w:sz w:val="24"/>
                <w:highlight w:val="none"/>
              </w:rPr>
            </w:pPr>
            <w:r>
              <w:rPr>
                <w:rFonts w:ascii="Times New Roman"/>
                <w:color w:val="auto"/>
                <w:sz w:val="24"/>
                <w:highlight w:val="none"/>
              </w:rPr>
              <w:t>08</w:t>
            </w:r>
          </w:p>
        </w:tc>
        <w:tc>
          <w:tcPr>
            <w:tcW w:w="3531" w:type="dxa"/>
          </w:tcPr>
          <w:p w14:paraId="06F614BD">
            <w:pPr>
              <w:pStyle w:val="65"/>
              <w:spacing w:before="18" w:line="240" w:lineRule="auto"/>
              <w:ind w:left="108"/>
              <w:rPr>
                <w:rFonts w:ascii="Times New Roman"/>
                <w:color w:val="auto"/>
                <w:sz w:val="24"/>
                <w:highlight w:val="none"/>
              </w:rPr>
            </w:pPr>
            <w:r>
              <w:rPr>
                <w:rFonts w:ascii="Times New Roman"/>
                <w:color w:val="auto"/>
                <w:sz w:val="24"/>
                <w:highlight w:val="none"/>
              </w:rPr>
              <w:t>Rated Current</w:t>
            </w:r>
          </w:p>
          <w:p w14:paraId="325AE204">
            <w:pPr>
              <w:pStyle w:val="65"/>
              <w:spacing w:before="20" w:line="289" w:lineRule="exact"/>
              <w:ind w:left="108"/>
              <w:rPr>
                <w:rFonts w:ascii="宋体" w:eastAsia="宋体"/>
                <w:color w:val="auto"/>
                <w:sz w:val="24"/>
                <w:highlight w:val="none"/>
              </w:rPr>
            </w:pPr>
            <w:r>
              <w:rPr>
                <w:rFonts w:hint="eastAsia" w:ascii="宋体" w:eastAsia="宋体"/>
                <w:color w:val="auto"/>
                <w:sz w:val="24"/>
                <w:highlight w:val="none"/>
              </w:rPr>
              <w:t>额定电流</w:t>
            </w:r>
          </w:p>
        </w:tc>
        <w:tc>
          <w:tcPr>
            <w:tcW w:w="2644" w:type="dxa"/>
          </w:tcPr>
          <w:p w14:paraId="363BF7FD">
            <w:pPr>
              <w:pStyle w:val="65"/>
              <w:spacing w:before="167" w:line="240" w:lineRule="auto"/>
              <w:ind w:left="512" w:right="502"/>
              <w:jc w:val="center"/>
              <w:rPr>
                <w:rFonts w:ascii="Calibri"/>
                <w:color w:val="auto"/>
                <w:sz w:val="24"/>
                <w:highlight w:val="none"/>
              </w:rPr>
            </w:pPr>
            <w:r>
              <w:rPr>
                <w:rFonts w:ascii="Calibri"/>
                <w:color w:val="auto"/>
                <w:sz w:val="24"/>
                <w:highlight w:val="none"/>
              </w:rPr>
              <w:t>90A</w:t>
            </w:r>
          </w:p>
        </w:tc>
        <w:tc>
          <w:tcPr>
            <w:tcW w:w="1881" w:type="dxa"/>
          </w:tcPr>
          <w:p w14:paraId="40147349">
            <w:pPr>
              <w:pStyle w:val="65"/>
              <w:spacing w:before="0" w:line="240" w:lineRule="auto"/>
              <w:rPr>
                <w:rFonts w:ascii="Times New Roman"/>
                <w:color w:val="auto"/>
                <w:sz w:val="24"/>
                <w:highlight w:val="none"/>
              </w:rPr>
            </w:pPr>
          </w:p>
        </w:tc>
      </w:tr>
      <w:tr w14:paraId="03C33B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611" w:type="dxa"/>
          </w:tcPr>
          <w:p w14:paraId="17083538">
            <w:pPr>
              <w:pStyle w:val="65"/>
              <w:spacing w:before="174" w:line="240" w:lineRule="auto"/>
              <w:ind w:left="106" w:right="98"/>
              <w:jc w:val="center"/>
              <w:rPr>
                <w:rFonts w:ascii="Times New Roman"/>
                <w:color w:val="auto"/>
                <w:sz w:val="24"/>
                <w:highlight w:val="none"/>
              </w:rPr>
            </w:pPr>
            <w:r>
              <w:rPr>
                <w:rFonts w:ascii="Times New Roman"/>
                <w:color w:val="auto"/>
                <w:sz w:val="24"/>
                <w:highlight w:val="none"/>
              </w:rPr>
              <w:t>09</w:t>
            </w:r>
          </w:p>
        </w:tc>
        <w:tc>
          <w:tcPr>
            <w:tcW w:w="3531" w:type="dxa"/>
          </w:tcPr>
          <w:p w14:paraId="5A328725">
            <w:pPr>
              <w:pStyle w:val="65"/>
              <w:spacing w:before="18" w:line="240" w:lineRule="auto"/>
              <w:ind w:left="108"/>
              <w:rPr>
                <w:rFonts w:ascii="Times New Roman"/>
                <w:color w:val="auto"/>
                <w:sz w:val="24"/>
                <w:highlight w:val="none"/>
              </w:rPr>
            </w:pPr>
            <w:r>
              <w:rPr>
                <w:rFonts w:ascii="Times New Roman"/>
                <w:color w:val="auto"/>
                <w:sz w:val="24"/>
                <w:highlight w:val="none"/>
              </w:rPr>
              <w:t>Max continuous Current</w:t>
            </w:r>
          </w:p>
          <w:p w14:paraId="38929D85">
            <w:pPr>
              <w:pStyle w:val="65"/>
              <w:spacing w:before="20" w:line="290" w:lineRule="exact"/>
              <w:ind w:left="108"/>
              <w:rPr>
                <w:rFonts w:ascii="宋体" w:hAnsi="宋体" w:eastAsia="宋体"/>
                <w:color w:val="auto"/>
                <w:sz w:val="24"/>
                <w:highlight w:val="none"/>
              </w:rPr>
            </w:pPr>
            <w:r>
              <w:rPr>
                <w:rFonts w:hint="eastAsia" w:ascii="宋体" w:hAnsi="宋体" w:eastAsia="宋体"/>
                <w:color w:val="auto"/>
                <w:sz w:val="24"/>
                <w:highlight w:val="none"/>
              </w:rPr>
              <w:t>最大工作电流（</w:t>
            </w:r>
            <w:r>
              <w:rPr>
                <w:rFonts w:ascii="Times New Roman" w:hAnsi="Times New Roman" w:eastAsia="Times New Roman"/>
                <w:color w:val="auto"/>
                <w:sz w:val="24"/>
                <w:highlight w:val="none"/>
              </w:rPr>
              <w:t>ΔT=15℃</w:t>
            </w:r>
            <w:r>
              <w:rPr>
                <w:rFonts w:hint="eastAsia" w:ascii="宋体" w:hAnsi="宋体" w:eastAsia="宋体"/>
                <w:color w:val="auto"/>
                <w:sz w:val="24"/>
                <w:highlight w:val="none"/>
              </w:rPr>
              <w:t>）</w:t>
            </w:r>
          </w:p>
        </w:tc>
        <w:tc>
          <w:tcPr>
            <w:tcW w:w="2644" w:type="dxa"/>
          </w:tcPr>
          <w:p w14:paraId="2CCB6CFA">
            <w:pPr>
              <w:pStyle w:val="65"/>
              <w:spacing w:before="167" w:line="240" w:lineRule="auto"/>
              <w:ind w:left="512" w:right="502"/>
              <w:jc w:val="center"/>
              <w:rPr>
                <w:rFonts w:ascii="Calibri"/>
                <w:color w:val="auto"/>
                <w:sz w:val="24"/>
                <w:highlight w:val="none"/>
              </w:rPr>
            </w:pPr>
            <w:r>
              <w:rPr>
                <w:rFonts w:ascii="Calibri"/>
                <w:color w:val="auto"/>
                <w:sz w:val="24"/>
                <w:highlight w:val="none"/>
              </w:rPr>
              <w:t>79A</w:t>
            </w:r>
          </w:p>
        </w:tc>
        <w:tc>
          <w:tcPr>
            <w:tcW w:w="1881" w:type="dxa"/>
          </w:tcPr>
          <w:p w14:paraId="131F7443">
            <w:pPr>
              <w:pStyle w:val="65"/>
              <w:spacing w:before="0" w:line="240" w:lineRule="auto"/>
              <w:rPr>
                <w:rFonts w:ascii="Times New Roman"/>
                <w:color w:val="auto"/>
                <w:sz w:val="24"/>
                <w:highlight w:val="none"/>
              </w:rPr>
            </w:pPr>
          </w:p>
        </w:tc>
      </w:tr>
      <w:tr w14:paraId="0269A1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611" w:type="dxa"/>
          </w:tcPr>
          <w:p w14:paraId="625597C6">
            <w:pPr>
              <w:pStyle w:val="65"/>
              <w:spacing w:before="173" w:line="240" w:lineRule="auto"/>
              <w:ind w:left="106" w:right="98"/>
              <w:jc w:val="center"/>
              <w:rPr>
                <w:rFonts w:ascii="Times New Roman"/>
                <w:color w:val="auto"/>
                <w:sz w:val="24"/>
                <w:highlight w:val="none"/>
              </w:rPr>
            </w:pPr>
            <w:r>
              <w:rPr>
                <w:rFonts w:ascii="Times New Roman"/>
                <w:color w:val="auto"/>
                <w:sz w:val="24"/>
                <w:highlight w:val="none"/>
              </w:rPr>
              <w:t>10</w:t>
            </w:r>
          </w:p>
        </w:tc>
        <w:tc>
          <w:tcPr>
            <w:tcW w:w="3531" w:type="dxa"/>
          </w:tcPr>
          <w:p w14:paraId="5C2DA81C">
            <w:pPr>
              <w:pStyle w:val="65"/>
              <w:spacing w:before="17" w:line="240" w:lineRule="auto"/>
              <w:ind w:left="108"/>
              <w:rPr>
                <w:rFonts w:ascii="Times New Roman"/>
                <w:color w:val="auto"/>
                <w:sz w:val="24"/>
                <w:highlight w:val="none"/>
              </w:rPr>
            </w:pPr>
            <w:r>
              <w:rPr>
                <w:rFonts w:ascii="Times New Roman"/>
                <w:color w:val="auto"/>
                <w:sz w:val="24"/>
                <w:highlight w:val="none"/>
              </w:rPr>
              <w:t>Max continuous Current</w:t>
            </w:r>
          </w:p>
          <w:p w14:paraId="17E96F71">
            <w:pPr>
              <w:pStyle w:val="65"/>
              <w:spacing w:before="23" w:line="288" w:lineRule="exact"/>
              <w:ind w:left="108"/>
              <w:rPr>
                <w:rFonts w:ascii="宋体" w:hAnsi="宋体" w:eastAsia="宋体"/>
                <w:color w:val="auto"/>
                <w:sz w:val="24"/>
                <w:highlight w:val="none"/>
              </w:rPr>
            </w:pPr>
            <w:r>
              <w:rPr>
                <w:rFonts w:hint="eastAsia" w:ascii="宋体" w:hAnsi="宋体" w:eastAsia="宋体"/>
                <w:color w:val="auto"/>
                <w:sz w:val="24"/>
                <w:highlight w:val="none"/>
              </w:rPr>
              <w:t>最大工作电流（</w:t>
            </w:r>
            <w:r>
              <w:rPr>
                <w:rFonts w:ascii="Times New Roman" w:hAnsi="Times New Roman" w:eastAsia="Times New Roman"/>
                <w:color w:val="auto"/>
                <w:sz w:val="24"/>
                <w:highlight w:val="none"/>
              </w:rPr>
              <w:t>ΔT=40℃</w:t>
            </w:r>
            <w:r>
              <w:rPr>
                <w:rFonts w:hint="eastAsia" w:ascii="宋体" w:hAnsi="宋体" w:eastAsia="宋体"/>
                <w:color w:val="auto"/>
                <w:sz w:val="24"/>
                <w:highlight w:val="none"/>
              </w:rPr>
              <w:t>）</w:t>
            </w:r>
          </w:p>
        </w:tc>
        <w:tc>
          <w:tcPr>
            <w:tcW w:w="2644" w:type="dxa"/>
          </w:tcPr>
          <w:p w14:paraId="1E5DA807">
            <w:pPr>
              <w:pStyle w:val="65"/>
              <w:spacing w:before="167" w:line="240" w:lineRule="auto"/>
              <w:ind w:left="512" w:right="502"/>
              <w:jc w:val="center"/>
              <w:rPr>
                <w:rFonts w:ascii="Calibri"/>
                <w:color w:val="auto"/>
                <w:sz w:val="24"/>
                <w:highlight w:val="none"/>
              </w:rPr>
            </w:pPr>
            <w:r>
              <w:rPr>
                <w:rFonts w:ascii="Calibri"/>
                <w:color w:val="auto"/>
                <w:sz w:val="24"/>
                <w:highlight w:val="none"/>
              </w:rPr>
              <w:t>130A</w:t>
            </w:r>
          </w:p>
        </w:tc>
        <w:tc>
          <w:tcPr>
            <w:tcW w:w="1881" w:type="dxa"/>
          </w:tcPr>
          <w:p w14:paraId="5DB38BB9">
            <w:pPr>
              <w:pStyle w:val="65"/>
              <w:spacing w:before="0" w:line="240" w:lineRule="auto"/>
              <w:rPr>
                <w:rFonts w:ascii="Times New Roman"/>
                <w:color w:val="auto"/>
                <w:sz w:val="24"/>
                <w:highlight w:val="none"/>
              </w:rPr>
            </w:pPr>
          </w:p>
        </w:tc>
      </w:tr>
      <w:tr w14:paraId="63D690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611" w:type="dxa"/>
          </w:tcPr>
          <w:p w14:paraId="298E4525">
            <w:pPr>
              <w:pStyle w:val="65"/>
              <w:spacing w:before="173" w:line="240" w:lineRule="auto"/>
              <w:ind w:left="106" w:right="98"/>
              <w:jc w:val="center"/>
              <w:rPr>
                <w:rFonts w:ascii="Times New Roman"/>
                <w:color w:val="auto"/>
                <w:sz w:val="24"/>
                <w:highlight w:val="none"/>
              </w:rPr>
            </w:pPr>
            <w:r>
              <w:rPr>
                <w:rFonts w:ascii="Times New Roman"/>
                <w:color w:val="auto"/>
                <w:sz w:val="24"/>
                <w:highlight w:val="none"/>
              </w:rPr>
              <w:t>11</w:t>
            </w:r>
          </w:p>
        </w:tc>
        <w:tc>
          <w:tcPr>
            <w:tcW w:w="3531" w:type="dxa"/>
          </w:tcPr>
          <w:p w14:paraId="7F5756AE">
            <w:pPr>
              <w:pStyle w:val="65"/>
              <w:spacing w:before="17" w:line="240" w:lineRule="auto"/>
              <w:ind w:left="108"/>
              <w:rPr>
                <w:rFonts w:ascii="Times New Roman"/>
                <w:color w:val="auto"/>
                <w:sz w:val="24"/>
                <w:highlight w:val="none"/>
              </w:rPr>
            </w:pPr>
            <w:r>
              <w:rPr>
                <w:rFonts w:ascii="Times New Roman"/>
                <w:color w:val="auto"/>
                <w:sz w:val="24"/>
                <w:highlight w:val="none"/>
              </w:rPr>
              <w:t>Max Operating Current</w:t>
            </w:r>
          </w:p>
          <w:p w14:paraId="5E26E48B">
            <w:pPr>
              <w:pStyle w:val="65"/>
              <w:spacing w:before="23" w:line="288" w:lineRule="exact"/>
              <w:ind w:left="108"/>
              <w:rPr>
                <w:rFonts w:ascii="宋体" w:eastAsia="宋体"/>
                <w:color w:val="auto"/>
                <w:sz w:val="24"/>
                <w:highlight w:val="none"/>
              </w:rPr>
            </w:pPr>
            <w:r>
              <w:rPr>
                <w:rFonts w:hint="eastAsia" w:ascii="宋体" w:eastAsia="宋体"/>
                <w:color w:val="auto"/>
                <w:sz w:val="24"/>
                <w:highlight w:val="none"/>
              </w:rPr>
              <w:t>最大工作电流（</w:t>
            </w:r>
            <w:r>
              <w:rPr>
                <w:rFonts w:ascii="Times New Roman" w:eastAsia="Times New Roman"/>
                <w:color w:val="auto"/>
                <w:sz w:val="24"/>
                <w:highlight w:val="none"/>
              </w:rPr>
              <w:t>1s</w:t>
            </w:r>
            <w:r>
              <w:rPr>
                <w:rFonts w:hint="eastAsia" w:ascii="宋体" w:eastAsia="宋体"/>
                <w:color w:val="auto"/>
                <w:sz w:val="24"/>
                <w:highlight w:val="none"/>
              </w:rPr>
              <w:t>）</w:t>
            </w:r>
          </w:p>
        </w:tc>
        <w:tc>
          <w:tcPr>
            <w:tcW w:w="2644" w:type="dxa"/>
          </w:tcPr>
          <w:p w14:paraId="4DF05907">
            <w:pPr>
              <w:pStyle w:val="65"/>
              <w:spacing w:before="166" w:line="240" w:lineRule="auto"/>
              <w:ind w:left="512" w:right="504"/>
              <w:jc w:val="center"/>
              <w:rPr>
                <w:rFonts w:ascii="Calibri"/>
                <w:color w:val="auto"/>
                <w:sz w:val="24"/>
                <w:highlight w:val="none"/>
              </w:rPr>
            </w:pPr>
            <w:r>
              <w:rPr>
                <w:rFonts w:ascii="Calibri"/>
                <w:color w:val="auto"/>
                <w:sz w:val="24"/>
                <w:highlight w:val="none"/>
              </w:rPr>
              <w:t>1900A</w:t>
            </w:r>
          </w:p>
        </w:tc>
        <w:tc>
          <w:tcPr>
            <w:tcW w:w="1881" w:type="dxa"/>
          </w:tcPr>
          <w:p w14:paraId="384EDE1A">
            <w:pPr>
              <w:pStyle w:val="65"/>
              <w:spacing w:before="0" w:line="240" w:lineRule="auto"/>
              <w:rPr>
                <w:rFonts w:ascii="Times New Roman"/>
                <w:color w:val="auto"/>
                <w:sz w:val="24"/>
                <w:highlight w:val="none"/>
              </w:rPr>
            </w:pPr>
          </w:p>
        </w:tc>
      </w:tr>
      <w:tr w14:paraId="7D4313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7" w:hRule="atLeast"/>
        </w:trPr>
        <w:tc>
          <w:tcPr>
            <w:tcW w:w="611" w:type="dxa"/>
          </w:tcPr>
          <w:p w14:paraId="67999E44">
            <w:pPr>
              <w:pStyle w:val="65"/>
              <w:spacing w:before="151" w:line="240" w:lineRule="auto"/>
              <w:ind w:left="106" w:right="98"/>
              <w:jc w:val="center"/>
              <w:rPr>
                <w:rFonts w:ascii="Times New Roman"/>
                <w:color w:val="auto"/>
                <w:sz w:val="24"/>
                <w:highlight w:val="none"/>
              </w:rPr>
            </w:pPr>
            <w:r>
              <w:rPr>
                <w:rFonts w:ascii="Times New Roman"/>
                <w:color w:val="auto"/>
                <w:sz w:val="24"/>
                <w:highlight w:val="none"/>
              </w:rPr>
              <w:t>12</w:t>
            </w:r>
          </w:p>
        </w:tc>
        <w:tc>
          <w:tcPr>
            <w:tcW w:w="3531" w:type="dxa"/>
          </w:tcPr>
          <w:p w14:paraId="46B0E7EF">
            <w:pPr>
              <w:pStyle w:val="65"/>
              <w:spacing w:before="0" w:line="264" w:lineRule="exact"/>
              <w:ind w:left="108"/>
              <w:rPr>
                <w:rFonts w:ascii="Times New Roman"/>
                <w:color w:val="auto"/>
                <w:sz w:val="24"/>
                <w:highlight w:val="none"/>
              </w:rPr>
            </w:pPr>
            <w:r>
              <w:rPr>
                <w:rFonts w:ascii="Times New Roman"/>
                <w:color w:val="auto"/>
                <w:sz w:val="24"/>
                <w:highlight w:val="none"/>
              </w:rPr>
              <w:t>Leakage Current</w:t>
            </w:r>
          </w:p>
          <w:p w14:paraId="417EE462">
            <w:pPr>
              <w:pStyle w:val="65"/>
              <w:spacing w:before="5" w:line="288" w:lineRule="exact"/>
              <w:ind w:left="108"/>
              <w:rPr>
                <w:rFonts w:ascii="宋体" w:eastAsia="宋体"/>
                <w:color w:val="auto"/>
                <w:sz w:val="24"/>
                <w:highlight w:val="none"/>
              </w:rPr>
            </w:pPr>
            <w:r>
              <w:rPr>
                <w:rFonts w:hint="eastAsia" w:ascii="宋体" w:eastAsia="宋体"/>
                <w:color w:val="auto"/>
                <w:sz w:val="24"/>
                <w:highlight w:val="none"/>
              </w:rPr>
              <w:t>漏电流</w:t>
            </w:r>
          </w:p>
        </w:tc>
        <w:tc>
          <w:tcPr>
            <w:tcW w:w="2644" w:type="dxa"/>
          </w:tcPr>
          <w:p w14:paraId="7CEA96B4">
            <w:pPr>
              <w:pStyle w:val="65"/>
              <w:spacing w:before="151" w:line="240" w:lineRule="auto"/>
              <w:ind w:left="512" w:right="503"/>
              <w:jc w:val="center"/>
              <w:rPr>
                <w:rFonts w:ascii="Times New Roman"/>
                <w:color w:val="auto"/>
                <w:sz w:val="24"/>
                <w:highlight w:val="none"/>
              </w:rPr>
            </w:pPr>
            <w:r>
              <w:rPr>
                <w:rFonts w:ascii="Times New Roman"/>
                <w:color w:val="auto"/>
                <w:sz w:val="24"/>
                <w:highlight w:val="none"/>
              </w:rPr>
              <w:t>5.2mA</w:t>
            </w:r>
          </w:p>
        </w:tc>
        <w:tc>
          <w:tcPr>
            <w:tcW w:w="1881" w:type="dxa"/>
          </w:tcPr>
          <w:p w14:paraId="49B492B1">
            <w:pPr>
              <w:pStyle w:val="65"/>
              <w:spacing w:before="151" w:line="240" w:lineRule="auto"/>
              <w:ind w:left="9"/>
              <w:jc w:val="center"/>
              <w:rPr>
                <w:rFonts w:ascii="Times New Roman"/>
                <w:color w:val="auto"/>
                <w:sz w:val="24"/>
                <w:highlight w:val="none"/>
              </w:rPr>
            </w:pPr>
            <w:r>
              <w:rPr>
                <w:rFonts w:ascii="Times New Roman"/>
                <w:color w:val="auto"/>
                <w:sz w:val="24"/>
                <w:highlight w:val="none"/>
              </w:rPr>
              <w:t>72h</w:t>
            </w:r>
          </w:p>
        </w:tc>
      </w:tr>
      <w:tr w14:paraId="3E2A4F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611" w:type="dxa"/>
          </w:tcPr>
          <w:p w14:paraId="71F5B5F2">
            <w:pPr>
              <w:pStyle w:val="65"/>
              <w:spacing w:before="173" w:line="240" w:lineRule="auto"/>
              <w:ind w:left="106" w:right="98"/>
              <w:jc w:val="center"/>
              <w:rPr>
                <w:rFonts w:ascii="Times New Roman"/>
                <w:color w:val="auto"/>
                <w:sz w:val="24"/>
                <w:highlight w:val="none"/>
              </w:rPr>
            </w:pPr>
            <w:r>
              <w:rPr>
                <w:rFonts w:ascii="Times New Roman"/>
                <w:color w:val="auto"/>
                <w:sz w:val="24"/>
                <w:highlight w:val="none"/>
              </w:rPr>
              <w:t>13</w:t>
            </w:r>
          </w:p>
        </w:tc>
        <w:tc>
          <w:tcPr>
            <w:tcW w:w="3531" w:type="dxa"/>
          </w:tcPr>
          <w:p w14:paraId="4456F459">
            <w:pPr>
              <w:pStyle w:val="65"/>
              <w:spacing w:before="17" w:line="240" w:lineRule="auto"/>
              <w:ind w:left="108"/>
              <w:rPr>
                <w:rFonts w:ascii="Times New Roman"/>
                <w:color w:val="auto"/>
                <w:sz w:val="24"/>
                <w:highlight w:val="none"/>
              </w:rPr>
            </w:pPr>
            <w:r>
              <w:rPr>
                <w:rFonts w:ascii="Times New Roman"/>
                <w:color w:val="auto"/>
                <w:sz w:val="24"/>
                <w:highlight w:val="none"/>
              </w:rPr>
              <w:t>Stored Energy</w:t>
            </w:r>
          </w:p>
          <w:p w14:paraId="6B547CA0">
            <w:pPr>
              <w:pStyle w:val="65"/>
              <w:spacing w:before="22" w:line="289" w:lineRule="exact"/>
              <w:ind w:left="108"/>
              <w:rPr>
                <w:rFonts w:ascii="宋体" w:eastAsia="宋体"/>
                <w:color w:val="auto"/>
                <w:sz w:val="24"/>
                <w:highlight w:val="none"/>
              </w:rPr>
            </w:pPr>
            <w:r>
              <w:rPr>
                <w:rFonts w:hint="eastAsia" w:ascii="宋体" w:eastAsia="宋体"/>
                <w:color w:val="auto"/>
                <w:sz w:val="24"/>
                <w:highlight w:val="none"/>
              </w:rPr>
              <w:t>存储能量</w:t>
            </w:r>
          </w:p>
        </w:tc>
        <w:tc>
          <w:tcPr>
            <w:tcW w:w="2644" w:type="dxa"/>
          </w:tcPr>
          <w:p w14:paraId="7719CB7C">
            <w:pPr>
              <w:pStyle w:val="65"/>
              <w:spacing w:before="173" w:line="240" w:lineRule="auto"/>
              <w:ind w:left="512" w:right="504"/>
              <w:jc w:val="center"/>
              <w:rPr>
                <w:rFonts w:ascii="Times New Roman"/>
                <w:color w:val="auto"/>
                <w:sz w:val="24"/>
                <w:highlight w:val="none"/>
              </w:rPr>
            </w:pPr>
            <w:r>
              <w:rPr>
                <w:rFonts w:ascii="Times New Roman"/>
                <w:color w:val="auto"/>
                <w:sz w:val="24"/>
                <w:highlight w:val="none"/>
              </w:rPr>
              <w:t>52.8wh</w:t>
            </w:r>
          </w:p>
        </w:tc>
        <w:tc>
          <w:tcPr>
            <w:tcW w:w="1881" w:type="dxa"/>
          </w:tcPr>
          <w:p w14:paraId="14C7078E">
            <w:pPr>
              <w:pStyle w:val="65"/>
              <w:spacing w:before="0" w:line="240" w:lineRule="auto"/>
              <w:rPr>
                <w:rFonts w:ascii="Times New Roman"/>
                <w:color w:val="auto"/>
                <w:sz w:val="24"/>
                <w:highlight w:val="none"/>
              </w:rPr>
            </w:pPr>
          </w:p>
        </w:tc>
      </w:tr>
      <w:tr w14:paraId="46B29F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611" w:type="dxa"/>
          </w:tcPr>
          <w:p w14:paraId="306E0F18">
            <w:pPr>
              <w:pStyle w:val="65"/>
              <w:spacing w:before="175" w:line="240" w:lineRule="auto"/>
              <w:ind w:left="106" w:right="98"/>
              <w:jc w:val="center"/>
              <w:rPr>
                <w:rFonts w:ascii="Times New Roman"/>
                <w:color w:val="auto"/>
                <w:sz w:val="24"/>
                <w:highlight w:val="none"/>
              </w:rPr>
            </w:pPr>
            <w:r>
              <w:rPr>
                <w:rFonts w:ascii="Times New Roman"/>
                <w:color w:val="auto"/>
                <w:sz w:val="24"/>
                <w:highlight w:val="none"/>
              </w:rPr>
              <w:t>14</w:t>
            </w:r>
          </w:p>
        </w:tc>
        <w:tc>
          <w:tcPr>
            <w:tcW w:w="3531" w:type="dxa"/>
          </w:tcPr>
          <w:p w14:paraId="597AF74C">
            <w:pPr>
              <w:pStyle w:val="65"/>
              <w:spacing w:before="19" w:line="240" w:lineRule="auto"/>
              <w:ind w:left="108"/>
              <w:rPr>
                <w:rFonts w:ascii="Times New Roman"/>
                <w:color w:val="auto"/>
                <w:sz w:val="24"/>
                <w:highlight w:val="none"/>
              </w:rPr>
            </w:pPr>
            <w:r>
              <w:rPr>
                <w:rFonts w:ascii="Times New Roman"/>
                <w:color w:val="auto"/>
                <w:sz w:val="24"/>
                <w:highlight w:val="none"/>
              </w:rPr>
              <w:t>Specific Energy</w:t>
            </w:r>
          </w:p>
          <w:p w14:paraId="7181BF53">
            <w:pPr>
              <w:pStyle w:val="65"/>
              <w:spacing w:before="20" w:line="289" w:lineRule="exact"/>
              <w:ind w:left="108"/>
              <w:rPr>
                <w:rFonts w:ascii="宋体" w:eastAsia="宋体"/>
                <w:color w:val="auto"/>
                <w:sz w:val="24"/>
                <w:highlight w:val="none"/>
              </w:rPr>
            </w:pPr>
            <w:r>
              <w:rPr>
                <w:rFonts w:hint="eastAsia" w:ascii="宋体" w:eastAsia="宋体"/>
                <w:color w:val="auto"/>
                <w:sz w:val="24"/>
                <w:highlight w:val="none"/>
              </w:rPr>
              <w:t>能量密度</w:t>
            </w:r>
          </w:p>
        </w:tc>
        <w:tc>
          <w:tcPr>
            <w:tcW w:w="2644" w:type="dxa"/>
          </w:tcPr>
          <w:p w14:paraId="4583BA19">
            <w:pPr>
              <w:pStyle w:val="65"/>
              <w:spacing w:before="175" w:line="240" w:lineRule="auto"/>
              <w:ind w:left="512" w:right="504"/>
              <w:jc w:val="center"/>
              <w:rPr>
                <w:rFonts w:ascii="Times New Roman"/>
                <w:color w:val="auto"/>
                <w:sz w:val="24"/>
                <w:highlight w:val="none"/>
              </w:rPr>
            </w:pPr>
            <w:r>
              <w:rPr>
                <w:rFonts w:ascii="Times New Roman"/>
                <w:color w:val="auto"/>
                <w:sz w:val="24"/>
                <w:highlight w:val="none"/>
              </w:rPr>
              <w:t>3.6wh/kg</w:t>
            </w:r>
          </w:p>
        </w:tc>
        <w:tc>
          <w:tcPr>
            <w:tcW w:w="1881" w:type="dxa"/>
          </w:tcPr>
          <w:p w14:paraId="3255C1BC">
            <w:pPr>
              <w:pStyle w:val="65"/>
              <w:spacing w:before="0" w:line="240" w:lineRule="auto"/>
              <w:rPr>
                <w:rFonts w:ascii="Times New Roman"/>
                <w:color w:val="auto"/>
                <w:sz w:val="24"/>
                <w:highlight w:val="none"/>
              </w:rPr>
            </w:pPr>
          </w:p>
        </w:tc>
      </w:tr>
      <w:tr w14:paraId="036C8B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611" w:type="dxa"/>
          </w:tcPr>
          <w:p w14:paraId="689C1B63">
            <w:pPr>
              <w:pStyle w:val="65"/>
              <w:spacing w:before="174" w:line="240" w:lineRule="auto"/>
              <w:ind w:left="106" w:right="98"/>
              <w:jc w:val="center"/>
              <w:rPr>
                <w:rFonts w:ascii="Times New Roman"/>
                <w:color w:val="auto"/>
                <w:sz w:val="24"/>
                <w:highlight w:val="none"/>
              </w:rPr>
            </w:pPr>
            <w:r>
              <w:rPr>
                <w:rFonts w:ascii="Times New Roman"/>
                <w:color w:val="auto"/>
                <w:sz w:val="24"/>
                <w:highlight w:val="none"/>
              </w:rPr>
              <w:t>15</w:t>
            </w:r>
          </w:p>
        </w:tc>
        <w:tc>
          <w:tcPr>
            <w:tcW w:w="3531" w:type="dxa"/>
          </w:tcPr>
          <w:p w14:paraId="05B256BA">
            <w:pPr>
              <w:pStyle w:val="65"/>
              <w:spacing w:before="18" w:line="240" w:lineRule="auto"/>
              <w:ind w:left="108"/>
              <w:rPr>
                <w:rFonts w:ascii="Times New Roman"/>
                <w:color w:val="auto"/>
                <w:sz w:val="24"/>
                <w:highlight w:val="none"/>
              </w:rPr>
            </w:pPr>
            <w:r>
              <w:rPr>
                <w:rFonts w:ascii="Times New Roman"/>
                <w:color w:val="auto"/>
                <w:sz w:val="24"/>
                <w:highlight w:val="none"/>
              </w:rPr>
              <w:t>Rated Specific Power</w:t>
            </w:r>
          </w:p>
          <w:p w14:paraId="796EB736">
            <w:pPr>
              <w:pStyle w:val="65"/>
              <w:spacing w:before="20" w:line="289" w:lineRule="exact"/>
              <w:ind w:left="108"/>
              <w:rPr>
                <w:rFonts w:ascii="宋体" w:eastAsia="宋体"/>
                <w:color w:val="auto"/>
                <w:sz w:val="24"/>
                <w:highlight w:val="none"/>
              </w:rPr>
            </w:pPr>
            <w:r>
              <w:rPr>
                <w:rFonts w:hint="eastAsia" w:ascii="宋体" w:eastAsia="宋体"/>
                <w:color w:val="auto"/>
                <w:sz w:val="24"/>
                <w:highlight w:val="none"/>
              </w:rPr>
              <w:t>额定功率密度</w:t>
            </w:r>
          </w:p>
        </w:tc>
        <w:tc>
          <w:tcPr>
            <w:tcW w:w="2644" w:type="dxa"/>
          </w:tcPr>
          <w:p w14:paraId="262A04CF">
            <w:pPr>
              <w:pStyle w:val="65"/>
              <w:spacing w:before="174" w:line="240" w:lineRule="auto"/>
              <w:ind w:left="512" w:right="504"/>
              <w:jc w:val="center"/>
              <w:rPr>
                <w:rFonts w:ascii="Times New Roman"/>
                <w:color w:val="auto"/>
                <w:sz w:val="24"/>
                <w:highlight w:val="none"/>
              </w:rPr>
            </w:pPr>
            <w:r>
              <w:rPr>
                <w:rFonts w:ascii="Times New Roman"/>
                <w:color w:val="auto"/>
                <w:sz w:val="24"/>
                <w:highlight w:val="none"/>
              </w:rPr>
              <w:t>3.1kw/kg</w:t>
            </w:r>
          </w:p>
        </w:tc>
        <w:tc>
          <w:tcPr>
            <w:tcW w:w="1881" w:type="dxa"/>
          </w:tcPr>
          <w:p w14:paraId="31CFCFA1">
            <w:pPr>
              <w:pStyle w:val="65"/>
              <w:spacing w:before="0" w:line="240" w:lineRule="auto"/>
              <w:rPr>
                <w:rFonts w:ascii="Times New Roman"/>
                <w:color w:val="auto"/>
                <w:sz w:val="24"/>
                <w:highlight w:val="none"/>
              </w:rPr>
            </w:pPr>
          </w:p>
        </w:tc>
      </w:tr>
      <w:tr w14:paraId="6AA1D9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611" w:type="dxa"/>
          </w:tcPr>
          <w:p w14:paraId="42E6AC34">
            <w:pPr>
              <w:pStyle w:val="65"/>
              <w:spacing w:before="174" w:line="240" w:lineRule="auto"/>
              <w:ind w:left="106" w:right="98"/>
              <w:jc w:val="center"/>
              <w:rPr>
                <w:rFonts w:ascii="Times New Roman"/>
                <w:color w:val="auto"/>
                <w:sz w:val="24"/>
                <w:highlight w:val="none"/>
              </w:rPr>
            </w:pPr>
            <w:r>
              <w:rPr>
                <w:rFonts w:ascii="Times New Roman"/>
                <w:color w:val="auto"/>
                <w:sz w:val="24"/>
                <w:highlight w:val="none"/>
              </w:rPr>
              <w:t>16</w:t>
            </w:r>
          </w:p>
        </w:tc>
        <w:tc>
          <w:tcPr>
            <w:tcW w:w="3531" w:type="dxa"/>
          </w:tcPr>
          <w:p w14:paraId="1834B647">
            <w:pPr>
              <w:pStyle w:val="65"/>
              <w:spacing w:before="18" w:line="240" w:lineRule="auto"/>
              <w:ind w:left="108"/>
              <w:rPr>
                <w:rFonts w:ascii="Times New Roman"/>
                <w:color w:val="auto"/>
                <w:sz w:val="24"/>
                <w:highlight w:val="none"/>
              </w:rPr>
            </w:pPr>
            <w:r>
              <w:rPr>
                <w:rFonts w:ascii="Times New Roman"/>
                <w:color w:val="auto"/>
                <w:sz w:val="24"/>
                <w:highlight w:val="none"/>
              </w:rPr>
              <w:t>Impedance Match Specific Power</w:t>
            </w:r>
          </w:p>
          <w:p w14:paraId="203F8C70">
            <w:pPr>
              <w:pStyle w:val="65"/>
              <w:spacing w:before="20" w:line="290" w:lineRule="exact"/>
              <w:ind w:left="108"/>
              <w:rPr>
                <w:rFonts w:ascii="宋体" w:eastAsia="宋体"/>
                <w:color w:val="auto"/>
                <w:sz w:val="24"/>
                <w:highlight w:val="none"/>
              </w:rPr>
            </w:pPr>
            <w:r>
              <w:rPr>
                <w:rFonts w:hint="eastAsia" w:ascii="宋体" w:eastAsia="宋体"/>
                <w:color w:val="auto"/>
                <w:sz w:val="24"/>
                <w:highlight w:val="none"/>
              </w:rPr>
              <w:t>峰值功率密度</w:t>
            </w:r>
          </w:p>
        </w:tc>
        <w:tc>
          <w:tcPr>
            <w:tcW w:w="2644" w:type="dxa"/>
          </w:tcPr>
          <w:p w14:paraId="7914A9A6">
            <w:pPr>
              <w:pStyle w:val="65"/>
              <w:spacing w:before="174" w:line="240" w:lineRule="auto"/>
              <w:ind w:left="512" w:right="504"/>
              <w:jc w:val="center"/>
              <w:rPr>
                <w:rFonts w:ascii="Times New Roman"/>
                <w:color w:val="auto"/>
                <w:sz w:val="24"/>
                <w:highlight w:val="none"/>
              </w:rPr>
            </w:pPr>
            <w:r>
              <w:rPr>
                <w:rFonts w:ascii="Times New Roman"/>
                <w:color w:val="auto"/>
                <w:sz w:val="24"/>
                <w:highlight w:val="none"/>
              </w:rPr>
              <w:t>6.6kw/kg</w:t>
            </w:r>
          </w:p>
        </w:tc>
        <w:tc>
          <w:tcPr>
            <w:tcW w:w="1881" w:type="dxa"/>
          </w:tcPr>
          <w:p w14:paraId="3C692CA8">
            <w:pPr>
              <w:pStyle w:val="65"/>
              <w:spacing w:before="0" w:line="240" w:lineRule="auto"/>
              <w:rPr>
                <w:rFonts w:ascii="Times New Roman"/>
                <w:color w:val="auto"/>
                <w:sz w:val="24"/>
                <w:highlight w:val="none"/>
              </w:rPr>
            </w:pPr>
          </w:p>
        </w:tc>
      </w:tr>
      <w:tr w14:paraId="6C60F0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611" w:type="dxa"/>
          </w:tcPr>
          <w:p w14:paraId="79824C24">
            <w:pPr>
              <w:pStyle w:val="65"/>
              <w:spacing w:before="173" w:line="240" w:lineRule="auto"/>
              <w:ind w:left="106" w:right="98"/>
              <w:jc w:val="center"/>
              <w:rPr>
                <w:rFonts w:ascii="Times New Roman"/>
                <w:color w:val="auto"/>
                <w:sz w:val="24"/>
                <w:highlight w:val="none"/>
              </w:rPr>
            </w:pPr>
            <w:r>
              <w:rPr>
                <w:rFonts w:ascii="Times New Roman"/>
                <w:color w:val="auto"/>
                <w:sz w:val="24"/>
                <w:highlight w:val="none"/>
              </w:rPr>
              <w:t>17</w:t>
            </w:r>
          </w:p>
        </w:tc>
        <w:tc>
          <w:tcPr>
            <w:tcW w:w="3531" w:type="dxa"/>
          </w:tcPr>
          <w:p w14:paraId="3811DFF8">
            <w:pPr>
              <w:pStyle w:val="65"/>
              <w:spacing w:before="17" w:line="240" w:lineRule="auto"/>
              <w:ind w:left="108"/>
              <w:rPr>
                <w:rFonts w:ascii="Times New Roman"/>
                <w:color w:val="auto"/>
                <w:sz w:val="24"/>
                <w:highlight w:val="none"/>
              </w:rPr>
            </w:pPr>
            <w:r>
              <w:rPr>
                <w:rFonts w:ascii="Times New Roman"/>
                <w:color w:val="auto"/>
                <w:sz w:val="24"/>
                <w:highlight w:val="none"/>
              </w:rPr>
              <w:t>Storage temperature Range</w:t>
            </w:r>
          </w:p>
          <w:p w14:paraId="65DB5A8B">
            <w:pPr>
              <w:pStyle w:val="65"/>
              <w:spacing w:before="23" w:line="288" w:lineRule="exact"/>
              <w:ind w:left="108"/>
              <w:rPr>
                <w:rFonts w:ascii="宋体" w:eastAsia="宋体"/>
                <w:color w:val="auto"/>
                <w:sz w:val="24"/>
                <w:highlight w:val="none"/>
              </w:rPr>
            </w:pPr>
            <w:r>
              <w:rPr>
                <w:rFonts w:hint="eastAsia" w:ascii="宋体" w:eastAsia="宋体"/>
                <w:color w:val="auto"/>
                <w:sz w:val="24"/>
                <w:highlight w:val="none"/>
              </w:rPr>
              <w:t>存储温度范围</w:t>
            </w:r>
          </w:p>
        </w:tc>
        <w:tc>
          <w:tcPr>
            <w:tcW w:w="2644" w:type="dxa"/>
          </w:tcPr>
          <w:p w14:paraId="37FB85C6">
            <w:pPr>
              <w:pStyle w:val="65"/>
              <w:spacing w:before="160" w:line="240" w:lineRule="auto"/>
              <w:ind w:left="512" w:right="504"/>
              <w:jc w:val="center"/>
              <w:rPr>
                <w:rFonts w:ascii="宋体" w:hAnsi="宋体" w:eastAsia="宋体"/>
                <w:color w:val="auto"/>
                <w:sz w:val="24"/>
                <w:highlight w:val="none"/>
              </w:rPr>
            </w:pPr>
            <w:r>
              <w:rPr>
                <w:rFonts w:ascii="Times New Roman" w:hAnsi="Times New Roman" w:eastAsia="Times New Roman"/>
                <w:color w:val="auto"/>
                <w:sz w:val="24"/>
                <w:highlight w:val="none"/>
              </w:rPr>
              <w:t>-40</w:t>
            </w:r>
            <w:r>
              <w:rPr>
                <w:rFonts w:hint="eastAsia" w:ascii="宋体" w:hAnsi="宋体" w:eastAsia="宋体"/>
                <w:color w:val="auto"/>
                <w:sz w:val="24"/>
                <w:highlight w:val="none"/>
              </w:rPr>
              <w:t>～</w:t>
            </w:r>
            <w:r>
              <w:rPr>
                <w:rFonts w:ascii="Times New Roman" w:hAnsi="Times New Roman" w:eastAsia="Times New Roman"/>
                <w:color w:val="auto"/>
                <w:sz w:val="24"/>
                <w:highlight w:val="none"/>
              </w:rPr>
              <w:t>+70</w:t>
            </w:r>
            <w:r>
              <w:rPr>
                <w:rFonts w:ascii="Times New Roman" w:hAnsi="Times New Roman" w:eastAsia="Times New Roman"/>
                <w:color w:val="auto"/>
                <w:spacing w:val="59"/>
                <w:sz w:val="24"/>
                <w:highlight w:val="none"/>
              </w:rPr>
              <w:t xml:space="preserve"> </w:t>
            </w:r>
            <w:r>
              <w:rPr>
                <w:rFonts w:hint="eastAsia" w:ascii="宋体" w:hAnsi="宋体" w:eastAsia="宋体"/>
                <w:color w:val="auto"/>
                <w:sz w:val="24"/>
                <w:highlight w:val="none"/>
              </w:rPr>
              <w:t>℃</w:t>
            </w:r>
          </w:p>
        </w:tc>
        <w:tc>
          <w:tcPr>
            <w:tcW w:w="1881" w:type="dxa"/>
          </w:tcPr>
          <w:p w14:paraId="6CBAA085">
            <w:pPr>
              <w:pStyle w:val="65"/>
              <w:spacing w:before="0" w:line="240" w:lineRule="auto"/>
              <w:rPr>
                <w:rFonts w:ascii="Times New Roman"/>
                <w:color w:val="auto"/>
                <w:sz w:val="24"/>
                <w:highlight w:val="none"/>
              </w:rPr>
            </w:pPr>
          </w:p>
        </w:tc>
      </w:tr>
      <w:tr w14:paraId="4F2E76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611" w:type="dxa"/>
          </w:tcPr>
          <w:p w14:paraId="4E9B30EF">
            <w:pPr>
              <w:pStyle w:val="65"/>
              <w:spacing w:before="173" w:line="240" w:lineRule="auto"/>
              <w:ind w:left="106" w:right="98"/>
              <w:jc w:val="center"/>
              <w:rPr>
                <w:rFonts w:ascii="Times New Roman"/>
                <w:color w:val="auto"/>
                <w:sz w:val="24"/>
                <w:highlight w:val="none"/>
              </w:rPr>
            </w:pPr>
            <w:r>
              <w:rPr>
                <w:rFonts w:ascii="Times New Roman"/>
                <w:color w:val="auto"/>
                <w:sz w:val="24"/>
                <w:highlight w:val="none"/>
              </w:rPr>
              <w:t>18</w:t>
            </w:r>
          </w:p>
        </w:tc>
        <w:tc>
          <w:tcPr>
            <w:tcW w:w="3531" w:type="dxa"/>
          </w:tcPr>
          <w:p w14:paraId="4FB8FF20">
            <w:pPr>
              <w:pStyle w:val="65"/>
              <w:spacing w:before="17" w:line="240" w:lineRule="auto"/>
              <w:ind w:left="108"/>
              <w:rPr>
                <w:rFonts w:ascii="Times New Roman"/>
                <w:color w:val="auto"/>
                <w:sz w:val="24"/>
                <w:highlight w:val="none"/>
              </w:rPr>
            </w:pPr>
            <w:r>
              <w:rPr>
                <w:rFonts w:ascii="Times New Roman"/>
                <w:color w:val="auto"/>
                <w:sz w:val="24"/>
                <w:highlight w:val="none"/>
              </w:rPr>
              <w:t>Cycle Life</w:t>
            </w:r>
          </w:p>
          <w:p w14:paraId="6F4138E4">
            <w:pPr>
              <w:pStyle w:val="65"/>
              <w:spacing w:before="23" w:line="288" w:lineRule="exact"/>
              <w:ind w:left="108"/>
              <w:rPr>
                <w:rFonts w:ascii="宋体" w:eastAsia="宋体"/>
                <w:color w:val="auto"/>
                <w:sz w:val="24"/>
                <w:highlight w:val="none"/>
              </w:rPr>
            </w:pPr>
            <w:r>
              <w:rPr>
                <w:rFonts w:hint="eastAsia" w:ascii="宋体" w:eastAsia="宋体"/>
                <w:color w:val="auto"/>
                <w:sz w:val="24"/>
                <w:highlight w:val="none"/>
              </w:rPr>
              <w:t>循环寿命</w:t>
            </w:r>
          </w:p>
        </w:tc>
        <w:tc>
          <w:tcPr>
            <w:tcW w:w="2644" w:type="dxa"/>
          </w:tcPr>
          <w:p w14:paraId="51CBB4BB">
            <w:pPr>
              <w:pStyle w:val="65"/>
              <w:spacing w:before="173" w:line="240" w:lineRule="auto"/>
              <w:ind w:left="512" w:right="506"/>
              <w:jc w:val="center"/>
              <w:rPr>
                <w:rFonts w:ascii="Times New Roman"/>
                <w:color w:val="auto"/>
                <w:sz w:val="24"/>
                <w:highlight w:val="none"/>
              </w:rPr>
            </w:pPr>
            <w:r>
              <w:rPr>
                <w:rFonts w:ascii="Times New Roman"/>
                <w:color w:val="auto"/>
                <w:sz w:val="24"/>
                <w:highlight w:val="none"/>
              </w:rPr>
              <w:t>&gt;500,000 cycles</w:t>
            </w:r>
          </w:p>
        </w:tc>
        <w:tc>
          <w:tcPr>
            <w:tcW w:w="1881" w:type="dxa"/>
          </w:tcPr>
          <w:p w14:paraId="6D57DC4D">
            <w:pPr>
              <w:pStyle w:val="65"/>
              <w:spacing w:before="0" w:line="240" w:lineRule="auto"/>
              <w:rPr>
                <w:rFonts w:ascii="Times New Roman"/>
                <w:color w:val="auto"/>
                <w:sz w:val="24"/>
                <w:highlight w:val="none"/>
              </w:rPr>
            </w:pPr>
          </w:p>
        </w:tc>
      </w:tr>
      <w:tr w14:paraId="1D11A0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611" w:type="dxa"/>
          </w:tcPr>
          <w:p w14:paraId="03741E2C">
            <w:pPr>
              <w:pStyle w:val="65"/>
              <w:spacing w:before="173" w:line="240" w:lineRule="auto"/>
              <w:ind w:left="106" w:right="98"/>
              <w:jc w:val="center"/>
              <w:rPr>
                <w:rFonts w:ascii="Times New Roman"/>
                <w:color w:val="auto"/>
                <w:sz w:val="24"/>
                <w:highlight w:val="none"/>
              </w:rPr>
            </w:pPr>
            <w:r>
              <w:rPr>
                <w:rFonts w:ascii="Times New Roman"/>
                <w:color w:val="auto"/>
                <w:sz w:val="24"/>
                <w:highlight w:val="none"/>
              </w:rPr>
              <w:t>19</w:t>
            </w:r>
          </w:p>
        </w:tc>
        <w:tc>
          <w:tcPr>
            <w:tcW w:w="3531" w:type="dxa"/>
          </w:tcPr>
          <w:p w14:paraId="5073A033">
            <w:pPr>
              <w:pStyle w:val="65"/>
              <w:spacing w:before="17" w:line="240" w:lineRule="auto"/>
              <w:ind w:left="108"/>
              <w:rPr>
                <w:rFonts w:ascii="Times New Roman"/>
                <w:color w:val="auto"/>
                <w:sz w:val="24"/>
                <w:highlight w:val="none"/>
              </w:rPr>
            </w:pPr>
            <w:r>
              <w:rPr>
                <w:rFonts w:ascii="Times New Roman"/>
                <w:color w:val="auto"/>
                <w:sz w:val="24"/>
                <w:highlight w:val="none"/>
              </w:rPr>
              <w:t>Weight</w:t>
            </w:r>
          </w:p>
          <w:p w14:paraId="4C917FD6">
            <w:pPr>
              <w:pStyle w:val="65"/>
              <w:spacing w:before="22" w:line="289" w:lineRule="exact"/>
              <w:ind w:left="108"/>
              <w:rPr>
                <w:rFonts w:ascii="宋体" w:eastAsia="宋体"/>
                <w:color w:val="auto"/>
                <w:sz w:val="24"/>
                <w:highlight w:val="none"/>
              </w:rPr>
            </w:pPr>
            <w:r>
              <w:rPr>
                <w:rFonts w:hint="eastAsia" w:ascii="宋体" w:eastAsia="宋体"/>
                <w:color w:val="auto"/>
                <w:sz w:val="24"/>
                <w:highlight w:val="none"/>
              </w:rPr>
              <w:t>重量</w:t>
            </w:r>
          </w:p>
        </w:tc>
        <w:tc>
          <w:tcPr>
            <w:tcW w:w="2644" w:type="dxa"/>
          </w:tcPr>
          <w:p w14:paraId="0583151D">
            <w:pPr>
              <w:pStyle w:val="65"/>
              <w:spacing w:before="173" w:line="240" w:lineRule="auto"/>
              <w:ind w:left="512" w:right="501"/>
              <w:jc w:val="center"/>
              <w:rPr>
                <w:rFonts w:ascii="Times New Roman"/>
                <w:color w:val="auto"/>
                <w:sz w:val="24"/>
                <w:highlight w:val="none"/>
              </w:rPr>
            </w:pPr>
            <w:r>
              <w:rPr>
                <w:rFonts w:ascii="Times New Roman"/>
                <w:color w:val="auto"/>
                <w:sz w:val="24"/>
                <w:highlight w:val="none"/>
              </w:rPr>
              <w:t>14.5k g</w:t>
            </w:r>
          </w:p>
        </w:tc>
        <w:tc>
          <w:tcPr>
            <w:tcW w:w="1881" w:type="dxa"/>
          </w:tcPr>
          <w:p w14:paraId="0FA5A9D0">
            <w:pPr>
              <w:pStyle w:val="65"/>
              <w:spacing w:before="0" w:line="240" w:lineRule="auto"/>
              <w:rPr>
                <w:rFonts w:ascii="Times New Roman"/>
                <w:color w:val="auto"/>
                <w:sz w:val="24"/>
                <w:highlight w:val="none"/>
              </w:rPr>
            </w:pPr>
          </w:p>
        </w:tc>
      </w:tr>
      <w:tr w14:paraId="63F2EA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611" w:type="dxa"/>
          </w:tcPr>
          <w:p w14:paraId="058C8152">
            <w:pPr>
              <w:pStyle w:val="65"/>
              <w:spacing w:before="175" w:line="240" w:lineRule="auto"/>
              <w:ind w:left="106" w:right="98"/>
              <w:jc w:val="center"/>
              <w:rPr>
                <w:rFonts w:ascii="Times New Roman"/>
                <w:color w:val="auto"/>
                <w:sz w:val="24"/>
                <w:highlight w:val="none"/>
              </w:rPr>
            </w:pPr>
            <w:r>
              <w:rPr>
                <w:rFonts w:ascii="Times New Roman"/>
                <w:color w:val="auto"/>
                <w:sz w:val="24"/>
                <w:highlight w:val="none"/>
              </w:rPr>
              <w:t>20</w:t>
            </w:r>
          </w:p>
        </w:tc>
        <w:tc>
          <w:tcPr>
            <w:tcW w:w="3531" w:type="dxa"/>
          </w:tcPr>
          <w:p w14:paraId="5926457B">
            <w:pPr>
              <w:pStyle w:val="65"/>
              <w:spacing w:before="19" w:line="240" w:lineRule="auto"/>
              <w:ind w:left="108"/>
              <w:rPr>
                <w:rFonts w:ascii="Times New Roman"/>
                <w:color w:val="auto"/>
                <w:sz w:val="24"/>
                <w:highlight w:val="none"/>
              </w:rPr>
            </w:pPr>
            <w:r>
              <w:rPr>
                <w:rFonts w:ascii="Times New Roman"/>
                <w:color w:val="auto"/>
                <w:sz w:val="24"/>
                <w:highlight w:val="none"/>
              </w:rPr>
              <w:t>Insulation</w:t>
            </w:r>
          </w:p>
          <w:p w14:paraId="64D62535">
            <w:pPr>
              <w:pStyle w:val="65"/>
              <w:spacing w:before="20" w:line="289" w:lineRule="exact"/>
              <w:ind w:left="108"/>
              <w:rPr>
                <w:rFonts w:ascii="宋体" w:eastAsia="宋体"/>
                <w:color w:val="auto"/>
                <w:sz w:val="24"/>
                <w:highlight w:val="none"/>
              </w:rPr>
            </w:pPr>
            <w:r>
              <w:rPr>
                <w:rFonts w:hint="eastAsia" w:ascii="宋体" w:eastAsia="宋体"/>
                <w:color w:val="auto"/>
                <w:sz w:val="24"/>
                <w:highlight w:val="none"/>
              </w:rPr>
              <w:t>绝缘耐压</w:t>
            </w:r>
          </w:p>
        </w:tc>
        <w:tc>
          <w:tcPr>
            <w:tcW w:w="2644" w:type="dxa"/>
          </w:tcPr>
          <w:p w14:paraId="04B55569">
            <w:pPr>
              <w:pStyle w:val="65"/>
              <w:spacing w:before="175" w:line="240" w:lineRule="auto"/>
              <w:ind w:left="512" w:right="503"/>
              <w:jc w:val="center"/>
              <w:rPr>
                <w:rFonts w:ascii="Times New Roman"/>
                <w:color w:val="auto"/>
                <w:sz w:val="24"/>
                <w:highlight w:val="none"/>
              </w:rPr>
            </w:pPr>
            <w:r>
              <w:rPr>
                <w:rFonts w:ascii="Times New Roman"/>
                <w:color w:val="auto"/>
                <w:sz w:val="24"/>
                <w:highlight w:val="none"/>
              </w:rPr>
              <w:t>DC2500V</w:t>
            </w:r>
          </w:p>
        </w:tc>
        <w:tc>
          <w:tcPr>
            <w:tcW w:w="1881" w:type="dxa"/>
          </w:tcPr>
          <w:p w14:paraId="7E760751">
            <w:pPr>
              <w:pStyle w:val="65"/>
              <w:spacing w:before="0" w:line="240" w:lineRule="auto"/>
              <w:rPr>
                <w:rFonts w:ascii="Times New Roman"/>
                <w:color w:val="auto"/>
                <w:sz w:val="24"/>
                <w:highlight w:val="none"/>
              </w:rPr>
            </w:pPr>
          </w:p>
        </w:tc>
      </w:tr>
    </w:tbl>
    <w:p w14:paraId="3BEAE5EE">
      <w:pPr>
        <w:rPr>
          <w:rFonts w:ascii="Times New Roman"/>
          <w:color w:val="auto"/>
          <w:sz w:val="24"/>
          <w:highlight w:val="none"/>
        </w:rPr>
      </w:pPr>
    </w:p>
    <w:p w14:paraId="38BA9C66">
      <w:pPr>
        <w:rPr>
          <w:rFonts w:ascii="Times New Roman"/>
          <w:color w:val="auto"/>
          <w:sz w:val="24"/>
          <w:highlight w:val="none"/>
        </w:rPr>
      </w:pPr>
    </w:p>
    <w:p w14:paraId="37282E14">
      <w:pPr>
        <w:pStyle w:val="60"/>
        <w:tabs>
          <w:tab w:val="left" w:pos="386"/>
        </w:tabs>
        <w:spacing w:before="71"/>
        <w:ind w:right="964" w:firstLine="0" w:firstLineChars="0"/>
        <w:rPr>
          <w:rFonts w:ascii="宋体"/>
          <w:b/>
          <w:color w:val="auto"/>
          <w:sz w:val="16"/>
          <w:highlight w:val="none"/>
        </w:rPr>
      </w:pPr>
      <w:r>
        <w:rPr>
          <w:rFonts w:ascii="Times New Roman" w:hAnsi="Times New Roman"/>
          <w:b/>
          <w:color w:val="auto"/>
          <w:sz w:val="24"/>
          <w:szCs w:val="24"/>
          <w:highlight w:val="none"/>
        </w:rPr>
        <w:t>（</w:t>
      </w:r>
      <w:r>
        <w:rPr>
          <w:rFonts w:hint="eastAsia" w:ascii="Times New Roman" w:hAnsi="Times New Roman"/>
          <w:b/>
          <w:color w:val="auto"/>
          <w:sz w:val="24"/>
          <w:szCs w:val="24"/>
          <w:highlight w:val="none"/>
        </w:rPr>
        <w:t>3</w:t>
      </w:r>
      <w:r>
        <w:rPr>
          <w:rFonts w:ascii="Times New Roman" w:hAnsi="Times New Roman"/>
          <w:b/>
          <w:color w:val="auto"/>
          <w:sz w:val="24"/>
          <w:szCs w:val="24"/>
          <w:highlight w:val="none"/>
        </w:rPr>
        <w:t>）</w:t>
      </w:r>
      <w:r>
        <w:rPr>
          <w:b/>
          <w:color w:val="auto"/>
          <w:sz w:val="28"/>
          <w:highlight w:val="none"/>
        </w:rPr>
        <w:t>Environmental</w:t>
      </w:r>
      <w:r>
        <w:rPr>
          <w:b/>
          <w:color w:val="auto"/>
          <w:spacing w:val="-6"/>
          <w:sz w:val="28"/>
          <w:highlight w:val="none"/>
        </w:rPr>
        <w:t xml:space="preserve"> </w:t>
      </w:r>
      <w:r>
        <w:rPr>
          <w:b/>
          <w:color w:val="auto"/>
          <w:sz w:val="28"/>
          <w:highlight w:val="none"/>
        </w:rPr>
        <w:t>Characteristics</w:t>
      </w:r>
      <w:r>
        <w:rPr>
          <w:b/>
          <w:color w:val="auto"/>
          <w:spacing w:val="67"/>
          <w:sz w:val="28"/>
          <w:highlight w:val="none"/>
        </w:rPr>
        <w:t xml:space="preserve"> </w:t>
      </w:r>
      <w:r>
        <w:rPr>
          <w:rFonts w:hint="eastAsia" w:ascii="宋体"/>
          <w:b/>
          <w:color w:val="auto"/>
          <w:sz w:val="28"/>
          <w:highlight w:val="none"/>
        </w:rPr>
        <w:t>环境特性</w:t>
      </w:r>
    </w:p>
    <w:tbl>
      <w:tblPr>
        <w:tblStyle w:val="31"/>
        <w:tblpPr w:leftFromText="180" w:rightFromText="180" w:vertAnchor="text" w:horzAnchor="page" w:tblpX="1260" w:tblpY="654"/>
        <w:tblOverlap w:val="never"/>
        <w:tblW w:w="946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9"/>
        <w:gridCol w:w="1676"/>
        <w:gridCol w:w="7109"/>
      </w:tblGrid>
      <w:tr w14:paraId="26DE6B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 w:hRule="atLeast"/>
        </w:trPr>
        <w:tc>
          <w:tcPr>
            <w:tcW w:w="679" w:type="dxa"/>
          </w:tcPr>
          <w:p w14:paraId="7E82BEFA">
            <w:pPr>
              <w:pStyle w:val="65"/>
              <w:spacing w:before="146" w:line="240" w:lineRule="auto"/>
              <w:ind w:left="142" w:right="133"/>
              <w:jc w:val="center"/>
              <w:rPr>
                <w:rFonts w:ascii="Times New Roman"/>
                <w:color w:val="auto"/>
                <w:sz w:val="24"/>
                <w:highlight w:val="none"/>
              </w:rPr>
            </w:pPr>
            <w:r>
              <w:rPr>
                <w:rFonts w:ascii="Times New Roman"/>
                <w:color w:val="auto"/>
                <w:sz w:val="24"/>
                <w:highlight w:val="none"/>
              </w:rPr>
              <w:t>No.</w:t>
            </w:r>
          </w:p>
        </w:tc>
        <w:tc>
          <w:tcPr>
            <w:tcW w:w="1676" w:type="dxa"/>
          </w:tcPr>
          <w:p w14:paraId="598E5823">
            <w:pPr>
              <w:pStyle w:val="65"/>
              <w:spacing w:before="130" w:line="240" w:lineRule="auto"/>
              <w:ind w:left="107"/>
              <w:rPr>
                <w:rFonts w:ascii="宋体" w:eastAsia="宋体"/>
                <w:color w:val="auto"/>
                <w:sz w:val="24"/>
                <w:highlight w:val="none"/>
              </w:rPr>
            </w:pPr>
            <w:r>
              <w:rPr>
                <w:rFonts w:ascii="Times New Roman" w:eastAsia="Times New Roman"/>
                <w:color w:val="auto"/>
                <w:sz w:val="24"/>
                <w:highlight w:val="none"/>
              </w:rPr>
              <w:t>Items/</w:t>
            </w:r>
            <w:r>
              <w:rPr>
                <w:rFonts w:hint="eastAsia" w:ascii="宋体" w:eastAsia="宋体"/>
                <w:color w:val="auto"/>
                <w:sz w:val="24"/>
                <w:highlight w:val="none"/>
              </w:rPr>
              <w:t>项目</w:t>
            </w:r>
          </w:p>
        </w:tc>
        <w:tc>
          <w:tcPr>
            <w:tcW w:w="7109" w:type="dxa"/>
          </w:tcPr>
          <w:p w14:paraId="4D7673D4">
            <w:pPr>
              <w:pStyle w:val="65"/>
              <w:spacing w:before="130" w:line="240" w:lineRule="auto"/>
              <w:ind w:left="106"/>
              <w:rPr>
                <w:rFonts w:ascii="宋体" w:eastAsia="宋体"/>
                <w:color w:val="auto"/>
                <w:sz w:val="24"/>
                <w:highlight w:val="none"/>
              </w:rPr>
            </w:pPr>
            <w:r>
              <w:rPr>
                <w:rFonts w:ascii="Times New Roman" w:eastAsia="Times New Roman"/>
                <w:color w:val="auto"/>
                <w:sz w:val="24"/>
                <w:highlight w:val="none"/>
              </w:rPr>
              <w:t>Specification/Condition/</w:t>
            </w:r>
            <w:r>
              <w:rPr>
                <w:rFonts w:hint="eastAsia" w:ascii="宋体" w:eastAsia="宋体"/>
                <w:color w:val="auto"/>
                <w:sz w:val="24"/>
                <w:highlight w:val="none"/>
              </w:rPr>
              <w:t>规格</w:t>
            </w:r>
            <w:r>
              <w:rPr>
                <w:rFonts w:ascii="Times New Roman" w:eastAsia="Times New Roman"/>
                <w:color w:val="auto"/>
                <w:sz w:val="24"/>
                <w:highlight w:val="none"/>
              </w:rPr>
              <w:t>/</w:t>
            </w:r>
            <w:r>
              <w:rPr>
                <w:rFonts w:hint="eastAsia" w:ascii="宋体" w:eastAsia="宋体"/>
                <w:color w:val="auto"/>
                <w:sz w:val="24"/>
                <w:highlight w:val="none"/>
              </w:rPr>
              <w:t>条件</w:t>
            </w:r>
          </w:p>
        </w:tc>
      </w:tr>
      <w:tr w14:paraId="76A157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7" w:hRule="atLeast"/>
        </w:trPr>
        <w:tc>
          <w:tcPr>
            <w:tcW w:w="679" w:type="dxa"/>
          </w:tcPr>
          <w:p w14:paraId="6705F060">
            <w:pPr>
              <w:pStyle w:val="65"/>
              <w:spacing w:before="12" w:line="240" w:lineRule="auto"/>
              <w:rPr>
                <w:rFonts w:ascii="宋体"/>
                <w:b/>
                <w:color w:val="auto"/>
                <w:sz w:val="37"/>
                <w:highlight w:val="none"/>
              </w:rPr>
            </w:pPr>
          </w:p>
          <w:p w14:paraId="4EDB50C6">
            <w:pPr>
              <w:pStyle w:val="65"/>
              <w:spacing w:before="0" w:line="240" w:lineRule="auto"/>
              <w:ind w:left="139" w:right="133"/>
              <w:jc w:val="center"/>
              <w:rPr>
                <w:rFonts w:ascii="Times New Roman"/>
                <w:color w:val="auto"/>
                <w:sz w:val="24"/>
                <w:highlight w:val="none"/>
              </w:rPr>
            </w:pPr>
            <w:r>
              <w:rPr>
                <w:rFonts w:ascii="Times New Roman"/>
                <w:color w:val="auto"/>
                <w:sz w:val="24"/>
                <w:highlight w:val="none"/>
              </w:rPr>
              <w:t>01</w:t>
            </w:r>
          </w:p>
        </w:tc>
        <w:tc>
          <w:tcPr>
            <w:tcW w:w="1676" w:type="dxa"/>
          </w:tcPr>
          <w:p w14:paraId="42487537">
            <w:pPr>
              <w:pStyle w:val="65"/>
              <w:spacing w:before="174" w:line="264" w:lineRule="auto"/>
              <w:ind w:left="107" w:right="363"/>
              <w:rPr>
                <w:rFonts w:ascii="宋体" w:eastAsia="宋体"/>
                <w:color w:val="auto"/>
                <w:sz w:val="24"/>
                <w:highlight w:val="none"/>
              </w:rPr>
            </w:pPr>
            <w:r>
              <w:rPr>
                <w:rFonts w:ascii="Times New Roman" w:eastAsia="Times New Roman"/>
                <w:color w:val="auto"/>
                <w:sz w:val="24"/>
                <w:highlight w:val="none"/>
              </w:rPr>
              <w:t xml:space="preserve">Temperature Characteristics </w:t>
            </w:r>
            <w:r>
              <w:rPr>
                <w:rFonts w:hint="eastAsia" w:ascii="宋体" w:eastAsia="宋体"/>
                <w:color w:val="auto"/>
                <w:sz w:val="24"/>
                <w:highlight w:val="none"/>
              </w:rPr>
              <w:t>温度特性</w:t>
            </w:r>
          </w:p>
        </w:tc>
        <w:tc>
          <w:tcPr>
            <w:tcW w:w="7109" w:type="dxa"/>
          </w:tcPr>
          <w:p w14:paraId="5AF65B23">
            <w:pPr>
              <w:pStyle w:val="65"/>
              <w:spacing w:before="2" w:line="240" w:lineRule="auto"/>
              <w:ind w:left="106"/>
              <w:rPr>
                <w:rFonts w:ascii="Times New Roman" w:hAnsi="Times New Roman" w:eastAsia="Times New Roman"/>
                <w:color w:val="auto"/>
                <w:sz w:val="24"/>
                <w:highlight w:val="none"/>
              </w:rPr>
            </w:pPr>
            <w:r>
              <w:rPr>
                <w:rFonts w:hint="eastAsia" w:ascii="宋体" w:hAnsi="宋体" w:eastAsia="宋体"/>
                <w:color w:val="auto"/>
                <w:sz w:val="24"/>
                <w:highlight w:val="none"/>
              </w:rPr>
              <w:t>︱△</w:t>
            </w:r>
            <w:r>
              <w:rPr>
                <w:rFonts w:ascii="Times New Roman" w:hAnsi="Times New Roman" w:eastAsia="Times New Roman"/>
                <w:color w:val="auto"/>
                <w:sz w:val="24"/>
                <w:highlight w:val="none"/>
              </w:rPr>
              <w:t>C/C</w:t>
            </w:r>
            <w:r>
              <w:rPr>
                <w:rFonts w:hint="eastAsia" w:ascii="宋体" w:hAnsi="宋体" w:eastAsia="宋体"/>
                <w:color w:val="auto"/>
                <w:sz w:val="24"/>
                <w:highlight w:val="none"/>
              </w:rPr>
              <w:t>︱</w:t>
            </w:r>
            <w:r>
              <w:rPr>
                <w:rFonts w:ascii="Times New Roman" w:hAnsi="Times New Roman" w:eastAsia="Times New Roman"/>
                <w:color w:val="auto"/>
                <w:sz w:val="24"/>
                <w:highlight w:val="none"/>
              </w:rPr>
              <w:t>≤ 10%, ESR≤ specified ESR at +65℃</w:t>
            </w:r>
          </w:p>
          <w:p w14:paraId="24979C81">
            <w:pPr>
              <w:pStyle w:val="65"/>
              <w:spacing w:before="4" w:line="240" w:lineRule="auto"/>
              <w:ind w:left="226"/>
              <w:rPr>
                <w:rFonts w:ascii="宋体" w:hAnsi="宋体" w:eastAsia="宋体"/>
                <w:color w:val="auto"/>
                <w:sz w:val="24"/>
                <w:highlight w:val="none"/>
              </w:rPr>
            </w:pPr>
            <w:r>
              <w:rPr>
                <w:rFonts w:ascii="Times New Roman" w:hAnsi="Times New Roman" w:eastAsia="Times New Roman"/>
                <w:color w:val="auto"/>
                <w:sz w:val="24"/>
                <w:highlight w:val="none"/>
              </w:rPr>
              <w:t>+65℃</w:t>
            </w:r>
            <w:r>
              <w:rPr>
                <w:rFonts w:hint="eastAsia" w:ascii="宋体" w:hAnsi="宋体" w:eastAsia="宋体"/>
                <w:color w:val="auto"/>
                <w:sz w:val="24"/>
                <w:highlight w:val="none"/>
              </w:rPr>
              <w:t xml:space="preserve">，容量变化：初始值的 </w:t>
            </w:r>
            <w:r>
              <w:rPr>
                <w:rFonts w:ascii="Times New Roman" w:hAnsi="Times New Roman" w:eastAsia="Times New Roman"/>
                <w:color w:val="auto"/>
                <w:sz w:val="24"/>
                <w:highlight w:val="none"/>
              </w:rPr>
              <w:t>10%</w:t>
            </w:r>
            <w:r>
              <w:rPr>
                <w:rFonts w:hint="eastAsia" w:ascii="宋体" w:hAnsi="宋体" w:eastAsia="宋体"/>
                <w:color w:val="auto"/>
                <w:sz w:val="24"/>
                <w:highlight w:val="none"/>
              </w:rPr>
              <w:t>以内，</w:t>
            </w:r>
            <w:r>
              <w:rPr>
                <w:rFonts w:ascii="Times New Roman" w:hAnsi="Times New Roman" w:eastAsia="Times New Roman"/>
                <w:color w:val="auto"/>
                <w:sz w:val="24"/>
                <w:highlight w:val="none"/>
              </w:rPr>
              <w:t>ESR</w:t>
            </w:r>
            <w:r>
              <w:rPr>
                <w:rFonts w:hint="eastAsia" w:ascii="宋体" w:hAnsi="宋体" w:eastAsia="宋体"/>
                <w:color w:val="auto"/>
                <w:sz w:val="24"/>
                <w:highlight w:val="none"/>
              </w:rPr>
              <w:t>：不超过规定值</w:t>
            </w:r>
          </w:p>
          <w:p w14:paraId="3C27D627">
            <w:pPr>
              <w:pStyle w:val="65"/>
              <w:spacing w:before="5" w:line="240" w:lineRule="auto"/>
              <w:ind w:left="106"/>
              <w:rPr>
                <w:rFonts w:ascii="Times New Roman" w:hAnsi="Times New Roman" w:eastAsia="Times New Roman"/>
                <w:color w:val="auto"/>
                <w:sz w:val="24"/>
                <w:highlight w:val="none"/>
              </w:rPr>
            </w:pPr>
            <w:r>
              <w:rPr>
                <w:rFonts w:hint="eastAsia" w:ascii="宋体" w:hAnsi="宋体" w:eastAsia="宋体"/>
                <w:color w:val="auto"/>
                <w:sz w:val="24"/>
                <w:highlight w:val="none"/>
              </w:rPr>
              <w:t>︱△</w:t>
            </w:r>
            <w:r>
              <w:rPr>
                <w:rFonts w:ascii="Times New Roman" w:hAnsi="Times New Roman" w:eastAsia="Times New Roman"/>
                <w:color w:val="auto"/>
                <w:sz w:val="24"/>
                <w:highlight w:val="none"/>
              </w:rPr>
              <w:t>C/C</w:t>
            </w:r>
            <w:r>
              <w:rPr>
                <w:rFonts w:hint="eastAsia" w:ascii="宋体" w:hAnsi="宋体" w:eastAsia="宋体"/>
                <w:color w:val="auto"/>
                <w:sz w:val="24"/>
                <w:highlight w:val="none"/>
              </w:rPr>
              <w:t>︱</w:t>
            </w:r>
            <w:r>
              <w:rPr>
                <w:rFonts w:ascii="Times New Roman" w:hAnsi="Times New Roman" w:eastAsia="Times New Roman"/>
                <w:color w:val="auto"/>
                <w:sz w:val="24"/>
                <w:highlight w:val="none"/>
              </w:rPr>
              <w:t>≤ 30%, ESR≤ 2 times of specified ESR at -40℃</w:t>
            </w:r>
          </w:p>
          <w:p w14:paraId="5D3907B7">
            <w:pPr>
              <w:pStyle w:val="65"/>
              <w:spacing w:before="4" w:line="290" w:lineRule="exact"/>
              <w:ind w:left="226"/>
              <w:rPr>
                <w:rFonts w:ascii="宋体" w:hAnsi="宋体" w:eastAsia="宋体"/>
                <w:color w:val="auto"/>
                <w:sz w:val="24"/>
                <w:highlight w:val="none"/>
              </w:rPr>
            </w:pPr>
            <w:r>
              <w:rPr>
                <w:rFonts w:ascii="Times New Roman" w:hAnsi="Times New Roman" w:eastAsia="Times New Roman"/>
                <w:color w:val="auto"/>
                <w:spacing w:val="-4"/>
                <w:sz w:val="24"/>
                <w:highlight w:val="none"/>
              </w:rPr>
              <w:t>-40℃</w:t>
            </w:r>
            <w:r>
              <w:rPr>
                <w:rFonts w:hint="eastAsia" w:ascii="宋体" w:hAnsi="宋体" w:eastAsia="宋体"/>
                <w:color w:val="auto"/>
                <w:spacing w:val="-10"/>
                <w:sz w:val="24"/>
                <w:highlight w:val="none"/>
              </w:rPr>
              <w:t xml:space="preserve">，容量变化：初始值的 </w:t>
            </w:r>
            <w:r>
              <w:rPr>
                <w:rFonts w:ascii="Times New Roman" w:hAnsi="Times New Roman" w:eastAsia="Times New Roman"/>
                <w:color w:val="auto"/>
                <w:sz w:val="24"/>
                <w:highlight w:val="none"/>
              </w:rPr>
              <w:t>30%</w:t>
            </w:r>
            <w:r>
              <w:rPr>
                <w:rFonts w:hint="eastAsia" w:ascii="宋体" w:hAnsi="宋体" w:eastAsia="宋体"/>
                <w:color w:val="auto"/>
                <w:spacing w:val="-3"/>
                <w:sz w:val="24"/>
                <w:highlight w:val="none"/>
              </w:rPr>
              <w:t>以内，</w:t>
            </w:r>
            <w:r>
              <w:rPr>
                <w:rFonts w:ascii="Times New Roman" w:hAnsi="Times New Roman" w:eastAsia="Times New Roman"/>
                <w:color w:val="auto"/>
                <w:spacing w:val="-8"/>
                <w:sz w:val="24"/>
                <w:highlight w:val="none"/>
              </w:rPr>
              <w:t>ESR</w:t>
            </w:r>
            <w:r>
              <w:rPr>
                <w:rFonts w:hint="eastAsia" w:ascii="宋体" w:hAnsi="宋体" w:eastAsia="宋体"/>
                <w:color w:val="auto"/>
                <w:spacing w:val="-15"/>
                <w:sz w:val="24"/>
                <w:highlight w:val="none"/>
              </w:rPr>
              <w:t xml:space="preserve">：不超过 </w:t>
            </w:r>
            <w:r>
              <w:rPr>
                <w:rFonts w:ascii="Times New Roman" w:hAnsi="Times New Roman" w:eastAsia="Times New Roman"/>
                <w:color w:val="auto"/>
                <w:sz w:val="24"/>
                <w:highlight w:val="none"/>
              </w:rPr>
              <w:t xml:space="preserve">2 </w:t>
            </w:r>
            <w:r>
              <w:rPr>
                <w:rFonts w:hint="eastAsia" w:ascii="宋体" w:hAnsi="宋体" w:eastAsia="宋体"/>
                <w:color w:val="auto"/>
                <w:sz w:val="24"/>
                <w:highlight w:val="none"/>
              </w:rPr>
              <w:t>倍规定值</w:t>
            </w:r>
          </w:p>
        </w:tc>
      </w:tr>
      <w:tr w14:paraId="0C63C3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8" w:hRule="atLeast"/>
        </w:trPr>
        <w:tc>
          <w:tcPr>
            <w:tcW w:w="679" w:type="dxa"/>
          </w:tcPr>
          <w:p w14:paraId="19EF552A">
            <w:pPr>
              <w:pStyle w:val="65"/>
              <w:spacing w:before="11" w:line="240" w:lineRule="auto"/>
              <w:rPr>
                <w:rFonts w:ascii="宋体"/>
                <w:b/>
                <w:color w:val="auto"/>
                <w:sz w:val="37"/>
                <w:highlight w:val="none"/>
              </w:rPr>
            </w:pPr>
          </w:p>
          <w:p w14:paraId="7E96780E">
            <w:pPr>
              <w:pStyle w:val="65"/>
              <w:spacing w:before="0" w:line="240" w:lineRule="auto"/>
              <w:ind w:left="139" w:right="133"/>
              <w:jc w:val="center"/>
              <w:rPr>
                <w:rFonts w:ascii="Times New Roman"/>
                <w:color w:val="auto"/>
                <w:sz w:val="24"/>
                <w:highlight w:val="none"/>
              </w:rPr>
            </w:pPr>
            <w:r>
              <w:rPr>
                <w:rFonts w:ascii="Times New Roman"/>
                <w:color w:val="auto"/>
                <w:sz w:val="24"/>
                <w:highlight w:val="none"/>
              </w:rPr>
              <w:t>02</w:t>
            </w:r>
          </w:p>
        </w:tc>
        <w:tc>
          <w:tcPr>
            <w:tcW w:w="1676" w:type="dxa"/>
          </w:tcPr>
          <w:p w14:paraId="4E8E8330">
            <w:pPr>
              <w:pStyle w:val="65"/>
              <w:spacing w:before="173" w:line="271" w:lineRule="auto"/>
              <w:ind w:left="107" w:right="86"/>
              <w:rPr>
                <w:rFonts w:ascii="Times New Roman"/>
                <w:color w:val="auto"/>
                <w:sz w:val="24"/>
                <w:highlight w:val="none"/>
              </w:rPr>
            </w:pPr>
            <w:r>
              <w:rPr>
                <w:rFonts w:ascii="Times New Roman"/>
                <w:color w:val="auto"/>
                <w:sz w:val="24"/>
                <w:highlight w:val="none"/>
              </w:rPr>
              <w:t>High temperature loaded</w:t>
            </w:r>
          </w:p>
          <w:p w14:paraId="5083CA97">
            <w:pPr>
              <w:pStyle w:val="65"/>
              <w:spacing w:before="0" w:line="294" w:lineRule="exact"/>
              <w:ind w:left="107"/>
              <w:rPr>
                <w:rFonts w:ascii="宋体" w:eastAsia="宋体"/>
                <w:color w:val="auto"/>
                <w:sz w:val="24"/>
                <w:highlight w:val="none"/>
              </w:rPr>
            </w:pPr>
            <w:r>
              <w:rPr>
                <w:rFonts w:hint="eastAsia" w:ascii="宋体" w:eastAsia="宋体"/>
                <w:color w:val="auto"/>
                <w:sz w:val="24"/>
                <w:highlight w:val="none"/>
              </w:rPr>
              <w:t>高温负荷</w:t>
            </w:r>
          </w:p>
        </w:tc>
        <w:tc>
          <w:tcPr>
            <w:tcW w:w="7109" w:type="dxa"/>
          </w:tcPr>
          <w:p w14:paraId="086C05A1">
            <w:pPr>
              <w:pStyle w:val="65"/>
              <w:spacing w:before="4" w:line="254" w:lineRule="auto"/>
              <w:ind w:left="226" w:right="764" w:hanging="120"/>
              <w:rPr>
                <w:rFonts w:ascii="Times New Roman" w:hAnsi="Times New Roman" w:eastAsia="Times New Roman"/>
                <w:color w:val="auto"/>
                <w:sz w:val="24"/>
                <w:highlight w:val="none"/>
              </w:rPr>
            </w:pPr>
            <w:r>
              <w:rPr>
                <w:rFonts w:hint="eastAsia" w:ascii="宋体" w:hAnsi="宋体" w:eastAsia="宋体"/>
                <w:color w:val="auto"/>
                <w:sz w:val="24"/>
                <w:highlight w:val="none"/>
              </w:rPr>
              <w:t>︱△</w:t>
            </w:r>
            <w:r>
              <w:rPr>
                <w:rFonts w:ascii="Times New Roman" w:hAnsi="Times New Roman" w:eastAsia="Times New Roman"/>
                <w:color w:val="auto"/>
                <w:sz w:val="24"/>
                <w:highlight w:val="none"/>
              </w:rPr>
              <w:t>C/C</w:t>
            </w:r>
            <w:r>
              <w:rPr>
                <w:rFonts w:hint="eastAsia" w:ascii="宋体" w:hAnsi="宋体" w:eastAsia="宋体"/>
                <w:color w:val="auto"/>
                <w:sz w:val="24"/>
                <w:highlight w:val="none"/>
              </w:rPr>
              <w:t>︱</w:t>
            </w:r>
            <w:r>
              <w:rPr>
                <w:rFonts w:ascii="Times New Roman" w:hAnsi="Times New Roman" w:eastAsia="Times New Roman"/>
                <w:color w:val="auto"/>
                <w:sz w:val="24"/>
                <w:highlight w:val="none"/>
              </w:rPr>
              <w:t>≤ 30%, ESR≤ 2 times of specified ESR</w:t>
            </w:r>
            <w:r>
              <w:rPr>
                <w:rFonts w:hint="eastAsia" w:ascii="宋体" w:hAnsi="宋体" w:eastAsia="宋体"/>
                <w:color w:val="auto"/>
                <w:sz w:val="24"/>
                <w:highlight w:val="none"/>
              </w:rPr>
              <w:t xml:space="preserve">， </w:t>
            </w:r>
            <w:r>
              <w:rPr>
                <w:rFonts w:ascii="Times New Roman" w:hAnsi="Times New Roman" w:eastAsia="Times New Roman"/>
                <w:color w:val="auto"/>
                <w:sz w:val="24"/>
                <w:highlight w:val="none"/>
              </w:rPr>
              <w:t>at +65</w:t>
            </w:r>
            <w:r>
              <w:rPr>
                <w:rFonts w:hint="eastAsia" w:ascii="宋体" w:hAnsi="宋体" w:eastAsia="宋体"/>
                <w:color w:val="auto"/>
                <w:sz w:val="24"/>
                <w:highlight w:val="none"/>
              </w:rPr>
              <w:t>℃</w:t>
            </w:r>
            <w:r>
              <w:rPr>
                <w:rFonts w:ascii="Times New Roman" w:hAnsi="Times New Roman" w:eastAsia="Times New Roman"/>
                <w:color w:val="auto"/>
                <w:sz w:val="24"/>
                <w:highlight w:val="none"/>
              </w:rPr>
              <w:t>/ 1500hrs/Rated voltage</w:t>
            </w:r>
          </w:p>
          <w:p w14:paraId="57581DBB">
            <w:pPr>
              <w:pStyle w:val="65"/>
              <w:spacing w:before="5" w:line="240" w:lineRule="auto"/>
              <w:ind w:left="106" w:right="-29"/>
              <w:rPr>
                <w:rFonts w:ascii="宋体" w:hAnsi="宋体" w:eastAsia="宋体"/>
                <w:color w:val="auto"/>
                <w:sz w:val="24"/>
                <w:highlight w:val="none"/>
              </w:rPr>
            </w:pPr>
            <w:r>
              <w:rPr>
                <w:rFonts w:ascii="Times New Roman" w:hAnsi="Times New Roman" w:eastAsia="Times New Roman"/>
                <w:color w:val="auto"/>
                <w:spacing w:val="-6"/>
                <w:sz w:val="24"/>
                <w:highlight w:val="none"/>
              </w:rPr>
              <w:t>+65</w:t>
            </w:r>
            <w:r>
              <w:rPr>
                <w:rFonts w:hint="eastAsia" w:ascii="宋体" w:hAnsi="宋体" w:eastAsia="宋体"/>
                <w:color w:val="auto"/>
                <w:spacing w:val="-11"/>
                <w:sz w:val="24"/>
                <w:highlight w:val="none"/>
              </w:rPr>
              <w:t xml:space="preserve">℃，额定电压下，负荷 </w:t>
            </w:r>
            <w:r>
              <w:rPr>
                <w:rFonts w:ascii="Times New Roman" w:hAnsi="Times New Roman" w:eastAsia="Times New Roman"/>
                <w:color w:val="auto"/>
                <w:spacing w:val="-5"/>
                <w:sz w:val="24"/>
                <w:highlight w:val="none"/>
              </w:rPr>
              <w:t>1500h</w:t>
            </w:r>
            <w:r>
              <w:rPr>
                <w:rFonts w:hint="eastAsia" w:ascii="宋体" w:hAnsi="宋体" w:eastAsia="宋体"/>
                <w:color w:val="auto"/>
                <w:spacing w:val="-11"/>
                <w:sz w:val="24"/>
                <w:highlight w:val="none"/>
              </w:rPr>
              <w:t xml:space="preserve">，容量变化：初始值的 </w:t>
            </w:r>
            <w:r>
              <w:rPr>
                <w:rFonts w:ascii="Times New Roman" w:hAnsi="Times New Roman" w:eastAsia="Times New Roman"/>
                <w:color w:val="auto"/>
                <w:sz w:val="24"/>
                <w:highlight w:val="none"/>
              </w:rPr>
              <w:t>30%</w:t>
            </w:r>
            <w:r>
              <w:rPr>
                <w:rFonts w:hint="eastAsia" w:ascii="宋体" w:hAnsi="宋体" w:eastAsia="宋体"/>
                <w:color w:val="auto"/>
                <w:spacing w:val="-4"/>
                <w:sz w:val="24"/>
                <w:highlight w:val="none"/>
              </w:rPr>
              <w:t>以内，</w:t>
            </w:r>
          </w:p>
          <w:p w14:paraId="0B7545D5">
            <w:pPr>
              <w:pStyle w:val="65"/>
              <w:spacing w:before="5" w:line="288" w:lineRule="exact"/>
              <w:ind w:left="106"/>
              <w:rPr>
                <w:rFonts w:ascii="宋体" w:eastAsia="宋体"/>
                <w:color w:val="auto"/>
                <w:sz w:val="24"/>
                <w:highlight w:val="none"/>
              </w:rPr>
            </w:pPr>
            <w:r>
              <w:rPr>
                <w:rFonts w:ascii="Times New Roman" w:eastAsia="Times New Roman"/>
                <w:color w:val="auto"/>
                <w:sz w:val="24"/>
                <w:highlight w:val="none"/>
              </w:rPr>
              <w:t>ESR</w:t>
            </w:r>
            <w:r>
              <w:rPr>
                <w:rFonts w:hint="eastAsia" w:ascii="宋体" w:eastAsia="宋体"/>
                <w:color w:val="auto"/>
                <w:sz w:val="24"/>
                <w:highlight w:val="none"/>
              </w:rPr>
              <w:t xml:space="preserve">：不超过 </w:t>
            </w:r>
            <w:r>
              <w:rPr>
                <w:rFonts w:ascii="Times New Roman" w:eastAsia="Times New Roman"/>
                <w:color w:val="auto"/>
                <w:sz w:val="24"/>
                <w:highlight w:val="none"/>
              </w:rPr>
              <w:t xml:space="preserve">2 </w:t>
            </w:r>
            <w:r>
              <w:rPr>
                <w:rFonts w:hint="eastAsia" w:ascii="宋体" w:eastAsia="宋体"/>
                <w:color w:val="auto"/>
                <w:sz w:val="24"/>
                <w:highlight w:val="none"/>
              </w:rPr>
              <w:t>倍规定值</w:t>
            </w:r>
          </w:p>
        </w:tc>
      </w:tr>
      <w:tr w14:paraId="265EE1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679" w:type="dxa"/>
          </w:tcPr>
          <w:p w14:paraId="4ABBB1FC">
            <w:pPr>
              <w:pStyle w:val="65"/>
              <w:spacing w:before="9" w:line="240" w:lineRule="auto"/>
              <w:rPr>
                <w:rFonts w:ascii="宋体"/>
                <w:b/>
                <w:color w:val="auto"/>
                <w:sz w:val="25"/>
                <w:highlight w:val="none"/>
              </w:rPr>
            </w:pPr>
          </w:p>
          <w:p w14:paraId="6E7F55C6">
            <w:pPr>
              <w:pStyle w:val="65"/>
              <w:spacing w:before="0" w:line="240" w:lineRule="auto"/>
              <w:ind w:left="139" w:right="133"/>
              <w:jc w:val="center"/>
              <w:rPr>
                <w:rFonts w:ascii="Times New Roman"/>
                <w:color w:val="auto"/>
                <w:sz w:val="24"/>
                <w:highlight w:val="none"/>
              </w:rPr>
            </w:pPr>
            <w:r>
              <w:rPr>
                <w:rFonts w:ascii="Times New Roman"/>
                <w:color w:val="auto"/>
                <w:sz w:val="24"/>
                <w:highlight w:val="none"/>
              </w:rPr>
              <w:t>03</w:t>
            </w:r>
          </w:p>
        </w:tc>
        <w:tc>
          <w:tcPr>
            <w:tcW w:w="1676" w:type="dxa"/>
          </w:tcPr>
          <w:p w14:paraId="08961266">
            <w:pPr>
              <w:pStyle w:val="65"/>
              <w:spacing w:before="17" w:line="271" w:lineRule="auto"/>
              <w:ind w:left="107" w:right="86"/>
              <w:rPr>
                <w:rFonts w:ascii="Times New Roman"/>
                <w:color w:val="auto"/>
                <w:sz w:val="24"/>
                <w:highlight w:val="none"/>
              </w:rPr>
            </w:pPr>
            <w:r>
              <w:rPr>
                <w:rFonts w:ascii="Times New Roman"/>
                <w:color w:val="auto"/>
                <w:sz w:val="24"/>
                <w:highlight w:val="none"/>
              </w:rPr>
              <w:t>High temperature storage</w:t>
            </w:r>
          </w:p>
          <w:p w14:paraId="2DD6070C">
            <w:pPr>
              <w:pStyle w:val="65"/>
              <w:spacing w:before="0" w:line="275" w:lineRule="exact"/>
              <w:ind w:left="107"/>
              <w:rPr>
                <w:rFonts w:ascii="宋体" w:eastAsia="宋体"/>
                <w:color w:val="auto"/>
                <w:sz w:val="24"/>
                <w:highlight w:val="none"/>
              </w:rPr>
            </w:pPr>
            <w:r>
              <w:rPr>
                <w:rFonts w:hint="eastAsia" w:ascii="宋体" w:eastAsia="宋体"/>
                <w:color w:val="auto"/>
                <w:sz w:val="24"/>
                <w:highlight w:val="none"/>
              </w:rPr>
              <w:t>高温存储</w:t>
            </w:r>
          </w:p>
        </w:tc>
        <w:tc>
          <w:tcPr>
            <w:tcW w:w="7109" w:type="dxa"/>
          </w:tcPr>
          <w:p w14:paraId="228DF0F7">
            <w:pPr>
              <w:pStyle w:val="65"/>
              <w:spacing w:before="4" w:line="240" w:lineRule="auto"/>
              <w:ind w:left="106"/>
              <w:rPr>
                <w:rFonts w:ascii="Times New Roman" w:hAnsi="Times New Roman" w:eastAsia="Times New Roman"/>
                <w:color w:val="auto"/>
                <w:sz w:val="24"/>
                <w:highlight w:val="none"/>
              </w:rPr>
            </w:pPr>
            <w:r>
              <w:rPr>
                <w:rFonts w:hint="eastAsia" w:ascii="宋体" w:hAnsi="宋体" w:eastAsia="宋体"/>
                <w:color w:val="auto"/>
                <w:sz w:val="24"/>
                <w:highlight w:val="none"/>
              </w:rPr>
              <w:t>︱△</w:t>
            </w:r>
            <w:r>
              <w:rPr>
                <w:rFonts w:ascii="Times New Roman" w:hAnsi="Times New Roman" w:eastAsia="Times New Roman"/>
                <w:color w:val="auto"/>
                <w:sz w:val="24"/>
                <w:highlight w:val="none"/>
              </w:rPr>
              <w:t>C/C</w:t>
            </w:r>
            <w:r>
              <w:rPr>
                <w:rFonts w:hint="eastAsia" w:ascii="宋体" w:hAnsi="宋体" w:eastAsia="宋体"/>
                <w:color w:val="auto"/>
                <w:sz w:val="24"/>
                <w:highlight w:val="none"/>
              </w:rPr>
              <w:t>︱</w:t>
            </w:r>
            <w:r>
              <w:rPr>
                <w:rFonts w:ascii="Times New Roman" w:hAnsi="Times New Roman" w:eastAsia="Times New Roman"/>
                <w:color w:val="auto"/>
                <w:sz w:val="24"/>
                <w:highlight w:val="none"/>
              </w:rPr>
              <w:t>≤ 30%, ESR≤ 2 times of specified ESR</w:t>
            </w:r>
            <w:r>
              <w:rPr>
                <w:rFonts w:hint="eastAsia" w:ascii="宋体" w:hAnsi="宋体" w:eastAsia="宋体"/>
                <w:color w:val="auto"/>
                <w:sz w:val="24"/>
                <w:highlight w:val="none"/>
              </w:rPr>
              <w:t xml:space="preserve">， </w:t>
            </w:r>
            <w:r>
              <w:rPr>
                <w:rFonts w:ascii="Times New Roman" w:hAnsi="Times New Roman" w:eastAsia="Times New Roman"/>
                <w:color w:val="auto"/>
                <w:sz w:val="24"/>
                <w:highlight w:val="none"/>
              </w:rPr>
              <w:t>at +70</w:t>
            </w:r>
            <w:r>
              <w:rPr>
                <w:rFonts w:hint="eastAsia" w:ascii="宋体" w:hAnsi="宋体" w:eastAsia="宋体"/>
                <w:color w:val="auto"/>
                <w:sz w:val="24"/>
                <w:highlight w:val="none"/>
              </w:rPr>
              <w:t>℃</w:t>
            </w:r>
            <w:r>
              <w:rPr>
                <w:rFonts w:ascii="Times New Roman" w:hAnsi="Times New Roman" w:eastAsia="Times New Roman"/>
                <w:color w:val="auto"/>
                <w:sz w:val="24"/>
                <w:highlight w:val="none"/>
              </w:rPr>
              <w:t>/1000hrs</w:t>
            </w:r>
          </w:p>
          <w:p w14:paraId="3F2124D3">
            <w:pPr>
              <w:pStyle w:val="65"/>
              <w:spacing w:before="1" w:line="310" w:lineRule="atLeast"/>
              <w:ind w:left="106" w:right="158"/>
              <w:rPr>
                <w:rFonts w:ascii="宋体" w:hAnsi="宋体" w:eastAsia="宋体"/>
                <w:color w:val="auto"/>
                <w:sz w:val="24"/>
                <w:highlight w:val="none"/>
              </w:rPr>
            </w:pPr>
            <w:r>
              <w:rPr>
                <w:rFonts w:ascii="Times New Roman" w:hAnsi="Times New Roman" w:eastAsia="Times New Roman"/>
                <w:color w:val="auto"/>
                <w:sz w:val="24"/>
                <w:highlight w:val="none"/>
              </w:rPr>
              <w:t>+70</w:t>
            </w:r>
            <w:r>
              <w:rPr>
                <w:rFonts w:hint="eastAsia" w:ascii="宋体" w:hAnsi="宋体" w:eastAsia="宋体"/>
                <w:color w:val="auto"/>
                <w:spacing w:val="-9"/>
                <w:sz w:val="24"/>
                <w:highlight w:val="none"/>
              </w:rPr>
              <w:t xml:space="preserve">℃，高温存储 </w:t>
            </w:r>
            <w:r>
              <w:rPr>
                <w:rFonts w:ascii="Times New Roman" w:hAnsi="Times New Roman" w:eastAsia="Times New Roman"/>
                <w:color w:val="auto"/>
                <w:sz w:val="24"/>
                <w:highlight w:val="none"/>
              </w:rPr>
              <w:t>1000h</w:t>
            </w:r>
            <w:r>
              <w:rPr>
                <w:rFonts w:hint="eastAsia" w:ascii="宋体" w:hAnsi="宋体" w:eastAsia="宋体"/>
                <w:color w:val="auto"/>
                <w:spacing w:val="-6"/>
                <w:sz w:val="24"/>
                <w:highlight w:val="none"/>
              </w:rPr>
              <w:t xml:space="preserve">，容量变化：初始值的 </w:t>
            </w:r>
            <w:r>
              <w:rPr>
                <w:rFonts w:ascii="Times New Roman" w:hAnsi="Times New Roman" w:eastAsia="Times New Roman"/>
                <w:color w:val="auto"/>
                <w:sz w:val="24"/>
                <w:highlight w:val="none"/>
              </w:rPr>
              <w:t>30%</w:t>
            </w:r>
            <w:r>
              <w:rPr>
                <w:rFonts w:hint="eastAsia" w:ascii="宋体" w:hAnsi="宋体" w:eastAsia="宋体"/>
                <w:color w:val="auto"/>
                <w:spacing w:val="-2"/>
                <w:sz w:val="24"/>
                <w:highlight w:val="none"/>
              </w:rPr>
              <w:t>以内，</w:t>
            </w:r>
            <w:r>
              <w:rPr>
                <w:rFonts w:ascii="Times New Roman" w:hAnsi="Times New Roman" w:eastAsia="Times New Roman"/>
                <w:color w:val="auto"/>
                <w:spacing w:val="-5"/>
                <w:sz w:val="24"/>
                <w:highlight w:val="none"/>
              </w:rPr>
              <w:t>ESR</w:t>
            </w:r>
            <w:r>
              <w:rPr>
                <w:rFonts w:hint="eastAsia" w:ascii="宋体" w:hAnsi="宋体" w:eastAsia="宋体"/>
                <w:color w:val="auto"/>
                <w:spacing w:val="-5"/>
                <w:sz w:val="24"/>
                <w:highlight w:val="none"/>
              </w:rPr>
              <w:t xml:space="preserve">： </w:t>
            </w:r>
            <w:r>
              <w:rPr>
                <w:rFonts w:hint="eastAsia" w:ascii="宋体" w:hAnsi="宋体" w:eastAsia="宋体"/>
                <w:color w:val="auto"/>
                <w:spacing w:val="-15"/>
                <w:sz w:val="24"/>
                <w:highlight w:val="none"/>
              </w:rPr>
              <w:t xml:space="preserve">不超过 </w:t>
            </w:r>
            <w:r>
              <w:rPr>
                <w:rFonts w:ascii="Times New Roman" w:hAnsi="Times New Roman" w:eastAsia="Times New Roman"/>
                <w:color w:val="auto"/>
                <w:sz w:val="24"/>
                <w:highlight w:val="none"/>
              </w:rPr>
              <w:t xml:space="preserve">2 </w:t>
            </w:r>
            <w:r>
              <w:rPr>
                <w:rFonts w:hint="eastAsia" w:ascii="宋体" w:hAnsi="宋体" w:eastAsia="宋体"/>
                <w:color w:val="auto"/>
                <w:sz w:val="24"/>
                <w:highlight w:val="none"/>
              </w:rPr>
              <w:t>倍规定值</w:t>
            </w:r>
          </w:p>
        </w:tc>
      </w:tr>
      <w:tr w14:paraId="0375EB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8" w:hRule="atLeast"/>
        </w:trPr>
        <w:tc>
          <w:tcPr>
            <w:tcW w:w="679" w:type="dxa"/>
          </w:tcPr>
          <w:p w14:paraId="6262393D">
            <w:pPr>
              <w:pStyle w:val="65"/>
              <w:spacing w:before="10" w:line="240" w:lineRule="auto"/>
              <w:rPr>
                <w:rFonts w:ascii="宋体"/>
                <w:b/>
                <w:color w:val="auto"/>
                <w:sz w:val="37"/>
                <w:highlight w:val="none"/>
              </w:rPr>
            </w:pPr>
          </w:p>
          <w:p w14:paraId="16A2215F">
            <w:pPr>
              <w:pStyle w:val="65"/>
              <w:spacing w:before="1" w:line="240" w:lineRule="auto"/>
              <w:ind w:left="139" w:right="133"/>
              <w:jc w:val="center"/>
              <w:rPr>
                <w:rFonts w:ascii="Times New Roman"/>
                <w:color w:val="auto"/>
                <w:sz w:val="24"/>
                <w:highlight w:val="none"/>
              </w:rPr>
            </w:pPr>
            <w:r>
              <w:rPr>
                <w:rFonts w:ascii="Times New Roman"/>
                <w:color w:val="auto"/>
                <w:sz w:val="24"/>
                <w:highlight w:val="none"/>
              </w:rPr>
              <w:t>04</w:t>
            </w:r>
          </w:p>
        </w:tc>
        <w:tc>
          <w:tcPr>
            <w:tcW w:w="1676" w:type="dxa"/>
          </w:tcPr>
          <w:p w14:paraId="6C25D67A">
            <w:pPr>
              <w:pStyle w:val="65"/>
              <w:spacing w:before="173" w:line="266" w:lineRule="auto"/>
              <w:ind w:left="107" w:right="763"/>
              <w:rPr>
                <w:rFonts w:ascii="宋体" w:eastAsia="宋体"/>
                <w:color w:val="auto"/>
                <w:sz w:val="24"/>
                <w:highlight w:val="none"/>
              </w:rPr>
            </w:pPr>
            <w:r>
              <w:rPr>
                <w:rFonts w:ascii="Times New Roman" w:eastAsia="Times New Roman"/>
                <w:color w:val="auto"/>
                <w:sz w:val="24"/>
                <w:highlight w:val="none"/>
              </w:rPr>
              <w:t xml:space="preserve">Humidity Resistance </w:t>
            </w:r>
            <w:r>
              <w:rPr>
                <w:rFonts w:hint="eastAsia" w:ascii="宋体" w:eastAsia="宋体"/>
                <w:color w:val="auto"/>
                <w:sz w:val="24"/>
                <w:highlight w:val="none"/>
              </w:rPr>
              <w:t>稳态湿热</w:t>
            </w:r>
          </w:p>
        </w:tc>
        <w:tc>
          <w:tcPr>
            <w:tcW w:w="7109" w:type="dxa"/>
          </w:tcPr>
          <w:p w14:paraId="50C672B0">
            <w:pPr>
              <w:pStyle w:val="65"/>
              <w:spacing w:before="3" w:line="254" w:lineRule="auto"/>
              <w:ind w:left="106" w:right="535"/>
              <w:rPr>
                <w:rFonts w:ascii="Times New Roman" w:hAnsi="Times New Roman" w:eastAsia="Times New Roman"/>
                <w:color w:val="auto"/>
                <w:sz w:val="24"/>
                <w:highlight w:val="none"/>
              </w:rPr>
            </w:pPr>
            <w:r>
              <w:rPr>
                <w:rFonts w:ascii="Times New Roman" w:hAnsi="Times New Roman" w:eastAsia="Times New Roman"/>
                <w:color w:val="auto"/>
                <w:sz w:val="24"/>
                <w:highlight w:val="none"/>
              </w:rPr>
              <w:t>+40</w:t>
            </w:r>
            <w:r>
              <w:rPr>
                <w:rFonts w:hint="eastAsia" w:ascii="宋体" w:hAnsi="宋体" w:eastAsia="宋体"/>
                <w:color w:val="auto"/>
                <w:sz w:val="24"/>
                <w:highlight w:val="none"/>
              </w:rPr>
              <w:t>℃</w:t>
            </w:r>
            <w:r>
              <w:rPr>
                <w:rFonts w:ascii="Times New Roman" w:hAnsi="Times New Roman" w:eastAsia="Times New Roman"/>
                <w:color w:val="auto"/>
                <w:sz w:val="24"/>
                <w:highlight w:val="none"/>
              </w:rPr>
              <w:t>±2, 90--95%RH</w:t>
            </w:r>
            <w:r>
              <w:rPr>
                <w:rFonts w:ascii="Times New Roman" w:hAnsi="Times New Roman" w:eastAsia="Times New Roman"/>
                <w:color w:val="auto"/>
                <w:spacing w:val="-1"/>
                <w:sz w:val="24"/>
                <w:highlight w:val="none"/>
              </w:rPr>
              <w:t xml:space="preserve">, </w:t>
            </w:r>
            <w:r>
              <w:rPr>
                <w:rFonts w:ascii="Times New Roman" w:hAnsi="Times New Roman" w:eastAsia="Times New Roman"/>
                <w:color w:val="auto"/>
                <w:sz w:val="24"/>
                <w:highlight w:val="none"/>
              </w:rPr>
              <w:t>240h,</w:t>
            </w:r>
            <w:r>
              <w:rPr>
                <w:rFonts w:ascii="Times New Roman" w:hAnsi="Times New Roman" w:eastAsia="Times New Roman"/>
                <w:color w:val="auto"/>
                <w:spacing w:val="58"/>
                <w:sz w:val="24"/>
                <w:highlight w:val="none"/>
              </w:rPr>
              <w:t xml:space="preserve"> </w:t>
            </w:r>
            <w:r>
              <w:rPr>
                <w:rFonts w:hint="eastAsia" w:ascii="宋体" w:hAnsi="宋体" w:eastAsia="宋体"/>
                <w:color w:val="auto"/>
                <w:sz w:val="24"/>
                <w:highlight w:val="none"/>
              </w:rPr>
              <w:t>︱△</w:t>
            </w:r>
            <w:r>
              <w:rPr>
                <w:rFonts w:ascii="Times New Roman" w:hAnsi="Times New Roman" w:eastAsia="Times New Roman"/>
                <w:color w:val="auto"/>
                <w:sz w:val="24"/>
                <w:highlight w:val="none"/>
              </w:rPr>
              <w:t>C/C</w:t>
            </w:r>
            <w:r>
              <w:rPr>
                <w:rFonts w:hint="eastAsia" w:ascii="宋体" w:hAnsi="宋体" w:eastAsia="宋体"/>
                <w:color w:val="auto"/>
                <w:sz w:val="24"/>
                <w:highlight w:val="none"/>
              </w:rPr>
              <w:t>︱</w:t>
            </w:r>
            <w:r>
              <w:rPr>
                <w:rFonts w:ascii="Times New Roman" w:hAnsi="Times New Roman" w:eastAsia="Times New Roman"/>
                <w:color w:val="auto"/>
                <w:spacing w:val="-2"/>
                <w:sz w:val="24"/>
                <w:highlight w:val="none"/>
              </w:rPr>
              <w:t xml:space="preserve">≤ </w:t>
            </w:r>
            <w:r>
              <w:rPr>
                <w:rFonts w:ascii="Times New Roman" w:hAnsi="Times New Roman" w:eastAsia="Times New Roman"/>
                <w:color w:val="auto"/>
                <w:sz w:val="24"/>
                <w:highlight w:val="none"/>
              </w:rPr>
              <w:t>30%, ESR</w:t>
            </w:r>
            <w:r>
              <w:rPr>
                <w:rFonts w:ascii="Times New Roman" w:hAnsi="Times New Roman" w:eastAsia="Times New Roman"/>
                <w:color w:val="auto"/>
                <w:spacing w:val="-1"/>
                <w:sz w:val="24"/>
                <w:highlight w:val="none"/>
              </w:rPr>
              <w:t xml:space="preserve">≤ </w:t>
            </w:r>
            <w:r>
              <w:rPr>
                <w:rFonts w:ascii="Times New Roman" w:hAnsi="Times New Roman" w:eastAsia="Times New Roman"/>
                <w:color w:val="auto"/>
                <w:sz w:val="24"/>
                <w:highlight w:val="none"/>
              </w:rPr>
              <w:t>2 times of specified ESR</w:t>
            </w:r>
          </w:p>
          <w:p w14:paraId="7EE01920">
            <w:pPr>
              <w:pStyle w:val="65"/>
              <w:spacing w:line="240" w:lineRule="auto"/>
              <w:ind w:left="106"/>
              <w:rPr>
                <w:rFonts w:ascii="宋体" w:hAnsi="宋体" w:eastAsia="宋体"/>
                <w:color w:val="auto"/>
                <w:sz w:val="24"/>
                <w:highlight w:val="none"/>
              </w:rPr>
            </w:pPr>
            <w:r>
              <w:rPr>
                <w:rFonts w:ascii="Times New Roman" w:hAnsi="Times New Roman" w:eastAsia="Times New Roman"/>
                <w:color w:val="auto"/>
                <w:sz w:val="24"/>
                <w:highlight w:val="none"/>
              </w:rPr>
              <w:t>+40</w:t>
            </w:r>
            <w:r>
              <w:rPr>
                <w:rFonts w:hint="eastAsia" w:ascii="宋体" w:hAnsi="宋体" w:eastAsia="宋体"/>
                <w:color w:val="auto"/>
                <w:sz w:val="24"/>
                <w:highlight w:val="none"/>
              </w:rPr>
              <w:t>℃</w:t>
            </w:r>
            <w:r>
              <w:rPr>
                <w:rFonts w:ascii="Times New Roman" w:hAnsi="Times New Roman" w:eastAsia="Times New Roman"/>
                <w:color w:val="auto"/>
                <w:sz w:val="24"/>
                <w:highlight w:val="none"/>
              </w:rPr>
              <w:t>±2, 90--95%RH</w:t>
            </w:r>
            <w:r>
              <w:rPr>
                <w:rFonts w:hint="eastAsia" w:ascii="宋体" w:hAnsi="宋体" w:eastAsia="宋体"/>
                <w:color w:val="auto"/>
                <w:sz w:val="24"/>
                <w:highlight w:val="none"/>
              </w:rPr>
              <w:t xml:space="preserve">，高温高湿存储 </w:t>
            </w:r>
            <w:r>
              <w:rPr>
                <w:rFonts w:ascii="Times New Roman" w:hAnsi="Times New Roman" w:eastAsia="Times New Roman"/>
                <w:color w:val="auto"/>
                <w:sz w:val="24"/>
                <w:highlight w:val="none"/>
              </w:rPr>
              <w:t>240 h</w:t>
            </w:r>
            <w:r>
              <w:rPr>
                <w:rFonts w:hint="eastAsia" w:ascii="宋体" w:hAnsi="宋体" w:eastAsia="宋体"/>
                <w:color w:val="auto"/>
                <w:sz w:val="24"/>
                <w:highlight w:val="none"/>
              </w:rPr>
              <w:t>，容量变化：初始值的</w:t>
            </w:r>
          </w:p>
          <w:p w14:paraId="4F61D343">
            <w:pPr>
              <w:pStyle w:val="65"/>
              <w:spacing w:before="4" w:line="289" w:lineRule="exact"/>
              <w:ind w:left="106"/>
              <w:rPr>
                <w:rFonts w:ascii="宋体" w:eastAsia="宋体"/>
                <w:color w:val="auto"/>
                <w:sz w:val="24"/>
                <w:highlight w:val="none"/>
              </w:rPr>
            </w:pPr>
            <w:r>
              <w:rPr>
                <w:rFonts w:ascii="Times New Roman" w:eastAsia="Times New Roman"/>
                <w:color w:val="auto"/>
                <w:sz w:val="24"/>
                <w:highlight w:val="none"/>
              </w:rPr>
              <w:t>30%</w:t>
            </w:r>
            <w:r>
              <w:rPr>
                <w:rFonts w:hint="eastAsia" w:ascii="宋体" w:eastAsia="宋体"/>
                <w:color w:val="auto"/>
                <w:sz w:val="24"/>
                <w:highlight w:val="none"/>
              </w:rPr>
              <w:t>以内，</w:t>
            </w:r>
            <w:r>
              <w:rPr>
                <w:rFonts w:ascii="Times New Roman" w:eastAsia="Times New Roman"/>
                <w:color w:val="auto"/>
                <w:sz w:val="24"/>
                <w:highlight w:val="none"/>
              </w:rPr>
              <w:t>ESR</w:t>
            </w:r>
            <w:r>
              <w:rPr>
                <w:rFonts w:hint="eastAsia" w:ascii="宋体" w:eastAsia="宋体"/>
                <w:color w:val="auto"/>
                <w:sz w:val="24"/>
                <w:highlight w:val="none"/>
              </w:rPr>
              <w:t xml:space="preserve">：不超过 </w:t>
            </w:r>
            <w:r>
              <w:rPr>
                <w:rFonts w:ascii="Times New Roman" w:eastAsia="Times New Roman"/>
                <w:color w:val="auto"/>
                <w:sz w:val="24"/>
                <w:highlight w:val="none"/>
              </w:rPr>
              <w:t xml:space="preserve">2 </w:t>
            </w:r>
            <w:r>
              <w:rPr>
                <w:rFonts w:hint="eastAsia" w:ascii="宋体" w:eastAsia="宋体"/>
                <w:color w:val="auto"/>
                <w:sz w:val="24"/>
                <w:highlight w:val="none"/>
              </w:rPr>
              <w:t>倍规定值</w:t>
            </w:r>
          </w:p>
        </w:tc>
      </w:tr>
    </w:tbl>
    <w:p w14:paraId="45EB167E">
      <w:pPr>
        <w:rPr>
          <w:rFonts w:ascii="Times New Roman"/>
          <w:color w:val="auto"/>
          <w:sz w:val="24"/>
          <w:highlight w:val="none"/>
        </w:rPr>
        <w:sectPr>
          <w:footerReference r:id="rId7" w:type="default"/>
          <w:pgSz w:w="11910" w:h="16840"/>
          <w:pgMar w:top="1440" w:right="1800" w:bottom="1440" w:left="1800" w:header="852" w:footer="1238" w:gutter="0"/>
          <w:pgNumType w:start="1"/>
          <w:cols w:space="720" w:num="1"/>
        </w:sectPr>
      </w:pPr>
    </w:p>
    <w:p w14:paraId="0BD805FC">
      <w:pPr>
        <w:pStyle w:val="15"/>
        <w:spacing w:before="5"/>
        <w:rPr>
          <w:rFonts w:ascii="宋体"/>
          <w:b/>
          <w:color w:val="auto"/>
          <w:sz w:val="9"/>
          <w:highlight w:val="none"/>
        </w:rPr>
      </w:pPr>
    </w:p>
    <w:bookmarkEnd w:id="229"/>
    <w:bookmarkEnd w:id="230"/>
    <w:p w14:paraId="019C3E62">
      <w:pPr>
        <w:spacing w:beforeLines="100" w:afterLines="100" w:line="360" w:lineRule="auto"/>
        <w:outlineLvl w:val="1"/>
        <w:rPr>
          <w:rFonts w:ascii="Times New Roman" w:hAnsi="Times New Roman"/>
          <w:b/>
          <w:color w:val="auto"/>
          <w:sz w:val="32"/>
          <w:szCs w:val="32"/>
          <w:highlight w:val="none"/>
        </w:rPr>
      </w:pPr>
      <w:bookmarkStart w:id="269" w:name="_Toc1879"/>
      <w:bookmarkStart w:id="270" w:name="_Toc25234"/>
      <w:bookmarkStart w:id="271" w:name="_Toc17499"/>
      <w:bookmarkStart w:id="272" w:name="_Toc1420"/>
      <w:r>
        <w:rPr>
          <w:rFonts w:hint="eastAsia" w:ascii="Times New Roman" w:hAnsi="Times New Roman"/>
          <w:b/>
          <w:color w:val="auto"/>
          <w:sz w:val="32"/>
          <w:szCs w:val="32"/>
          <w:highlight w:val="none"/>
        </w:rPr>
        <w:t>5.5</w:t>
      </w:r>
      <w:r>
        <w:rPr>
          <w:rFonts w:ascii="仿宋_GB2312" w:hAnsi="仿宋_GB2312" w:eastAsia="仿宋_GB2312" w:cs="仿宋_GB2312"/>
          <w:color w:val="auto"/>
          <w:sz w:val="32"/>
          <w:szCs w:val="32"/>
          <w:highlight w:val="none"/>
        </w:rPr>
        <w:t>GC-Master</w:t>
      </w:r>
      <w:r>
        <w:rPr>
          <w:rFonts w:hint="eastAsia" w:ascii="Times New Roman" w:hAnsi="Times New Roman"/>
          <w:b/>
          <w:color w:val="auto"/>
          <w:sz w:val="32"/>
          <w:szCs w:val="32"/>
          <w:highlight w:val="none"/>
        </w:rPr>
        <w:t>监控系统介绍</w:t>
      </w:r>
      <w:bookmarkEnd w:id="269"/>
      <w:bookmarkEnd w:id="270"/>
      <w:bookmarkEnd w:id="271"/>
      <w:bookmarkEnd w:id="272"/>
    </w:p>
    <w:p w14:paraId="00E09C32">
      <w:pPr>
        <w:spacing w:beforeLines="100" w:afterLines="100" w:line="360" w:lineRule="auto"/>
        <w:outlineLvl w:val="1"/>
        <w:rPr>
          <w:rFonts w:ascii="Times New Roman" w:hAnsi="Times New Roman"/>
          <w:b/>
          <w:color w:val="auto"/>
          <w:sz w:val="28"/>
          <w:szCs w:val="28"/>
          <w:highlight w:val="none"/>
        </w:rPr>
      </w:pPr>
      <w:r>
        <w:rPr>
          <w:rFonts w:hint="eastAsia" w:ascii="Times New Roman" w:hAnsi="Times New Roman"/>
          <w:b/>
          <w:color w:val="auto"/>
          <w:sz w:val="28"/>
          <w:szCs w:val="28"/>
          <w:highlight w:val="none"/>
        </w:rPr>
        <w:t xml:space="preserve">   </w:t>
      </w:r>
      <w:bookmarkStart w:id="273" w:name="_Toc5677"/>
      <w:r>
        <w:rPr>
          <w:rFonts w:ascii="仿宋_GB2312" w:hAnsi="仿宋_GB2312" w:eastAsia="仿宋_GB2312" w:cs="仿宋_GB2312"/>
          <w:color w:val="auto"/>
          <w:sz w:val="24"/>
          <w:szCs w:val="24"/>
          <w:highlight w:val="none"/>
        </w:rPr>
        <w:t>GC-Master是一种智能电源监控系统，主要完成数据的采集与处理，当模块有故障时，系统发出报警信号，并重新均分整流模块负载；可本地或远端控制整流模块的开/关机、自动控制</w:t>
      </w:r>
      <w:r>
        <w:rPr>
          <w:rFonts w:hint="eastAsia" w:ascii="仿宋_GB2312" w:hAnsi="仿宋_GB2312" w:eastAsia="仿宋_GB2312" w:cs="仿宋_GB2312"/>
          <w:color w:val="auto"/>
          <w:sz w:val="24"/>
          <w:szCs w:val="24"/>
          <w:highlight w:val="none"/>
        </w:rPr>
        <w:t>超级电容模组</w:t>
      </w:r>
      <w:r>
        <w:rPr>
          <w:rFonts w:ascii="仿宋_GB2312" w:hAnsi="仿宋_GB2312" w:eastAsia="仿宋_GB2312" w:cs="仿宋_GB2312"/>
          <w:color w:val="auto"/>
          <w:sz w:val="24"/>
          <w:szCs w:val="24"/>
          <w:highlight w:val="none"/>
        </w:rPr>
        <w:t>充电均浮充转换；可本地或远端连续设置整流模块的输出电压；监测各直流馈电输出的电压、电流，各馈电输出开关状态、绝缘状态，当发生异常情况时发出报警；监测电池电压及充放电电流；当市电中断由储能单元维持向负载供电时，如果储能单元降至低压告警值，监控模块发出报警；当市电恢复后监控系统可对储能单元进行自动均衡充电管理。</w:t>
      </w:r>
      <w:bookmarkEnd w:id="273"/>
    </w:p>
    <w:p w14:paraId="66F1911F">
      <w:pPr>
        <w:widowControl/>
        <w:spacing w:line="360" w:lineRule="auto"/>
        <w:ind w:left="-420" w:leftChars="-200"/>
        <w:jc w:val="center"/>
        <w:rPr>
          <w:rFonts w:ascii="Times New Roman" w:hAnsi="Times New Roman"/>
          <w:color w:val="auto"/>
          <w:sz w:val="24"/>
          <w:szCs w:val="24"/>
          <w:highlight w:val="none"/>
        </w:rPr>
      </w:pPr>
      <w:r>
        <w:rPr>
          <w:rFonts w:ascii="Times New Roman" w:hAnsi="Times New Roman"/>
          <w:color w:val="auto"/>
          <w:sz w:val="24"/>
          <w:szCs w:val="24"/>
          <w:highlight w:val="none"/>
        </w:rPr>
        <w:drawing>
          <wp:inline distT="0" distB="0" distL="114300" distR="114300">
            <wp:extent cx="5443855" cy="3989070"/>
            <wp:effectExtent l="19050" t="0" r="3986" b="0"/>
            <wp:docPr id="8" name="图片 15" descr="x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5" descr="xtt"/>
                    <pic:cNvPicPr>
                      <a:picLocks noChangeAspect="1"/>
                    </pic:cNvPicPr>
                  </pic:nvPicPr>
                  <pic:blipFill>
                    <a:blip r:embed="rId41" r:link="rId42" cstate="print"/>
                    <a:stretch>
                      <a:fillRect/>
                    </a:stretch>
                  </pic:blipFill>
                  <pic:spPr>
                    <a:xfrm>
                      <a:off x="0" y="0"/>
                      <a:ext cx="5447635" cy="3991544"/>
                    </a:xfrm>
                    <a:prstGeom prst="rect">
                      <a:avLst/>
                    </a:prstGeom>
                    <a:noFill/>
                    <a:ln>
                      <a:noFill/>
                    </a:ln>
                  </pic:spPr>
                </pic:pic>
              </a:graphicData>
            </a:graphic>
          </wp:inline>
        </w:drawing>
      </w:r>
    </w:p>
    <w:p w14:paraId="606B5634">
      <w:pPr>
        <w:widowControl/>
        <w:spacing w:line="360" w:lineRule="auto"/>
        <w:jc w:val="center"/>
        <w:rPr>
          <w:rFonts w:ascii="Times New Roman" w:hAnsi="Times New Roman"/>
          <w:b/>
          <w:bCs/>
          <w:color w:val="auto"/>
          <w:szCs w:val="21"/>
          <w:highlight w:val="none"/>
        </w:rPr>
      </w:pPr>
      <w:r>
        <w:rPr>
          <w:rFonts w:ascii="Times New Roman" w:hAnsi="Times New Roman"/>
          <w:b/>
          <w:bCs/>
          <w:color w:val="auto"/>
          <w:szCs w:val="21"/>
          <w:highlight w:val="none"/>
        </w:rPr>
        <w:t>GC-Master监控系统图</w:t>
      </w:r>
    </w:p>
    <w:p w14:paraId="293C49BB">
      <w:pPr>
        <w:widowControl/>
        <w:spacing w:line="360" w:lineRule="auto"/>
        <w:jc w:val="center"/>
        <w:rPr>
          <w:rFonts w:ascii="Times New Roman" w:hAnsi="Times New Roman"/>
          <w:b/>
          <w:color w:val="auto"/>
          <w:sz w:val="36"/>
          <w:szCs w:val="36"/>
          <w:highlight w:val="none"/>
        </w:rPr>
      </w:pPr>
      <w:r>
        <w:rPr>
          <w:rFonts w:ascii="Times New Roman" w:hAnsi="Times New Roman"/>
          <w:b/>
          <w:color w:val="auto"/>
          <w:sz w:val="36"/>
          <w:szCs w:val="36"/>
          <w:highlight w:val="none"/>
        </w:rPr>
        <w:drawing>
          <wp:inline distT="0" distB="0" distL="114300" distR="114300">
            <wp:extent cx="4824730" cy="3453130"/>
            <wp:effectExtent l="19050" t="0" r="0" b="0"/>
            <wp:docPr id="2" name="图片 12" descr="铅炭电池-blue-20120529-2-03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2" descr="铅炭电池-blue-20120529-2-03_副本"/>
                    <pic:cNvPicPr>
                      <a:picLocks noChangeAspect="1"/>
                    </pic:cNvPicPr>
                  </pic:nvPicPr>
                  <pic:blipFill>
                    <a:blip r:embed="rId43" cstate="print"/>
                    <a:stretch>
                      <a:fillRect/>
                    </a:stretch>
                  </pic:blipFill>
                  <pic:spPr>
                    <a:xfrm>
                      <a:off x="0" y="0"/>
                      <a:ext cx="4829386" cy="3456516"/>
                    </a:xfrm>
                    <a:prstGeom prst="rect">
                      <a:avLst/>
                    </a:prstGeom>
                    <a:noFill/>
                    <a:ln>
                      <a:noFill/>
                    </a:ln>
                  </pic:spPr>
                </pic:pic>
              </a:graphicData>
            </a:graphic>
          </wp:inline>
        </w:drawing>
      </w:r>
    </w:p>
    <w:p w14:paraId="4CE4B387">
      <w:pPr>
        <w:pStyle w:val="3"/>
        <w:numPr>
          <w:ilvl w:val="0"/>
          <w:numId w:val="0"/>
        </w:numPr>
        <w:spacing w:line="560" w:lineRule="exact"/>
        <w:ind w:left="853"/>
        <w:rPr>
          <w:color w:val="auto"/>
          <w:highlight w:val="none"/>
        </w:rPr>
      </w:pPr>
      <w:bookmarkStart w:id="274" w:name="_Toc435458266"/>
      <w:bookmarkStart w:id="275" w:name="_Toc20629"/>
      <w:bookmarkStart w:id="276" w:name="_Toc11348"/>
      <w:bookmarkStart w:id="277" w:name="_Toc10747"/>
      <w:bookmarkStart w:id="278" w:name="_Toc1677"/>
      <w:bookmarkStart w:id="279" w:name="_Toc28562"/>
      <w:r>
        <w:rPr>
          <w:rFonts w:hint="eastAsia"/>
          <w:color w:val="auto"/>
          <w:highlight w:val="none"/>
        </w:rPr>
        <w:t>5.6</w:t>
      </w:r>
      <w:r>
        <w:rPr>
          <w:rFonts w:hint="eastAsia"/>
          <w:color w:val="auto"/>
          <w:highlight w:val="none"/>
        </w:rPr>
        <w:t>设备安装调试</w:t>
      </w:r>
      <w:bookmarkEnd w:id="274"/>
      <w:bookmarkEnd w:id="275"/>
      <w:bookmarkEnd w:id="276"/>
      <w:bookmarkEnd w:id="277"/>
      <w:bookmarkEnd w:id="278"/>
      <w:bookmarkEnd w:id="279"/>
    </w:p>
    <w:p w14:paraId="65D6ABBE">
      <w:pPr>
        <w:pStyle w:val="4"/>
        <w:numPr>
          <w:ilvl w:val="0"/>
          <w:numId w:val="0"/>
        </w:numPr>
        <w:spacing w:line="560" w:lineRule="exact"/>
        <w:ind w:left="567"/>
        <w:rPr>
          <w:color w:val="auto"/>
          <w:sz w:val="28"/>
          <w:szCs w:val="28"/>
          <w:highlight w:val="none"/>
        </w:rPr>
      </w:pPr>
      <w:bookmarkStart w:id="280" w:name="_Toc151463740"/>
      <w:bookmarkStart w:id="281" w:name="_Toc3986"/>
      <w:bookmarkStart w:id="282" w:name="_Toc123543646"/>
      <w:bookmarkStart w:id="283" w:name="_Toc13942"/>
      <w:bookmarkStart w:id="284" w:name="_Toc2744"/>
      <w:bookmarkStart w:id="285" w:name="_Toc16546"/>
      <w:bookmarkStart w:id="286" w:name="_Toc28502"/>
      <w:bookmarkStart w:id="287" w:name="_Toc137631190"/>
      <w:bookmarkStart w:id="288" w:name="_Toc137633937"/>
      <w:bookmarkStart w:id="289" w:name="_Toc141424811"/>
      <w:bookmarkStart w:id="290" w:name="_Toc123543453"/>
      <w:bookmarkStart w:id="291" w:name="_Toc123543705"/>
      <w:bookmarkStart w:id="292" w:name="_Toc137630914"/>
      <w:bookmarkStart w:id="293" w:name="_Toc127166790"/>
      <w:bookmarkStart w:id="294" w:name="_Toc18942"/>
      <w:bookmarkStart w:id="295" w:name="_Toc123454913"/>
      <w:bookmarkStart w:id="296" w:name="_Toc9196"/>
      <w:r>
        <w:rPr>
          <w:rFonts w:hint="eastAsia"/>
          <w:color w:val="auto"/>
          <w:sz w:val="28"/>
          <w:szCs w:val="28"/>
          <w:highlight w:val="none"/>
        </w:rPr>
        <w:t>5.6.1安装指导</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14:paraId="5FA80852">
      <w:pPr>
        <w:widowControl/>
        <w:spacing w:line="560" w:lineRule="exact"/>
        <w:ind w:firstLine="480" w:firstLineChars="200"/>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系统安装前，提供设备总图安装图纸及要求、接线图、调试计划。</w:t>
      </w:r>
    </w:p>
    <w:p w14:paraId="0B3D9D61">
      <w:pPr>
        <w:widowControl/>
        <w:spacing w:line="560" w:lineRule="exact"/>
        <w:ind w:firstLine="480" w:firstLineChars="200"/>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系统安装时，提供安装指导。</w:t>
      </w:r>
    </w:p>
    <w:p w14:paraId="7D1B7FE9">
      <w:pPr>
        <w:widowControl/>
        <w:spacing w:line="560" w:lineRule="exact"/>
        <w:ind w:firstLine="480" w:firstLineChars="200"/>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系统启动前，项目经理审核业主提交的系统启动准备工作完成表，确认启动准备就绪，派工程师到现场。</w:t>
      </w:r>
    </w:p>
    <w:p w14:paraId="0740D56D">
      <w:pPr>
        <w:pStyle w:val="4"/>
        <w:numPr>
          <w:ilvl w:val="0"/>
          <w:numId w:val="0"/>
        </w:numPr>
        <w:spacing w:line="560" w:lineRule="exact"/>
        <w:ind w:left="851"/>
        <w:rPr>
          <w:color w:val="auto"/>
          <w:sz w:val="28"/>
          <w:szCs w:val="28"/>
          <w:highlight w:val="none"/>
        </w:rPr>
      </w:pPr>
      <w:bookmarkStart w:id="297" w:name="_Toc5164"/>
      <w:bookmarkStart w:id="298" w:name="_Toc16343"/>
      <w:bookmarkStart w:id="299" w:name="_Toc25678"/>
      <w:bookmarkStart w:id="300" w:name="_Toc7699"/>
      <w:bookmarkStart w:id="301" w:name="_Toc18529"/>
      <w:bookmarkStart w:id="302" w:name="_Toc5626"/>
      <w:bookmarkStart w:id="303" w:name="_Toc127087576"/>
      <w:bookmarkStart w:id="304" w:name="_Toc127086464"/>
      <w:bookmarkStart w:id="305" w:name="_Toc30110"/>
      <w:r>
        <w:rPr>
          <w:rFonts w:hint="eastAsia"/>
          <w:color w:val="auto"/>
          <w:sz w:val="28"/>
          <w:szCs w:val="28"/>
          <w:highlight w:val="none"/>
        </w:rPr>
        <w:t>5.6.2安装要求</w:t>
      </w:r>
      <w:bookmarkEnd w:id="297"/>
      <w:bookmarkEnd w:id="298"/>
      <w:bookmarkEnd w:id="299"/>
      <w:bookmarkEnd w:id="300"/>
      <w:bookmarkEnd w:id="301"/>
      <w:bookmarkEnd w:id="302"/>
      <w:bookmarkEnd w:id="303"/>
      <w:bookmarkEnd w:id="304"/>
      <w:bookmarkEnd w:id="305"/>
    </w:p>
    <w:p w14:paraId="06206BF5">
      <w:pPr>
        <w:widowControl/>
        <w:spacing w:line="560" w:lineRule="exact"/>
        <w:ind w:firstLine="480" w:firstLineChars="200"/>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a、设备安装时要充分考虑安装位置，包括柜外、柜间接线。</w:t>
      </w:r>
    </w:p>
    <w:p w14:paraId="59A739D5">
      <w:pPr>
        <w:widowControl/>
        <w:spacing w:line="560" w:lineRule="exact"/>
        <w:ind w:firstLine="480" w:firstLineChars="200"/>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b、业主要负责现场作业协调组织工作，并为现场工程人员工作提供方便。</w:t>
      </w:r>
    </w:p>
    <w:p w14:paraId="431F784C">
      <w:pPr>
        <w:widowControl/>
        <w:spacing w:line="560" w:lineRule="exact"/>
        <w:ind w:firstLine="480" w:firstLineChars="200"/>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c、对业主提供的现场条件，在安装二周前进行实地考察协调并与业主共同制定工程计划。</w:t>
      </w:r>
    </w:p>
    <w:p w14:paraId="5270C8A2">
      <w:pPr>
        <w:widowControl/>
        <w:spacing w:line="360" w:lineRule="auto"/>
        <w:jc w:val="center"/>
        <w:rPr>
          <w:rFonts w:ascii="Times New Roman" w:hAnsi="Times New Roman"/>
          <w:b/>
          <w:color w:val="auto"/>
          <w:sz w:val="28"/>
          <w:szCs w:val="28"/>
          <w:highlight w:val="none"/>
        </w:rPr>
      </w:pPr>
      <w:r>
        <w:rPr>
          <w:rFonts w:ascii="Times New Roman" w:hAnsi="Times New Roman"/>
          <w:b/>
          <w:color w:val="auto"/>
          <w:sz w:val="28"/>
          <w:szCs w:val="28"/>
          <w:highlight w:val="none"/>
        </w:rPr>
        <w:t>安装、调试监督的工序表</w:t>
      </w:r>
    </w:p>
    <w:tbl>
      <w:tblPr>
        <w:tblStyle w:val="31"/>
        <w:tblW w:w="85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
      <w:tblGrid>
        <w:gridCol w:w="632"/>
        <w:gridCol w:w="1138"/>
        <w:gridCol w:w="5103"/>
        <w:gridCol w:w="1701"/>
      </w:tblGrid>
      <w:tr w14:paraId="09B1E6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510" w:hRule="atLeast"/>
          <w:jc w:val="center"/>
        </w:trPr>
        <w:tc>
          <w:tcPr>
            <w:tcW w:w="632" w:type="dxa"/>
            <w:tcBorders>
              <w:top w:val="single" w:color="000000" w:sz="6" w:space="0"/>
              <w:left w:val="single" w:color="000000" w:sz="6" w:space="0"/>
              <w:bottom w:val="single" w:color="000000" w:sz="6" w:space="0"/>
              <w:right w:val="single" w:color="000000" w:sz="6" w:space="0"/>
            </w:tcBorders>
            <w:vAlign w:val="center"/>
          </w:tcPr>
          <w:p w14:paraId="37F29282">
            <w:pPr>
              <w:widowControl/>
              <w:spacing w:line="360" w:lineRule="auto"/>
              <w:jc w:val="center"/>
              <w:rPr>
                <w:rFonts w:ascii="Times New Roman" w:hAnsi="Times New Roman"/>
                <w:color w:val="auto"/>
                <w:szCs w:val="21"/>
                <w:highlight w:val="none"/>
              </w:rPr>
            </w:pPr>
            <w:r>
              <w:rPr>
                <w:rFonts w:ascii="Times New Roman" w:hAnsi="Times New Roman"/>
                <w:color w:val="auto"/>
                <w:szCs w:val="21"/>
                <w:highlight w:val="none"/>
              </w:rPr>
              <w:t>序号</w:t>
            </w:r>
          </w:p>
        </w:tc>
        <w:tc>
          <w:tcPr>
            <w:tcW w:w="1138" w:type="dxa"/>
            <w:tcBorders>
              <w:top w:val="single" w:color="000000" w:sz="6" w:space="0"/>
              <w:left w:val="single" w:color="000000" w:sz="6" w:space="0"/>
              <w:bottom w:val="single" w:color="000000" w:sz="6" w:space="0"/>
              <w:right w:val="single" w:color="000000" w:sz="6" w:space="0"/>
            </w:tcBorders>
            <w:vAlign w:val="center"/>
          </w:tcPr>
          <w:p w14:paraId="39EBDC1B">
            <w:pPr>
              <w:widowControl/>
              <w:spacing w:line="360" w:lineRule="auto"/>
              <w:jc w:val="center"/>
              <w:rPr>
                <w:rFonts w:ascii="Times New Roman" w:hAnsi="Times New Roman"/>
                <w:color w:val="auto"/>
                <w:szCs w:val="21"/>
                <w:highlight w:val="none"/>
              </w:rPr>
            </w:pPr>
            <w:r>
              <w:rPr>
                <w:rFonts w:ascii="Times New Roman" w:hAnsi="Times New Roman"/>
                <w:color w:val="auto"/>
                <w:szCs w:val="21"/>
                <w:highlight w:val="none"/>
              </w:rPr>
              <w:t>工序名称</w:t>
            </w:r>
          </w:p>
        </w:tc>
        <w:tc>
          <w:tcPr>
            <w:tcW w:w="5103" w:type="dxa"/>
            <w:tcBorders>
              <w:top w:val="single" w:color="000000" w:sz="6" w:space="0"/>
              <w:left w:val="single" w:color="000000" w:sz="6" w:space="0"/>
              <w:bottom w:val="single" w:color="000000" w:sz="6" w:space="0"/>
              <w:right w:val="single" w:color="000000" w:sz="6" w:space="0"/>
            </w:tcBorders>
            <w:vAlign w:val="center"/>
          </w:tcPr>
          <w:p w14:paraId="5D961A9A">
            <w:pPr>
              <w:widowControl/>
              <w:spacing w:line="360" w:lineRule="auto"/>
              <w:jc w:val="center"/>
              <w:rPr>
                <w:rFonts w:ascii="Times New Roman" w:hAnsi="Times New Roman"/>
                <w:color w:val="auto"/>
                <w:szCs w:val="21"/>
                <w:highlight w:val="none"/>
              </w:rPr>
            </w:pPr>
            <w:r>
              <w:rPr>
                <w:rFonts w:ascii="Times New Roman" w:hAnsi="Times New Roman"/>
                <w:color w:val="auto"/>
                <w:szCs w:val="21"/>
                <w:highlight w:val="none"/>
              </w:rPr>
              <w:t>工序主要内容</w:t>
            </w:r>
          </w:p>
        </w:tc>
        <w:tc>
          <w:tcPr>
            <w:tcW w:w="1701" w:type="dxa"/>
            <w:tcBorders>
              <w:top w:val="single" w:color="000000" w:sz="6" w:space="0"/>
              <w:left w:val="single" w:color="000000" w:sz="6" w:space="0"/>
              <w:bottom w:val="single" w:color="000000" w:sz="6" w:space="0"/>
              <w:right w:val="single" w:color="000000" w:sz="6" w:space="0"/>
            </w:tcBorders>
            <w:vAlign w:val="center"/>
          </w:tcPr>
          <w:p w14:paraId="6E93A7AE">
            <w:pPr>
              <w:widowControl/>
              <w:spacing w:line="360" w:lineRule="auto"/>
              <w:jc w:val="center"/>
              <w:rPr>
                <w:rFonts w:ascii="Times New Roman" w:hAnsi="Times New Roman"/>
                <w:color w:val="auto"/>
                <w:szCs w:val="21"/>
                <w:highlight w:val="none"/>
              </w:rPr>
            </w:pPr>
            <w:r>
              <w:rPr>
                <w:rFonts w:ascii="Times New Roman" w:hAnsi="Times New Roman"/>
                <w:color w:val="auto"/>
                <w:szCs w:val="21"/>
                <w:highlight w:val="none"/>
              </w:rPr>
              <w:t>备注</w:t>
            </w:r>
          </w:p>
        </w:tc>
      </w:tr>
      <w:tr w14:paraId="271B6B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510" w:hRule="atLeast"/>
          <w:jc w:val="center"/>
        </w:trPr>
        <w:tc>
          <w:tcPr>
            <w:tcW w:w="632" w:type="dxa"/>
            <w:tcBorders>
              <w:top w:val="single" w:color="000000" w:sz="6" w:space="0"/>
              <w:left w:val="single" w:color="000000" w:sz="6" w:space="0"/>
              <w:bottom w:val="single" w:color="000000" w:sz="6" w:space="0"/>
              <w:right w:val="single" w:color="000000" w:sz="6" w:space="0"/>
            </w:tcBorders>
            <w:vAlign w:val="center"/>
          </w:tcPr>
          <w:p w14:paraId="4FFEFF64">
            <w:pPr>
              <w:widowControl/>
              <w:spacing w:line="360" w:lineRule="auto"/>
              <w:jc w:val="center"/>
              <w:rPr>
                <w:rFonts w:ascii="Times New Roman" w:hAnsi="Times New Roman"/>
                <w:color w:val="auto"/>
                <w:szCs w:val="21"/>
                <w:highlight w:val="none"/>
              </w:rPr>
            </w:pPr>
            <w:r>
              <w:rPr>
                <w:rFonts w:ascii="Times New Roman" w:hAnsi="Times New Roman"/>
                <w:color w:val="auto"/>
                <w:szCs w:val="21"/>
                <w:highlight w:val="none"/>
              </w:rPr>
              <w:t>1</w:t>
            </w:r>
          </w:p>
        </w:tc>
        <w:tc>
          <w:tcPr>
            <w:tcW w:w="1138" w:type="dxa"/>
            <w:tcBorders>
              <w:top w:val="single" w:color="000000" w:sz="6" w:space="0"/>
              <w:left w:val="single" w:color="000000" w:sz="6" w:space="0"/>
              <w:bottom w:val="single" w:color="000000" w:sz="6" w:space="0"/>
              <w:right w:val="single" w:color="000000" w:sz="6" w:space="0"/>
            </w:tcBorders>
            <w:vAlign w:val="center"/>
          </w:tcPr>
          <w:p w14:paraId="4EF42BBA">
            <w:pPr>
              <w:widowControl/>
              <w:spacing w:line="360" w:lineRule="auto"/>
              <w:jc w:val="center"/>
              <w:rPr>
                <w:rFonts w:ascii="Times New Roman" w:hAnsi="Times New Roman"/>
                <w:color w:val="auto"/>
                <w:szCs w:val="21"/>
                <w:highlight w:val="none"/>
              </w:rPr>
            </w:pPr>
            <w:r>
              <w:rPr>
                <w:rFonts w:ascii="Times New Roman" w:hAnsi="Times New Roman"/>
                <w:color w:val="auto"/>
                <w:szCs w:val="21"/>
                <w:highlight w:val="none"/>
              </w:rPr>
              <w:t>到货检查</w:t>
            </w:r>
          </w:p>
        </w:tc>
        <w:tc>
          <w:tcPr>
            <w:tcW w:w="5103" w:type="dxa"/>
            <w:tcBorders>
              <w:top w:val="single" w:color="000000" w:sz="6" w:space="0"/>
              <w:left w:val="single" w:color="000000" w:sz="6" w:space="0"/>
              <w:bottom w:val="single" w:color="000000" w:sz="6" w:space="0"/>
              <w:right w:val="single" w:color="000000" w:sz="6" w:space="0"/>
            </w:tcBorders>
            <w:vAlign w:val="center"/>
          </w:tcPr>
          <w:p w14:paraId="73C55EA1">
            <w:pPr>
              <w:widowControl/>
              <w:tabs>
                <w:tab w:val="left" w:pos="0"/>
              </w:tabs>
              <w:rPr>
                <w:rFonts w:ascii="Times New Roman" w:hAnsi="Times New Roman"/>
                <w:color w:val="auto"/>
                <w:szCs w:val="21"/>
                <w:highlight w:val="none"/>
              </w:rPr>
            </w:pPr>
            <w:r>
              <w:rPr>
                <w:rFonts w:ascii="Times New Roman" w:hAnsi="Times New Roman"/>
                <w:color w:val="auto"/>
                <w:szCs w:val="21"/>
                <w:highlight w:val="none"/>
              </w:rPr>
              <w:t>检查供货范围内的电气与机械设备</w:t>
            </w:r>
          </w:p>
        </w:tc>
        <w:tc>
          <w:tcPr>
            <w:tcW w:w="1701" w:type="dxa"/>
            <w:tcBorders>
              <w:top w:val="single" w:color="000000" w:sz="6" w:space="0"/>
              <w:left w:val="single" w:color="000000" w:sz="6" w:space="0"/>
              <w:bottom w:val="single" w:color="000000" w:sz="6" w:space="0"/>
              <w:right w:val="single" w:color="000000" w:sz="6" w:space="0"/>
            </w:tcBorders>
            <w:vAlign w:val="center"/>
          </w:tcPr>
          <w:p w14:paraId="2480C9C3">
            <w:pPr>
              <w:widowControl/>
              <w:spacing w:line="360" w:lineRule="auto"/>
              <w:jc w:val="center"/>
              <w:rPr>
                <w:rFonts w:ascii="Times New Roman" w:hAnsi="Times New Roman"/>
                <w:color w:val="auto"/>
                <w:szCs w:val="21"/>
                <w:highlight w:val="none"/>
              </w:rPr>
            </w:pPr>
            <w:r>
              <w:rPr>
                <w:rFonts w:ascii="Times New Roman" w:hAnsi="Times New Roman"/>
                <w:color w:val="auto"/>
                <w:szCs w:val="21"/>
                <w:highlight w:val="none"/>
              </w:rPr>
              <w:t>不带电测试</w:t>
            </w:r>
          </w:p>
        </w:tc>
      </w:tr>
      <w:tr w14:paraId="53CEF0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510" w:hRule="atLeast"/>
          <w:jc w:val="center"/>
        </w:trPr>
        <w:tc>
          <w:tcPr>
            <w:tcW w:w="632" w:type="dxa"/>
            <w:tcBorders>
              <w:top w:val="single" w:color="000000" w:sz="6" w:space="0"/>
              <w:left w:val="single" w:color="000000" w:sz="6" w:space="0"/>
              <w:bottom w:val="single" w:color="000000" w:sz="6" w:space="0"/>
              <w:right w:val="single" w:color="000000" w:sz="6" w:space="0"/>
            </w:tcBorders>
            <w:vAlign w:val="center"/>
          </w:tcPr>
          <w:p w14:paraId="70841F6D">
            <w:pPr>
              <w:widowControl/>
              <w:spacing w:line="360" w:lineRule="auto"/>
              <w:jc w:val="center"/>
              <w:rPr>
                <w:rFonts w:ascii="Times New Roman" w:hAnsi="Times New Roman"/>
                <w:color w:val="auto"/>
                <w:szCs w:val="21"/>
                <w:highlight w:val="none"/>
              </w:rPr>
            </w:pPr>
            <w:r>
              <w:rPr>
                <w:rFonts w:ascii="Times New Roman" w:hAnsi="Times New Roman"/>
                <w:color w:val="auto"/>
                <w:szCs w:val="21"/>
                <w:highlight w:val="none"/>
              </w:rPr>
              <w:t>2</w:t>
            </w:r>
          </w:p>
        </w:tc>
        <w:tc>
          <w:tcPr>
            <w:tcW w:w="1138" w:type="dxa"/>
            <w:tcBorders>
              <w:top w:val="single" w:color="000000" w:sz="6" w:space="0"/>
              <w:left w:val="single" w:color="000000" w:sz="6" w:space="0"/>
              <w:bottom w:val="single" w:color="000000" w:sz="6" w:space="0"/>
              <w:right w:val="single" w:color="000000" w:sz="6" w:space="0"/>
            </w:tcBorders>
            <w:vAlign w:val="center"/>
          </w:tcPr>
          <w:p w14:paraId="6F366FA4">
            <w:pPr>
              <w:widowControl/>
              <w:spacing w:line="360" w:lineRule="auto"/>
              <w:jc w:val="center"/>
              <w:rPr>
                <w:rFonts w:ascii="Times New Roman" w:hAnsi="Times New Roman"/>
                <w:color w:val="auto"/>
                <w:szCs w:val="21"/>
                <w:highlight w:val="none"/>
              </w:rPr>
            </w:pPr>
            <w:r>
              <w:rPr>
                <w:rFonts w:ascii="Times New Roman" w:hAnsi="Times New Roman"/>
                <w:color w:val="auto"/>
                <w:szCs w:val="21"/>
                <w:highlight w:val="none"/>
              </w:rPr>
              <w:t>设备检查</w:t>
            </w:r>
          </w:p>
        </w:tc>
        <w:tc>
          <w:tcPr>
            <w:tcW w:w="5103" w:type="dxa"/>
            <w:tcBorders>
              <w:top w:val="single" w:color="000000" w:sz="6" w:space="0"/>
              <w:left w:val="single" w:color="000000" w:sz="6" w:space="0"/>
              <w:bottom w:val="single" w:color="000000" w:sz="6" w:space="0"/>
              <w:right w:val="single" w:color="000000" w:sz="6" w:space="0"/>
            </w:tcBorders>
            <w:vAlign w:val="center"/>
          </w:tcPr>
          <w:p w14:paraId="43A3F982">
            <w:pPr>
              <w:widowControl/>
              <w:spacing w:line="360" w:lineRule="auto"/>
              <w:rPr>
                <w:rFonts w:ascii="Times New Roman" w:hAnsi="Times New Roman"/>
                <w:color w:val="auto"/>
                <w:szCs w:val="21"/>
                <w:highlight w:val="none"/>
              </w:rPr>
            </w:pPr>
            <w:r>
              <w:rPr>
                <w:rFonts w:ascii="Times New Roman" w:hAnsi="Times New Roman"/>
                <w:color w:val="auto"/>
                <w:szCs w:val="21"/>
                <w:highlight w:val="none"/>
              </w:rPr>
              <w:t>所有接线端进行接线牢固性检查</w:t>
            </w:r>
          </w:p>
        </w:tc>
        <w:tc>
          <w:tcPr>
            <w:tcW w:w="1701" w:type="dxa"/>
            <w:tcBorders>
              <w:top w:val="single" w:color="000000" w:sz="6" w:space="0"/>
              <w:left w:val="single" w:color="000000" w:sz="6" w:space="0"/>
              <w:bottom w:val="single" w:color="000000" w:sz="6" w:space="0"/>
              <w:right w:val="single" w:color="000000" w:sz="6" w:space="0"/>
            </w:tcBorders>
            <w:vAlign w:val="center"/>
          </w:tcPr>
          <w:p w14:paraId="17ADEBAB">
            <w:pPr>
              <w:widowControl/>
              <w:spacing w:line="360" w:lineRule="auto"/>
              <w:jc w:val="center"/>
              <w:rPr>
                <w:rFonts w:ascii="Times New Roman" w:hAnsi="Times New Roman"/>
                <w:color w:val="auto"/>
                <w:szCs w:val="21"/>
                <w:highlight w:val="none"/>
              </w:rPr>
            </w:pPr>
            <w:r>
              <w:rPr>
                <w:rFonts w:ascii="Times New Roman" w:hAnsi="Times New Roman"/>
                <w:color w:val="auto"/>
                <w:szCs w:val="21"/>
                <w:highlight w:val="none"/>
              </w:rPr>
              <w:t>不带电测试</w:t>
            </w:r>
          </w:p>
        </w:tc>
      </w:tr>
      <w:tr w14:paraId="0C6E6B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510" w:hRule="atLeast"/>
          <w:jc w:val="center"/>
        </w:trPr>
        <w:tc>
          <w:tcPr>
            <w:tcW w:w="632" w:type="dxa"/>
            <w:tcBorders>
              <w:top w:val="single" w:color="000000" w:sz="6" w:space="0"/>
              <w:left w:val="single" w:color="000000" w:sz="6" w:space="0"/>
              <w:bottom w:val="single" w:color="000000" w:sz="6" w:space="0"/>
              <w:right w:val="single" w:color="000000" w:sz="6" w:space="0"/>
            </w:tcBorders>
            <w:vAlign w:val="center"/>
          </w:tcPr>
          <w:p w14:paraId="7AD1B4CC">
            <w:pPr>
              <w:widowControl/>
              <w:spacing w:line="360" w:lineRule="auto"/>
              <w:jc w:val="center"/>
              <w:rPr>
                <w:rFonts w:ascii="Times New Roman" w:hAnsi="Times New Roman"/>
                <w:color w:val="auto"/>
                <w:szCs w:val="21"/>
                <w:highlight w:val="none"/>
              </w:rPr>
            </w:pPr>
            <w:r>
              <w:rPr>
                <w:rFonts w:ascii="Times New Roman" w:hAnsi="Times New Roman"/>
                <w:color w:val="auto"/>
                <w:szCs w:val="21"/>
                <w:highlight w:val="none"/>
              </w:rPr>
              <w:t>3</w:t>
            </w:r>
          </w:p>
        </w:tc>
        <w:tc>
          <w:tcPr>
            <w:tcW w:w="1138" w:type="dxa"/>
            <w:tcBorders>
              <w:top w:val="single" w:color="000000" w:sz="6" w:space="0"/>
              <w:left w:val="single" w:color="000000" w:sz="6" w:space="0"/>
              <w:bottom w:val="single" w:color="000000" w:sz="6" w:space="0"/>
              <w:right w:val="single" w:color="000000" w:sz="6" w:space="0"/>
            </w:tcBorders>
            <w:vAlign w:val="center"/>
          </w:tcPr>
          <w:p w14:paraId="31E3290F">
            <w:pPr>
              <w:widowControl/>
              <w:spacing w:line="360" w:lineRule="auto"/>
              <w:jc w:val="center"/>
              <w:rPr>
                <w:rFonts w:ascii="Times New Roman" w:hAnsi="Times New Roman"/>
                <w:color w:val="auto"/>
                <w:szCs w:val="21"/>
                <w:highlight w:val="none"/>
              </w:rPr>
            </w:pPr>
            <w:r>
              <w:rPr>
                <w:rFonts w:ascii="Times New Roman" w:hAnsi="Times New Roman"/>
                <w:color w:val="auto"/>
                <w:szCs w:val="21"/>
                <w:highlight w:val="none"/>
              </w:rPr>
              <w:t>设备检查</w:t>
            </w:r>
          </w:p>
        </w:tc>
        <w:tc>
          <w:tcPr>
            <w:tcW w:w="5103" w:type="dxa"/>
            <w:tcBorders>
              <w:top w:val="single" w:color="000000" w:sz="6" w:space="0"/>
              <w:left w:val="single" w:color="000000" w:sz="6" w:space="0"/>
              <w:bottom w:val="single" w:color="000000" w:sz="6" w:space="0"/>
              <w:right w:val="single" w:color="000000" w:sz="6" w:space="0"/>
            </w:tcBorders>
            <w:vAlign w:val="center"/>
          </w:tcPr>
          <w:p w14:paraId="3843B471">
            <w:pPr>
              <w:widowControl/>
              <w:tabs>
                <w:tab w:val="left" w:pos="0"/>
              </w:tabs>
              <w:rPr>
                <w:rFonts w:ascii="Times New Roman" w:hAnsi="Times New Roman"/>
                <w:color w:val="auto"/>
                <w:szCs w:val="21"/>
                <w:highlight w:val="none"/>
              </w:rPr>
            </w:pPr>
            <w:r>
              <w:rPr>
                <w:rFonts w:ascii="Times New Roman" w:hAnsi="Times New Roman"/>
                <w:color w:val="auto"/>
                <w:szCs w:val="21"/>
                <w:highlight w:val="none"/>
              </w:rPr>
              <w:t>确认关键机械部位是否满足力矩要求</w:t>
            </w:r>
          </w:p>
        </w:tc>
        <w:tc>
          <w:tcPr>
            <w:tcW w:w="1701" w:type="dxa"/>
            <w:tcBorders>
              <w:top w:val="single" w:color="000000" w:sz="6" w:space="0"/>
              <w:left w:val="single" w:color="000000" w:sz="6" w:space="0"/>
              <w:bottom w:val="single" w:color="000000" w:sz="6" w:space="0"/>
              <w:right w:val="single" w:color="000000" w:sz="6" w:space="0"/>
            </w:tcBorders>
            <w:vAlign w:val="center"/>
          </w:tcPr>
          <w:p w14:paraId="1AA77A47">
            <w:pPr>
              <w:widowControl/>
              <w:spacing w:line="360" w:lineRule="auto"/>
              <w:jc w:val="center"/>
              <w:rPr>
                <w:rFonts w:ascii="Times New Roman" w:hAnsi="Times New Roman"/>
                <w:color w:val="auto"/>
                <w:szCs w:val="21"/>
                <w:highlight w:val="none"/>
              </w:rPr>
            </w:pPr>
            <w:r>
              <w:rPr>
                <w:rFonts w:ascii="Times New Roman" w:hAnsi="Times New Roman"/>
                <w:color w:val="auto"/>
                <w:szCs w:val="21"/>
                <w:highlight w:val="none"/>
              </w:rPr>
              <w:t>不带电测试</w:t>
            </w:r>
          </w:p>
        </w:tc>
      </w:tr>
      <w:tr w14:paraId="723D74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510" w:hRule="atLeast"/>
          <w:jc w:val="center"/>
        </w:trPr>
        <w:tc>
          <w:tcPr>
            <w:tcW w:w="632" w:type="dxa"/>
            <w:tcBorders>
              <w:top w:val="single" w:color="000000" w:sz="6" w:space="0"/>
              <w:left w:val="single" w:color="000000" w:sz="6" w:space="0"/>
              <w:bottom w:val="single" w:color="000000" w:sz="6" w:space="0"/>
              <w:right w:val="single" w:color="000000" w:sz="6" w:space="0"/>
            </w:tcBorders>
            <w:vAlign w:val="center"/>
          </w:tcPr>
          <w:p w14:paraId="44CD8C7C">
            <w:pPr>
              <w:widowControl/>
              <w:spacing w:line="360" w:lineRule="auto"/>
              <w:jc w:val="center"/>
              <w:rPr>
                <w:rFonts w:ascii="Times New Roman" w:hAnsi="Times New Roman"/>
                <w:color w:val="auto"/>
                <w:szCs w:val="21"/>
                <w:highlight w:val="none"/>
              </w:rPr>
            </w:pPr>
            <w:r>
              <w:rPr>
                <w:rFonts w:ascii="Times New Roman" w:hAnsi="Times New Roman"/>
                <w:color w:val="auto"/>
                <w:szCs w:val="21"/>
                <w:highlight w:val="none"/>
              </w:rPr>
              <w:t>4</w:t>
            </w:r>
          </w:p>
        </w:tc>
        <w:tc>
          <w:tcPr>
            <w:tcW w:w="1138" w:type="dxa"/>
            <w:tcBorders>
              <w:top w:val="single" w:color="000000" w:sz="6" w:space="0"/>
              <w:left w:val="single" w:color="000000" w:sz="6" w:space="0"/>
              <w:bottom w:val="single" w:color="000000" w:sz="6" w:space="0"/>
              <w:right w:val="single" w:color="000000" w:sz="6" w:space="0"/>
            </w:tcBorders>
            <w:vAlign w:val="center"/>
          </w:tcPr>
          <w:p w14:paraId="03020105">
            <w:pPr>
              <w:widowControl/>
              <w:spacing w:line="360" w:lineRule="auto"/>
              <w:jc w:val="center"/>
              <w:rPr>
                <w:rFonts w:ascii="Times New Roman" w:hAnsi="Times New Roman"/>
                <w:color w:val="auto"/>
                <w:szCs w:val="21"/>
                <w:highlight w:val="none"/>
              </w:rPr>
            </w:pPr>
            <w:r>
              <w:rPr>
                <w:rFonts w:ascii="Times New Roman" w:hAnsi="Times New Roman"/>
                <w:color w:val="auto"/>
                <w:szCs w:val="21"/>
                <w:highlight w:val="none"/>
              </w:rPr>
              <w:t>设备检查</w:t>
            </w:r>
          </w:p>
        </w:tc>
        <w:tc>
          <w:tcPr>
            <w:tcW w:w="5103" w:type="dxa"/>
            <w:tcBorders>
              <w:top w:val="single" w:color="000000" w:sz="6" w:space="0"/>
              <w:left w:val="single" w:color="000000" w:sz="6" w:space="0"/>
              <w:bottom w:val="single" w:color="000000" w:sz="6" w:space="0"/>
              <w:right w:val="single" w:color="000000" w:sz="6" w:space="0"/>
            </w:tcBorders>
            <w:vAlign w:val="center"/>
          </w:tcPr>
          <w:p w14:paraId="5D5C292D">
            <w:pPr>
              <w:widowControl/>
              <w:spacing w:line="360" w:lineRule="auto"/>
              <w:rPr>
                <w:rFonts w:ascii="Times New Roman" w:hAnsi="Times New Roman"/>
                <w:color w:val="auto"/>
                <w:szCs w:val="21"/>
                <w:highlight w:val="none"/>
              </w:rPr>
            </w:pPr>
            <w:r>
              <w:rPr>
                <w:rFonts w:ascii="Times New Roman" w:hAnsi="Times New Roman"/>
                <w:color w:val="auto"/>
                <w:szCs w:val="21"/>
                <w:highlight w:val="none"/>
              </w:rPr>
              <w:t>核实并调整在固定位置的机械互锁</w:t>
            </w:r>
          </w:p>
        </w:tc>
        <w:tc>
          <w:tcPr>
            <w:tcW w:w="1701" w:type="dxa"/>
            <w:tcBorders>
              <w:top w:val="single" w:color="000000" w:sz="6" w:space="0"/>
              <w:left w:val="single" w:color="000000" w:sz="6" w:space="0"/>
              <w:bottom w:val="single" w:color="000000" w:sz="6" w:space="0"/>
              <w:right w:val="single" w:color="000000" w:sz="6" w:space="0"/>
            </w:tcBorders>
            <w:vAlign w:val="center"/>
          </w:tcPr>
          <w:p w14:paraId="34B0FF62">
            <w:pPr>
              <w:widowControl/>
              <w:spacing w:line="360" w:lineRule="auto"/>
              <w:jc w:val="center"/>
              <w:rPr>
                <w:rFonts w:ascii="Times New Roman" w:hAnsi="Times New Roman"/>
                <w:color w:val="auto"/>
                <w:szCs w:val="21"/>
                <w:highlight w:val="none"/>
              </w:rPr>
            </w:pPr>
            <w:r>
              <w:rPr>
                <w:rFonts w:ascii="Times New Roman" w:hAnsi="Times New Roman"/>
                <w:color w:val="auto"/>
                <w:szCs w:val="21"/>
                <w:highlight w:val="none"/>
              </w:rPr>
              <w:t>不带电测试</w:t>
            </w:r>
          </w:p>
        </w:tc>
      </w:tr>
      <w:tr w14:paraId="1476AC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510" w:hRule="atLeast"/>
          <w:jc w:val="center"/>
        </w:trPr>
        <w:tc>
          <w:tcPr>
            <w:tcW w:w="632" w:type="dxa"/>
            <w:tcBorders>
              <w:top w:val="single" w:color="000000" w:sz="6" w:space="0"/>
              <w:left w:val="single" w:color="000000" w:sz="6" w:space="0"/>
              <w:bottom w:val="single" w:color="000000" w:sz="6" w:space="0"/>
              <w:right w:val="single" w:color="000000" w:sz="6" w:space="0"/>
            </w:tcBorders>
            <w:vAlign w:val="center"/>
          </w:tcPr>
          <w:p w14:paraId="16A9C76B">
            <w:pPr>
              <w:widowControl/>
              <w:spacing w:line="360" w:lineRule="auto"/>
              <w:jc w:val="center"/>
              <w:rPr>
                <w:rFonts w:ascii="Times New Roman" w:hAnsi="Times New Roman"/>
                <w:color w:val="auto"/>
                <w:szCs w:val="21"/>
                <w:highlight w:val="none"/>
              </w:rPr>
            </w:pPr>
            <w:r>
              <w:rPr>
                <w:rFonts w:ascii="Times New Roman" w:hAnsi="Times New Roman"/>
                <w:color w:val="auto"/>
                <w:szCs w:val="21"/>
                <w:highlight w:val="none"/>
              </w:rPr>
              <w:t>5</w:t>
            </w:r>
          </w:p>
        </w:tc>
        <w:tc>
          <w:tcPr>
            <w:tcW w:w="1138" w:type="dxa"/>
            <w:tcBorders>
              <w:top w:val="single" w:color="000000" w:sz="6" w:space="0"/>
              <w:left w:val="single" w:color="000000" w:sz="6" w:space="0"/>
              <w:bottom w:val="single" w:color="000000" w:sz="6" w:space="0"/>
              <w:right w:val="single" w:color="000000" w:sz="6" w:space="0"/>
            </w:tcBorders>
            <w:vAlign w:val="center"/>
          </w:tcPr>
          <w:p w14:paraId="36BACC50">
            <w:pPr>
              <w:widowControl/>
              <w:spacing w:line="360" w:lineRule="auto"/>
              <w:jc w:val="center"/>
              <w:rPr>
                <w:rFonts w:ascii="Times New Roman" w:hAnsi="Times New Roman"/>
                <w:color w:val="auto"/>
                <w:szCs w:val="21"/>
                <w:highlight w:val="none"/>
              </w:rPr>
            </w:pPr>
            <w:r>
              <w:rPr>
                <w:rFonts w:ascii="Times New Roman" w:hAnsi="Times New Roman"/>
                <w:color w:val="auto"/>
                <w:szCs w:val="21"/>
                <w:highlight w:val="none"/>
              </w:rPr>
              <w:t>设备检查</w:t>
            </w:r>
          </w:p>
        </w:tc>
        <w:tc>
          <w:tcPr>
            <w:tcW w:w="5103" w:type="dxa"/>
            <w:tcBorders>
              <w:top w:val="single" w:color="000000" w:sz="6" w:space="0"/>
              <w:left w:val="single" w:color="000000" w:sz="6" w:space="0"/>
              <w:bottom w:val="single" w:color="000000" w:sz="6" w:space="0"/>
              <w:right w:val="single" w:color="000000" w:sz="6" w:space="0"/>
            </w:tcBorders>
            <w:vAlign w:val="center"/>
          </w:tcPr>
          <w:p w14:paraId="36DBFE38">
            <w:pPr>
              <w:widowControl/>
              <w:spacing w:line="360" w:lineRule="auto"/>
              <w:rPr>
                <w:rFonts w:ascii="Times New Roman" w:hAnsi="Times New Roman"/>
                <w:color w:val="auto"/>
                <w:szCs w:val="21"/>
                <w:highlight w:val="none"/>
              </w:rPr>
            </w:pPr>
            <w:r>
              <w:rPr>
                <w:rFonts w:ascii="Times New Roman" w:hAnsi="Times New Roman"/>
                <w:color w:val="auto"/>
                <w:szCs w:val="21"/>
                <w:highlight w:val="none"/>
              </w:rPr>
              <w:t>确保所有部件间接线正确</w:t>
            </w:r>
          </w:p>
        </w:tc>
        <w:tc>
          <w:tcPr>
            <w:tcW w:w="1701" w:type="dxa"/>
            <w:tcBorders>
              <w:top w:val="single" w:color="000000" w:sz="6" w:space="0"/>
              <w:left w:val="single" w:color="000000" w:sz="6" w:space="0"/>
              <w:bottom w:val="single" w:color="000000" w:sz="6" w:space="0"/>
              <w:right w:val="single" w:color="000000" w:sz="6" w:space="0"/>
            </w:tcBorders>
            <w:vAlign w:val="center"/>
          </w:tcPr>
          <w:p w14:paraId="695D81FE">
            <w:pPr>
              <w:widowControl/>
              <w:spacing w:line="360" w:lineRule="auto"/>
              <w:jc w:val="center"/>
              <w:rPr>
                <w:rFonts w:ascii="Times New Roman" w:hAnsi="Times New Roman"/>
                <w:color w:val="auto"/>
                <w:szCs w:val="21"/>
                <w:highlight w:val="none"/>
              </w:rPr>
            </w:pPr>
            <w:r>
              <w:rPr>
                <w:rFonts w:ascii="Times New Roman" w:hAnsi="Times New Roman"/>
                <w:color w:val="auto"/>
                <w:szCs w:val="21"/>
                <w:highlight w:val="none"/>
              </w:rPr>
              <w:t>不带电测试</w:t>
            </w:r>
          </w:p>
        </w:tc>
      </w:tr>
      <w:tr w14:paraId="728295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510" w:hRule="atLeast"/>
          <w:jc w:val="center"/>
        </w:trPr>
        <w:tc>
          <w:tcPr>
            <w:tcW w:w="632" w:type="dxa"/>
            <w:tcBorders>
              <w:top w:val="single" w:color="000000" w:sz="6" w:space="0"/>
              <w:left w:val="single" w:color="000000" w:sz="6" w:space="0"/>
              <w:bottom w:val="single" w:color="000000" w:sz="6" w:space="0"/>
              <w:right w:val="single" w:color="000000" w:sz="6" w:space="0"/>
            </w:tcBorders>
            <w:vAlign w:val="center"/>
          </w:tcPr>
          <w:p w14:paraId="68EA52DF">
            <w:pPr>
              <w:widowControl/>
              <w:spacing w:line="360" w:lineRule="auto"/>
              <w:jc w:val="center"/>
              <w:rPr>
                <w:rFonts w:ascii="Times New Roman" w:hAnsi="Times New Roman"/>
                <w:color w:val="auto"/>
                <w:szCs w:val="21"/>
                <w:highlight w:val="none"/>
              </w:rPr>
            </w:pPr>
            <w:r>
              <w:rPr>
                <w:rFonts w:ascii="Times New Roman" w:hAnsi="Times New Roman"/>
                <w:color w:val="auto"/>
                <w:szCs w:val="21"/>
                <w:highlight w:val="none"/>
              </w:rPr>
              <w:t>6</w:t>
            </w:r>
          </w:p>
        </w:tc>
        <w:tc>
          <w:tcPr>
            <w:tcW w:w="1138" w:type="dxa"/>
            <w:tcBorders>
              <w:top w:val="single" w:color="000000" w:sz="6" w:space="0"/>
              <w:left w:val="single" w:color="000000" w:sz="6" w:space="0"/>
              <w:bottom w:val="single" w:color="000000" w:sz="6" w:space="0"/>
              <w:right w:val="single" w:color="000000" w:sz="6" w:space="0"/>
            </w:tcBorders>
            <w:vAlign w:val="center"/>
          </w:tcPr>
          <w:p w14:paraId="495FBDEA">
            <w:pPr>
              <w:widowControl/>
              <w:spacing w:line="360" w:lineRule="auto"/>
              <w:jc w:val="center"/>
              <w:rPr>
                <w:rFonts w:ascii="Times New Roman" w:hAnsi="Times New Roman"/>
                <w:color w:val="auto"/>
                <w:szCs w:val="21"/>
                <w:highlight w:val="none"/>
              </w:rPr>
            </w:pPr>
            <w:r>
              <w:rPr>
                <w:rFonts w:ascii="Times New Roman" w:hAnsi="Times New Roman"/>
                <w:color w:val="auto"/>
                <w:szCs w:val="21"/>
                <w:highlight w:val="none"/>
              </w:rPr>
              <w:t>设备检查</w:t>
            </w:r>
          </w:p>
        </w:tc>
        <w:tc>
          <w:tcPr>
            <w:tcW w:w="5103" w:type="dxa"/>
            <w:tcBorders>
              <w:top w:val="single" w:color="000000" w:sz="6" w:space="0"/>
              <w:left w:val="single" w:color="000000" w:sz="6" w:space="0"/>
              <w:bottom w:val="single" w:color="000000" w:sz="6" w:space="0"/>
              <w:right w:val="single" w:color="000000" w:sz="6" w:space="0"/>
            </w:tcBorders>
            <w:vAlign w:val="center"/>
          </w:tcPr>
          <w:p w14:paraId="4DFEEA27">
            <w:pPr>
              <w:widowControl/>
              <w:spacing w:line="360" w:lineRule="auto"/>
              <w:rPr>
                <w:rFonts w:ascii="Times New Roman" w:hAnsi="Times New Roman"/>
                <w:color w:val="auto"/>
                <w:szCs w:val="21"/>
                <w:highlight w:val="none"/>
              </w:rPr>
            </w:pPr>
            <w:r>
              <w:rPr>
                <w:rFonts w:ascii="Times New Roman" w:hAnsi="Times New Roman"/>
                <w:color w:val="auto"/>
                <w:szCs w:val="21"/>
                <w:highlight w:val="none"/>
              </w:rPr>
              <w:t>确认各外部控制装置接线的正确性</w:t>
            </w:r>
          </w:p>
        </w:tc>
        <w:tc>
          <w:tcPr>
            <w:tcW w:w="1701" w:type="dxa"/>
            <w:tcBorders>
              <w:top w:val="single" w:color="000000" w:sz="6" w:space="0"/>
              <w:left w:val="single" w:color="000000" w:sz="6" w:space="0"/>
              <w:bottom w:val="single" w:color="000000" w:sz="6" w:space="0"/>
              <w:right w:val="single" w:color="000000" w:sz="6" w:space="0"/>
            </w:tcBorders>
            <w:vAlign w:val="center"/>
          </w:tcPr>
          <w:p w14:paraId="6CE93D3A">
            <w:pPr>
              <w:widowControl/>
              <w:spacing w:line="360" w:lineRule="auto"/>
              <w:jc w:val="center"/>
              <w:rPr>
                <w:rFonts w:ascii="Times New Roman" w:hAnsi="Times New Roman"/>
                <w:color w:val="auto"/>
                <w:szCs w:val="21"/>
                <w:highlight w:val="none"/>
              </w:rPr>
            </w:pPr>
            <w:r>
              <w:rPr>
                <w:rFonts w:ascii="Times New Roman" w:hAnsi="Times New Roman"/>
                <w:color w:val="auto"/>
                <w:szCs w:val="21"/>
                <w:highlight w:val="none"/>
              </w:rPr>
              <w:t>不带电测试</w:t>
            </w:r>
          </w:p>
        </w:tc>
      </w:tr>
      <w:tr w14:paraId="7678AE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510" w:hRule="atLeast"/>
          <w:jc w:val="center"/>
        </w:trPr>
        <w:tc>
          <w:tcPr>
            <w:tcW w:w="632" w:type="dxa"/>
            <w:tcBorders>
              <w:top w:val="single" w:color="000000" w:sz="6" w:space="0"/>
              <w:left w:val="single" w:color="000000" w:sz="6" w:space="0"/>
              <w:bottom w:val="single" w:color="000000" w:sz="6" w:space="0"/>
              <w:right w:val="single" w:color="000000" w:sz="6" w:space="0"/>
            </w:tcBorders>
            <w:vAlign w:val="center"/>
          </w:tcPr>
          <w:p w14:paraId="1AB94B30">
            <w:pPr>
              <w:widowControl/>
              <w:spacing w:line="360" w:lineRule="auto"/>
              <w:jc w:val="center"/>
              <w:rPr>
                <w:rFonts w:ascii="Times New Roman" w:hAnsi="Times New Roman"/>
                <w:color w:val="auto"/>
                <w:szCs w:val="21"/>
                <w:highlight w:val="none"/>
              </w:rPr>
            </w:pPr>
            <w:r>
              <w:rPr>
                <w:rFonts w:ascii="Times New Roman" w:hAnsi="Times New Roman"/>
                <w:color w:val="auto"/>
                <w:szCs w:val="21"/>
                <w:highlight w:val="none"/>
              </w:rPr>
              <w:t>7</w:t>
            </w:r>
          </w:p>
        </w:tc>
        <w:tc>
          <w:tcPr>
            <w:tcW w:w="1138" w:type="dxa"/>
            <w:tcBorders>
              <w:top w:val="single" w:color="000000" w:sz="6" w:space="0"/>
              <w:left w:val="single" w:color="000000" w:sz="6" w:space="0"/>
              <w:bottom w:val="single" w:color="000000" w:sz="6" w:space="0"/>
              <w:right w:val="single" w:color="000000" w:sz="6" w:space="0"/>
            </w:tcBorders>
            <w:vAlign w:val="center"/>
          </w:tcPr>
          <w:p w14:paraId="151459EA">
            <w:pPr>
              <w:widowControl/>
              <w:spacing w:line="360" w:lineRule="auto"/>
              <w:jc w:val="center"/>
              <w:rPr>
                <w:rFonts w:ascii="Times New Roman" w:hAnsi="Times New Roman"/>
                <w:color w:val="auto"/>
                <w:szCs w:val="21"/>
                <w:highlight w:val="none"/>
              </w:rPr>
            </w:pPr>
            <w:r>
              <w:rPr>
                <w:rFonts w:ascii="Times New Roman" w:hAnsi="Times New Roman"/>
                <w:color w:val="auto"/>
                <w:szCs w:val="21"/>
                <w:highlight w:val="none"/>
              </w:rPr>
              <w:t>安全检查</w:t>
            </w:r>
          </w:p>
        </w:tc>
        <w:tc>
          <w:tcPr>
            <w:tcW w:w="5103" w:type="dxa"/>
            <w:tcBorders>
              <w:top w:val="single" w:color="000000" w:sz="6" w:space="0"/>
              <w:left w:val="single" w:color="000000" w:sz="6" w:space="0"/>
              <w:bottom w:val="single" w:color="000000" w:sz="6" w:space="0"/>
              <w:right w:val="single" w:color="000000" w:sz="6" w:space="0"/>
            </w:tcBorders>
            <w:vAlign w:val="center"/>
          </w:tcPr>
          <w:p w14:paraId="7F6E63D9">
            <w:pPr>
              <w:widowControl/>
              <w:spacing w:line="360" w:lineRule="auto"/>
              <w:rPr>
                <w:rFonts w:ascii="Times New Roman" w:hAnsi="Times New Roman"/>
                <w:color w:val="auto"/>
                <w:szCs w:val="21"/>
                <w:highlight w:val="none"/>
              </w:rPr>
            </w:pPr>
            <w:r>
              <w:rPr>
                <w:rFonts w:ascii="Times New Roman" w:hAnsi="Times New Roman"/>
                <w:color w:val="auto"/>
                <w:szCs w:val="21"/>
                <w:highlight w:val="none"/>
              </w:rPr>
              <w:t>确认电缆接线的正确性</w:t>
            </w:r>
          </w:p>
        </w:tc>
        <w:tc>
          <w:tcPr>
            <w:tcW w:w="1701" w:type="dxa"/>
            <w:tcBorders>
              <w:top w:val="single" w:color="000000" w:sz="6" w:space="0"/>
              <w:left w:val="single" w:color="000000" w:sz="6" w:space="0"/>
              <w:bottom w:val="single" w:color="000000" w:sz="6" w:space="0"/>
              <w:right w:val="single" w:color="000000" w:sz="6" w:space="0"/>
            </w:tcBorders>
            <w:vAlign w:val="center"/>
          </w:tcPr>
          <w:p w14:paraId="024EF9C9">
            <w:pPr>
              <w:widowControl/>
              <w:spacing w:line="360" w:lineRule="auto"/>
              <w:jc w:val="center"/>
              <w:rPr>
                <w:rFonts w:ascii="Times New Roman" w:hAnsi="Times New Roman"/>
                <w:color w:val="auto"/>
                <w:szCs w:val="21"/>
                <w:highlight w:val="none"/>
              </w:rPr>
            </w:pPr>
            <w:r>
              <w:rPr>
                <w:rFonts w:ascii="Times New Roman" w:hAnsi="Times New Roman"/>
                <w:color w:val="auto"/>
                <w:szCs w:val="21"/>
                <w:highlight w:val="none"/>
              </w:rPr>
              <w:t>不带电测试</w:t>
            </w:r>
          </w:p>
        </w:tc>
      </w:tr>
      <w:tr w14:paraId="144353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510" w:hRule="atLeast"/>
          <w:jc w:val="center"/>
        </w:trPr>
        <w:tc>
          <w:tcPr>
            <w:tcW w:w="632" w:type="dxa"/>
            <w:tcBorders>
              <w:top w:val="single" w:color="000000" w:sz="6" w:space="0"/>
              <w:left w:val="single" w:color="000000" w:sz="6" w:space="0"/>
              <w:bottom w:val="single" w:color="000000" w:sz="6" w:space="0"/>
              <w:right w:val="single" w:color="000000" w:sz="6" w:space="0"/>
            </w:tcBorders>
            <w:vAlign w:val="center"/>
          </w:tcPr>
          <w:p w14:paraId="448792FD">
            <w:pPr>
              <w:widowControl/>
              <w:spacing w:line="360" w:lineRule="auto"/>
              <w:jc w:val="center"/>
              <w:rPr>
                <w:rFonts w:ascii="Times New Roman" w:hAnsi="Times New Roman"/>
                <w:color w:val="auto"/>
                <w:szCs w:val="21"/>
                <w:highlight w:val="none"/>
              </w:rPr>
            </w:pPr>
            <w:r>
              <w:rPr>
                <w:rFonts w:ascii="Times New Roman" w:hAnsi="Times New Roman"/>
                <w:color w:val="auto"/>
                <w:szCs w:val="21"/>
                <w:highlight w:val="none"/>
              </w:rPr>
              <w:t>8</w:t>
            </w:r>
          </w:p>
        </w:tc>
        <w:tc>
          <w:tcPr>
            <w:tcW w:w="1138" w:type="dxa"/>
            <w:tcBorders>
              <w:top w:val="single" w:color="000000" w:sz="6" w:space="0"/>
              <w:left w:val="single" w:color="000000" w:sz="6" w:space="0"/>
              <w:bottom w:val="single" w:color="000000" w:sz="6" w:space="0"/>
              <w:right w:val="single" w:color="000000" w:sz="6" w:space="0"/>
            </w:tcBorders>
          </w:tcPr>
          <w:p w14:paraId="295EB63A">
            <w:pPr>
              <w:widowControl/>
              <w:spacing w:line="360" w:lineRule="auto"/>
              <w:jc w:val="center"/>
              <w:rPr>
                <w:rFonts w:ascii="Times New Roman" w:hAnsi="Times New Roman"/>
                <w:color w:val="auto"/>
                <w:szCs w:val="21"/>
                <w:highlight w:val="none"/>
              </w:rPr>
            </w:pPr>
            <w:r>
              <w:rPr>
                <w:rFonts w:ascii="Times New Roman" w:hAnsi="Times New Roman"/>
                <w:color w:val="auto"/>
                <w:szCs w:val="21"/>
                <w:highlight w:val="none"/>
              </w:rPr>
              <w:t>调试工序</w:t>
            </w:r>
          </w:p>
        </w:tc>
        <w:tc>
          <w:tcPr>
            <w:tcW w:w="5103" w:type="dxa"/>
            <w:tcBorders>
              <w:top w:val="single" w:color="000000" w:sz="6" w:space="0"/>
              <w:left w:val="single" w:color="000000" w:sz="6" w:space="0"/>
              <w:bottom w:val="single" w:color="000000" w:sz="6" w:space="0"/>
              <w:right w:val="single" w:color="000000" w:sz="6" w:space="0"/>
            </w:tcBorders>
            <w:vAlign w:val="center"/>
          </w:tcPr>
          <w:p w14:paraId="05C507F0">
            <w:pPr>
              <w:widowControl/>
              <w:spacing w:line="360" w:lineRule="auto"/>
              <w:rPr>
                <w:rFonts w:ascii="Times New Roman" w:hAnsi="Times New Roman"/>
                <w:color w:val="auto"/>
                <w:szCs w:val="21"/>
                <w:highlight w:val="none"/>
              </w:rPr>
            </w:pPr>
            <w:r>
              <w:rPr>
                <w:rFonts w:ascii="Times New Roman" w:hAnsi="Times New Roman"/>
                <w:color w:val="auto"/>
                <w:szCs w:val="21"/>
                <w:highlight w:val="none"/>
              </w:rPr>
              <w:t>起动所有变频器所有内部电源，及功率元件的控制电路</w:t>
            </w:r>
          </w:p>
        </w:tc>
        <w:tc>
          <w:tcPr>
            <w:tcW w:w="1701" w:type="dxa"/>
            <w:tcBorders>
              <w:top w:val="single" w:color="000000" w:sz="6" w:space="0"/>
              <w:left w:val="single" w:color="000000" w:sz="6" w:space="0"/>
              <w:bottom w:val="single" w:color="000000" w:sz="6" w:space="0"/>
              <w:right w:val="single" w:color="000000" w:sz="6" w:space="0"/>
            </w:tcBorders>
            <w:vAlign w:val="center"/>
          </w:tcPr>
          <w:p w14:paraId="1F09C54D">
            <w:pPr>
              <w:widowControl/>
              <w:spacing w:line="360" w:lineRule="auto"/>
              <w:jc w:val="center"/>
              <w:rPr>
                <w:rFonts w:ascii="Times New Roman" w:hAnsi="Times New Roman"/>
                <w:color w:val="auto"/>
                <w:szCs w:val="21"/>
                <w:highlight w:val="none"/>
              </w:rPr>
            </w:pPr>
            <w:r>
              <w:rPr>
                <w:rFonts w:ascii="Times New Roman" w:hAnsi="Times New Roman"/>
                <w:color w:val="auto"/>
                <w:szCs w:val="21"/>
                <w:highlight w:val="none"/>
              </w:rPr>
              <w:t>低压测试</w:t>
            </w:r>
          </w:p>
        </w:tc>
      </w:tr>
      <w:tr w14:paraId="755BB0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510" w:hRule="atLeast"/>
          <w:jc w:val="center"/>
        </w:trPr>
        <w:tc>
          <w:tcPr>
            <w:tcW w:w="632" w:type="dxa"/>
            <w:tcBorders>
              <w:top w:val="single" w:color="000000" w:sz="6" w:space="0"/>
              <w:left w:val="single" w:color="000000" w:sz="6" w:space="0"/>
              <w:bottom w:val="single" w:color="000000" w:sz="6" w:space="0"/>
              <w:right w:val="single" w:color="000000" w:sz="6" w:space="0"/>
            </w:tcBorders>
            <w:vAlign w:val="center"/>
          </w:tcPr>
          <w:p w14:paraId="2BB60B00">
            <w:pPr>
              <w:widowControl/>
              <w:spacing w:line="360" w:lineRule="auto"/>
              <w:jc w:val="center"/>
              <w:rPr>
                <w:rFonts w:ascii="Times New Roman" w:hAnsi="Times New Roman"/>
                <w:color w:val="auto"/>
                <w:szCs w:val="21"/>
                <w:highlight w:val="none"/>
              </w:rPr>
            </w:pPr>
            <w:r>
              <w:rPr>
                <w:rFonts w:ascii="Times New Roman" w:hAnsi="Times New Roman"/>
                <w:color w:val="auto"/>
                <w:szCs w:val="21"/>
                <w:highlight w:val="none"/>
              </w:rPr>
              <w:t>9</w:t>
            </w:r>
          </w:p>
        </w:tc>
        <w:tc>
          <w:tcPr>
            <w:tcW w:w="1138" w:type="dxa"/>
            <w:tcBorders>
              <w:top w:val="single" w:color="000000" w:sz="6" w:space="0"/>
              <w:left w:val="single" w:color="000000" w:sz="6" w:space="0"/>
              <w:bottom w:val="single" w:color="000000" w:sz="6" w:space="0"/>
              <w:right w:val="single" w:color="000000" w:sz="6" w:space="0"/>
            </w:tcBorders>
          </w:tcPr>
          <w:p w14:paraId="0671D953">
            <w:pPr>
              <w:widowControl/>
              <w:spacing w:line="360" w:lineRule="auto"/>
              <w:jc w:val="center"/>
              <w:rPr>
                <w:rFonts w:ascii="Times New Roman" w:hAnsi="Times New Roman"/>
                <w:color w:val="auto"/>
                <w:szCs w:val="21"/>
                <w:highlight w:val="none"/>
              </w:rPr>
            </w:pPr>
            <w:r>
              <w:rPr>
                <w:rFonts w:ascii="Times New Roman" w:hAnsi="Times New Roman"/>
                <w:color w:val="auto"/>
                <w:szCs w:val="21"/>
                <w:highlight w:val="none"/>
              </w:rPr>
              <w:t>调试工序</w:t>
            </w:r>
          </w:p>
        </w:tc>
        <w:tc>
          <w:tcPr>
            <w:tcW w:w="5103" w:type="dxa"/>
            <w:tcBorders>
              <w:top w:val="single" w:color="000000" w:sz="6" w:space="0"/>
              <w:left w:val="single" w:color="000000" w:sz="6" w:space="0"/>
              <w:bottom w:val="single" w:color="000000" w:sz="6" w:space="0"/>
              <w:right w:val="single" w:color="000000" w:sz="6" w:space="0"/>
            </w:tcBorders>
            <w:vAlign w:val="center"/>
          </w:tcPr>
          <w:p w14:paraId="762F839F">
            <w:pPr>
              <w:widowControl/>
              <w:spacing w:line="360" w:lineRule="auto"/>
              <w:rPr>
                <w:rFonts w:ascii="Times New Roman" w:hAnsi="Times New Roman"/>
                <w:color w:val="auto"/>
                <w:szCs w:val="21"/>
                <w:highlight w:val="none"/>
              </w:rPr>
            </w:pPr>
            <w:r>
              <w:rPr>
                <w:rFonts w:ascii="Times New Roman" w:hAnsi="Times New Roman"/>
                <w:color w:val="auto"/>
                <w:szCs w:val="21"/>
                <w:highlight w:val="none"/>
              </w:rPr>
              <w:t>检测变频器正常工作时供电系统装置的工作情况</w:t>
            </w:r>
          </w:p>
        </w:tc>
        <w:tc>
          <w:tcPr>
            <w:tcW w:w="1701" w:type="dxa"/>
            <w:tcBorders>
              <w:top w:val="single" w:color="000000" w:sz="6" w:space="0"/>
              <w:left w:val="single" w:color="000000" w:sz="6" w:space="0"/>
              <w:bottom w:val="single" w:color="000000" w:sz="6" w:space="0"/>
              <w:right w:val="single" w:color="000000" w:sz="6" w:space="0"/>
            </w:tcBorders>
            <w:vAlign w:val="center"/>
          </w:tcPr>
          <w:p w14:paraId="32FCEF90">
            <w:pPr>
              <w:widowControl/>
              <w:spacing w:line="360" w:lineRule="auto"/>
              <w:jc w:val="center"/>
              <w:rPr>
                <w:rFonts w:ascii="Times New Roman" w:hAnsi="Times New Roman"/>
                <w:color w:val="auto"/>
                <w:szCs w:val="21"/>
                <w:highlight w:val="none"/>
              </w:rPr>
            </w:pPr>
            <w:r>
              <w:rPr>
                <w:rFonts w:ascii="Times New Roman" w:hAnsi="Times New Roman"/>
                <w:color w:val="auto"/>
                <w:szCs w:val="21"/>
                <w:highlight w:val="none"/>
              </w:rPr>
              <w:t>低压测试</w:t>
            </w:r>
          </w:p>
        </w:tc>
      </w:tr>
    </w:tbl>
    <w:p w14:paraId="048CAD32">
      <w:pPr>
        <w:widowControl/>
        <w:spacing w:line="360" w:lineRule="auto"/>
        <w:jc w:val="center"/>
        <w:rPr>
          <w:rFonts w:ascii="Times New Roman" w:hAnsi="Times New Roman"/>
          <w:b/>
          <w:color w:val="auto"/>
          <w:sz w:val="28"/>
          <w:szCs w:val="28"/>
          <w:highlight w:val="none"/>
        </w:rPr>
      </w:pPr>
      <w:bookmarkStart w:id="306" w:name="_Toc141424814"/>
      <w:bookmarkStart w:id="307" w:name="_Toc137630917"/>
      <w:bookmarkStart w:id="308" w:name="_Toc123454915"/>
      <w:bookmarkStart w:id="309" w:name="_Toc123543707"/>
      <w:bookmarkStart w:id="310" w:name="_Toc137631193"/>
      <w:bookmarkStart w:id="311" w:name="_Toc123543455"/>
      <w:bookmarkStart w:id="312" w:name="_Toc123543648"/>
      <w:bookmarkStart w:id="313" w:name="_Toc151463743"/>
      <w:bookmarkStart w:id="314" w:name="_Toc137633940"/>
      <w:bookmarkStart w:id="315" w:name="_Toc127166793"/>
      <w:r>
        <w:rPr>
          <w:rFonts w:ascii="Times New Roman" w:hAnsi="Times New Roman"/>
          <w:b/>
          <w:color w:val="auto"/>
          <w:sz w:val="28"/>
          <w:szCs w:val="28"/>
          <w:highlight w:val="none"/>
        </w:rPr>
        <w:t>安装调试流程</w:t>
      </w:r>
    </w:p>
    <w:p w14:paraId="0858D708">
      <w:pPr>
        <w:widowControl/>
        <w:spacing w:line="360" w:lineRule="auto"/>
        <w:rPr>
          <w:color w:val="auto"/>
          <w:highlight w:val="none"/>
        </w:rPr>
      </w:pPr>
      <w:r>
        <w:rPr>
          <w:color w:val="auto"/>
          <w:highlight w:val="none"/>
        </w:rPr>
        <w:drawing>
          <wp:inline distT="0" distB="0" distL="114300" distR="114300">
            <wp:extent cx="5269230" cy="1754505"/>
            <wp:effectExtent l="0" t="0" r="7620" b="17145"/>
            <wp:docPr id="10"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9"/>
                    <pic:cNvPicPr>
                      <a:picLocks noChangeAspect="1"/>
                    </pic:cNvPicPr>
                  </pic:nvPicPr>
                  <pic:blipFill>
                    <a:blip r:embed="rId44" cstate="print"/>
                    <a:stretch>
                      <a:fillRect/>
                    </a:stretch>
                  </pic:blipFill>
                  <pic:spPr>
                    <a:xfrm>
                      <a:off x="0" y="0"/>
                      <a:ext cx="5269230" cy="1754505"/>
                    </a:xfrm>
                    <a:prstGeom prst="rect">
                      <a:avLst/>
                    </a:prstGeom>
                    <a:noFill/>
                    <a:ln>
                      <a:noFill/>
                    </a:ln>
                  </pic:spPr>
                </pic:pic>
              </a:graphicData>
            </a:graphic>
          </wp:inline>
        </w:drawing>
      </w:r>
    </w:p>
    <w:p w14:paraId="48098AF9">
      <w:pPr>
        <w:widowControl/>
        <w:spacing w:line="360" w:lineRule="auto"/>
        <w:rPr>
          <w:color w:val="auto"/>
          <w:highlight w:val="none"/>
        </w:rPr>
      </w:pPr>
      <w:r>
        <w:rPr>
          <w:color w:val="auto"/>
          <w:highlight w:val="none"/>
        </w:rPr>
        <w:drawing>
          <wp:inline distT="0" distB="0" distL="114300" distR="114300">
            <wp:extent cx="5272405" cy="1534795"/>
            <wp:effectExtent l="0" t="0" r="4445" b="8255"/>
            <wp:docPr id="11"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30"/>
                    <pic:cNvPicPr>
                      <a:picLocks noChangeAspect="1"/>
                    </pic:cNvPicPr>
                  </pic:nvPicPr>
                  <pic:blipFill>
                    <a:blip r:embed="rId45" cstate="print"/>
                    <a:stretch>
                      <a:fillRect/>
                    </a:stretch>
                  </pic:blipFill>
                  <pic:spPr>
                    <a:xfrm>
                      <a:off x="0" y="0"/>
                      <a:ext cx="5272405" cy="1534795"/>
                    </a:xfrm>
                    <a:prstGeom prst="rect">
                      <a:avLst/>
                    </a:prstGeom>
                    <a:noFill/>
                    <a:ln>
                      <a:noFill/>
                    </a:ln>
                  </pic:spPr>
                </pic:pic>
              </a:graphicData>
            </a:graphic>
          </wp:inline>
        </w:drawing>
      </w:r>
    </w:p>
    <w:p w14:paraId="4444BB90">
      <w:pPr>
        <w:widowControl/>
        <w:spacing w:line="360" w:lineRule="auto"/>
        <w:rPr>
          <w:color w:val="auto"/>
          <w:highlight w:val="none"/>
        </w:rPr>
      </w:pPr>
    </w:p>
    <w:p w14:paraId="3AD4A7F1">
      <w:pPr>
        <w:widowControl/>
        <w:spacing w:line="360" w:lineRule="auto"/>
        <w:rPr>
          <w:rFonts w:ascii="Times New Roman" w:hAnsi="Times New Roman"/>
          <w:color w:val="auto"/>
          <w:highlight w:val="none"/>
        </w:rPr>
      </w:pPr>
      <w:r>
        <w:rPr>
          <w:color w:val="auto"/>
          <w:highlight w:val="none"/>
        </w:rPr>
        <w:drawing>
          <wp:inline distT="0" distB="0" distL="114300" distR="114300">
            <wp:extent cx="5268595" cy="1000760"/>
            <wp:effectExtent l="0" t="0" r="8255" b="8890"/>
            <wp:docPr id="1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2"/>
                    <pic:cNvPicPr>
                      <a:picLocks noChangeAspect="1"/>
                    </pic:cNvPicPr>
                  </pic:nvPicPr>
                  <pic:blipFill>
                    <a:blip r:embed="rId46" cstate="print"/>
                    <a:stretch>
                      <a:fillRect/>
                    </a:stretch>
                  </pic:blipFill>
                  <pic:spPr>
                    <a:xfrm>
                      <a:off x="0" y="0"/>
                      <a:ext cx="5268595" cy="1000760"/>
                    </a:xfrm>
                    <a:prstGeom prst="rect">
                      <a:avLst/>
                    </a:prstGeom>
                    <a:noFill/>
                    <a:ln>
                      <a:noFill/>
                    </a:ln>
                  </pic:spPr>
                </pic:pic>
              </a:graphicData>
            </a:graphic>
          </wp:inline>
        </w:drawing>
      </w:r>
    </w:p>
    <w:p w14:paraId="54AF812A">
      <w:pPr>
        <w:widowControl/>
        <w:spacing w:line="360" w:lineRule="auto"/>
        <w:rPr>
          <w:rFonts w:ascii="Times New Roman" w:hAnsi="Times New Roman"/>
          <w:color w:val="auto"/>
          <w:highlight w:val="none"/>
        </w:rPr>
      </w:pPr>
    </w:p>
    <w:p w14:paraId="0EE0EF58">
      <w:pPr>
        <w:widowControl/>
        <w:spacing w:line="360" w:lineRule="auto"/>
        <w:rPr>
          <w:rFonts w:ascii="Times New Roman" w:hAnsi="Times New Roman"/>
          <w:color w:val="auto"/>
          <w:highlight w:val="none"/>
        </w:rPr>
      </w:pPr>
    </w:p>
    <w:p w14:paraId="1B908BBF">
      <w:pPr>
        <w:widowControl/>
        <w:spacing w:line="360" w:lineRule="auto"/>
        <w:rPr>
          <w:rFonts w:ascii="Times New Roman" w:hAnsi="Times New Roman"/>
          <w:color w:val="auto"/>
          <w:highlight w:val="none"/>
        </w:rPr>
      </w:pPr>
    </w:p>
    <w:bookmarkEnd w:id="306"/>
    <w:bookmarkEnd w:id="307"/>
    <w:bookmarkEnd w:id="308"/>
    <w:bookmarkEnd w:id="309"/>
    <w:bookmarkEnd w:id="310"/>
    <w:bookmarkEnd w:id="311"/>
    <w:bookmarkEnd w:id="312"/>
    <w:bookmarkEnd w:id="313"/>
    <w:bookmarkEnd w:id="314"/>
    <w:bookmarkEnd w:id="315"/>
    <w:p w14:paraId="289EC4AC">
      <w:pPr>
        <w:pStyle w:val="2"/>
        <w:spacing w:line="560" w:lineRule="exact"/>
        <w:ind w:left="167" w:firstLine="883"/>
        <w:rPr>
          <w:color w:val="auto"/>
          <w:sz w:val="36"/>
          <w:szCs w:val="36"/>
          <w:highlight w:val="none"/>
        </w:rPr>
      </w:pPr>
      <w:bookmarkStart w:id="316" w:name="_Toc20138"/>
      <w:r>
        <w:rPr>
          <w:rFonts w:hint="eastAsia"/>
          <w:color w:val="auto"/>
          <w:sz w:val="36"/>
          <w:szCs w:val="36"/>
          <w:highlight w:val="none"/>
        </w:rPr>
        <w:t>低压侧UPS和AVSP系统性能对比表：</w:t>
      </w:r>
      <w:bookmarkEnd w:id="316"/>
    </w:p>
    <w:p w14:paraId="4F32C025">
      <w:pPr>
        <w:spacing w:line="360" w:lineRule="auto"/>
        <w:rPr>
          <w:rFonts w:ascii="仿宋_GB2312" w:hAnsi="仿宋_GB2312" w:eastAsia="仿宋_GB2312" w:cs="仿宋_GB2312"/>
          <w:color w:val="auto"/>
          <w:sz w:val="32"/>
          <w:szCs w:val="32"/>
          <w:highlight w:val="none"/>
        </w:rPr>
      </w:pPr>
    </w:p>
    <w:tbl>
      <w:tblPr>
        <w:tblStyle w:val="31"/>
        <w:tblW w:w="9246" w:type="dxa"/>
        <w:tblInd w:w="-18" w:type="dxa"/>
        <w:tblLayout w:type="fixed"/>
        <w:tblCellMar>
          <w:top w:w="0" w:type="dxa"/>
          <w:left w:w="108" w:type="dxa"/>
          <w:bottom w:w="0" w:type="dxa"/>
          <w:right w:w="108" w:type="dxa"/>
        </w:tblCellMar>
      </w:tblPr>
      <w:tblGrid>
        <w:gridCol w:w="2129"/>
        <w:gridCol w:w="1671"/>
        <w:gridCol w:w="1429"/>
        <w:gridCol w:w="4017"/>
      </w:tblGrid>
      <w:tr w14:paraId="7A89B258">
        <w:tblPrEx>
          <w:tblCellMar>
            <w:top w:w="0" w:type="dxa"/>
            <w:left w:w="108" w:type="dxa"/>
            <w:bottom w:w="0" w:type="dxa"/>
            <w:right w:w="108" w:type="dxa"/>
          </w:tblCellMar>
        </w:tblPrEx>
        <w:trPr>
          <w:trHeight w:val="460" w:hRule="atLeast"/>
        </w:trPr>
        <w:tc>
          <w:tcPr>
            <w:tcW w:w="2129" w:type="dxa"/>
            <w:vMerge w:val="restart"/>
            <w:tcBorders>
              <w:top w:val="single" w:color="000000" w:sz="8" w:space="0"/>
              <w:left w:val="single" w:color="000000" w:sz="8" w:space="0"/>
              <w:bottom w:val="single" w:color="000000" w:sz="8" w:space="0"/>
              <w:right w:val="single" w:color="000000" w:sz="8" w:space="0"/>
            </w:tcBorders>
            <w:shd w:val="clear" w:color="auto" w:fill="9BC1E3"/>
            <w:vAlign w:val="center"/>
          </w:tcPr>
          <w:p w14:paraId="2FB9CDD4">
            <w:pPr>
              <w:widowControl/>
              <w:jc w:val="center"/>
              <w:textAlignment w:val="center"/>
              <w:rPr>
                <w:rFonts w:ascii="宋体" w:hAnsi="宋体" w:cs="宋体"/>
                <w:b/>
                <w:bCs/>
                <w:color w:val="auto"/>
                <w:szCs w:val="21"/>
                <w:highlight w:val="none"/>
              </w:rPr>
            </w:pPr>
            <w:r>
              <w:rPr>
                <w:rStyle w:val="66"/>
                <w:color w:val="auto"/>
                <w:highlight w:val="none"/>
              </w:rPr>
              <w:t>对比项</w:t>
            </w:r>
          </w:p>
        </w:tc>
        <w:tc>
          <w:tcPr>
            <w:tcW w:w="1671" w:type="dxa"/>
            <w:vMerge w:val="restart"/>
            <w:tcBorders>
              <w:top w:val="single" w:color="000000" w:sz="8" w:space="0"/>
              <w:left w:val="nil"/>
              <w:bottom w:val="single" w:color="000000" w:sz="8" w:space="0"/>
              <w:right w:val="single" w:color="000000" w:sz="8" w:space="0"/>
            </w:tcBorders>
            <w:shd w:val="clear" w:color="auto" w:fill="9BC1E3"/>
            <w:vAlign w:val="center"/>
          </w:tcPr>
          <w:p w14:paraId="4125CE85">
            <w:pPr>
              <w:widowControl/>
              <w:jc w:val="center"/>
              <w:textAlignment w:val="center"/>
              <w:rPr>
                <w:rFonts w:ascii="宋体" w:hAnsi="宋体" w:cs="宋体"/>
                <w:b/>
                <w:bCs/>
                <w:color w:val="auto"/>
                <w:szCs w:val="21"/>
                <w:highlight w:val="none"/>
              </w:rPr>
            </w:pPr>
            <w:r>
              <w:rPr>
                <w:rFonts w:hint="eastAsia" w:ascii="宋体" w:hAnsi="宋体" w:cs="宋体"/>
                <w:b/>
                <w:bCs/>
                <w:color w:val="auto"/>
                <w:kern w:val="0"/>
                <w:szCs w:val="21"/>
                <w:highlight w:val="none"/>
              </w:rPr>
              <w:t>UPS</w:t>
            </w:r>
          </w:p>
        </w:tc>
        <w:tc>
          <w:tcPr>
            <w:tcW w:w="1429" w:type="dxa"/>
            <w:vMerge w:val="restart"/>
            <w:tcBorders>
              <w:top w:val="single" w:color="000000" w:sz="8" w:space="0"/>
              <w:left w:val="nil"/>
              <w:bottom w:val="single" w:color="000000" w:sz="8" w:space="0"/>
              <w:right w:val="single" w:color="000000" w:sz="8" w:space="0"/>
            </w:tcBorders>
            <w:shd w:val="clear" w:color="auto" w:fill="9BC1E3"/>
            <w:vAlign w:val="center"/>
          </w:tcPr>
          <w:p w14:paraId="50D92CE8">
            <w:pPr>
              <w:widowControl/>
              <w:jc w:val="center"/>
              <w:textAlignment w:val="center"/>
              <w:rPr>
                <w:rFonts w:cs="Calibri"/>
                <w:b/>
                <w:bCs/>
                <w:color w:val="auto"/>
                <w:szCs w:val="21"/>
                <w:highlight w:val="none"/>
              </w:rPr>
            </w:pPr>
            <w:r>
              <w:rPr>
                <w:rFonts w:cs="Calibri"/>
                <w:b/>
                <w:bCs/>
                <w:color w:val="auto"/>
                <w:kern w:val="0"/>
                <w:szCs w:val="21"/>
                <w:highlight w:val="none"/>
              </w:rPr>
              <w:t>AVSP</w:t>
            </w:r>
          </w:p>
        </w:tc>
        <w:tc>
          <w:tcPr>
            <w:tcW w:w="4017" w:type="dxa"/>
            <w:vMerge w:val="restart"/>
            <w:tcBorders>
              <w:top w:val="single" w:color="000000" w:sz="8" w:space="0"/>
              <w:left w:val="nil"/>
              <w:bottom w:val="single" w:color="000000" w:sz="8" w:space="0"/>
              <w:right w:val="single" w:color="000000" w:sz="8" w:space="0"/>
            </w:tcBorders>
            <w:shd w:val="clear" w:color="auto" w:fill="9BC1E3"/>
            <w:vAlign w:val="center"/>
          </w:tcPr>
          <w:p w14:paraId="1995FFF8">
            <w:pPr>
              <w:widowControl/>
              <w:jc w:val="center"/>
              <w:textAlignment w:val="center"/>
              <w:rPr>
                <w:rFonts w:ascii="宋体" w:hAnsi="宋体" w:cs="宋体"/>
                <w:b/>
                <w:bCs/>
                <w:color w:val="auto"/>
                <w:szCs w:val="21"/>
                <w:highlight w:val="none"/>
              </w:rPr>
            </w:pPr>
            <w:r>
              <w:rPr>
                <w:rStyle w:val="66"/>
                <w:color w:val="auto"/>
                <w:highlight w:val="none"/>
              </w:rPr>
              <w:t>说明</w:t>
            </w:r>
          </w:p>
        </w:tc>
      </w:tr>
      <w:tr w14:paraId="4F95F4CC">
        <w:tblPrEx>
          <w:tblCellMar>
            <w:top w:w="0" w:type="dxa"/>
            <w:left w:w="108" w:type="dxa"/>
            <w:bottom w:w="0" w:type="dxa"/>
            <w:right w:w="108" w:type="dxa"/>
          </w:tblCellMar>
        </w:tblPrEx>
        <w:trPr>
          <w:trHeight w:val="312" w:hRule="atLeast"/>
        </w:trPr>
        <w:tc>
          <w:tcPr>
            <w:tcW w:w="2129" w:type="dxa"/>
            <w:vMerge w:val="continue"/>
            <w:tcBorders>
              <w:top w:val="single" w:color="000000" w:sz="8" w:space="0"/>
              <w:left w:val="single" w:color="000000" w:sz="8" w:space="0"/>
              <w:bottom w:val="single" w:color="000000" w:sz="8" w:space="0"/>
              <w:right w:val="single" w:color="000000" w:sz="8" w:space="0"/>
            </w:tcBorders>
            <w:shd w:val="clear" w:color="auto" w:fill="9BC1E3"/>
            <w:vAlign w:val="center"/>
          </w:tcPr>
          <w:p w14:paraId="5D35EF70">
            <w:pPr>
              <w:jc w:val="center"/>
              <w:rPr>
                <w:rFonts w:ascii="宋体" w:hAnsi="宋体" w:cs="宋体"/>
                <w:b/>
                <w:bCs/>
                <w:color w:val="auto"/>
                <w:szCs w:val="21"/>
                <w:highlight w:val="none"/>
              </w:rPr>
            </w:pPr>
          </w:p>
        </w:tc>
        <w:tc>
          <w:tcPr>
            <w:tcW w:w="1671" w:type="dxa"/>
            <w:vMerge w:val="continue"/>
            <w:tcBorders>
              <w:top w:val="single" w:color="000000" w:sz="8" w:space="0"/>
              <w:left w:val="nil"/>
              <w:bottom w:val="single" w:color="000000" w:sz="8" w:space="0"/>
              <w:right w:val="single" w:color="000000" w:sz="8" w:space="0"/>
            </w:tcBorders>
            <w:shd w:val="clear" w:color="auto" w:fill="9BC1E3"/>
            <w:vAlign w:val="center"/>
          </w:tcPr>
          <w:p w14:paraId="67407679">
            <w:pPr>
              <w:jc w:val="center"/>
              <w:rPr>
                <w:rFonts w:ascii="宋体" w:hAnsi="宋体" w:cs="宋体"/>
                <w:b/>
                <w:bCs/>
                <w:color w:val="auto"/>
                <w:szCs w:val="21"/>
                <w:highlight w:val="none"/>
              </w:rPr>
            </w:pPr>
          </w:p>
        </w:tc>
        <w:tc>
          <w:tcPr>
            <w:tcW w:w="1429" w:type="dxa"/>
            <w:vMerge w:val="continue"/>
            <w:tcBorders>
              <w:top w:val="single" w:color="000000" w:sz="8" w:space="0"/>
              <w:left w:val="nil"/>
              <w:bottom w:val="single" w:color="000000" w:sz="8" w:space="0"/>
              <w:right w:val="single" w:color="000000" w:sz="8" w:space="0"/>
            </w:tcBorders>
            <w:shd w:val="clear" w:color="auto" w:fill="9BC1E3"/>
            <w:vAlign w:val="center"/>
          </w:tcPr>
          <w:p w14:paraId="5B110F13">
            <w:pPr>
              <w:jc w:val="center"/>
              <w:rPr>
                <w:rFonts w:cs="Calibri"/>
                <w:b/>
                <w:bCs/>
                <w:color w:val="auto"/>
                <w:szCs w:val="21"/>
                <w:highlight w:val="none"/>
              </w:rPr>
            </w:pPr>
          </w:p>
        </w:tc>
        <w:tc>
          <w:tcPr>
            <w:tcW w:w="4017" w:type="dxa"/>
            <w:vMerge w:val="continue"/>
            <w:tcBorders>
              <w:top w:val="single" w:color="000000" w:sz="8" w:space="0"/>
              <w:left w:val="nil"/>
              <w:bottom w:val="single" w:color="000000" w:sz="8" w:space="0"/>
              <w:right w:val="single" w:color="000000" w:sz="8" w:space="0"/>
            </w:tcBorders>
            <w:shd w:val="clear" w:color="auto" w:fill="9BC1E3"/>
            <w:vAlign w:val="center"/>
          </w:tcPr>
          <w:p w14:paraId="1B7B14B6">
            <w:pPr>
              <w:jc w:val="center"/>
              <w:rPr>
                <w:rFonts w:ascii="宋体" w:hAnsi="宋体" w:cs="宋体"/>
                <w:b/>
                <w:bCs/>
                <w:color w:val="auto"/>
                <w:szCs w:val="21"/>
                <w:highlight w:val="none"/>
              </w:rPr>
            </w:pPr>
          </w:p>
        </w:tc>
      </w:tr>
      <w:tr w14:paraId="3CE515C5">
        <w:tblPrEx>
          <w:tblCellMar>
            <w:top w:w="0" w:type="dxa"/>
            <w:left w:w="108" w:type="dxa"/>
            <w:bottom w:w="0" w:type="dxa"/>
            <w:right w:w="108" w:type="dxa"/>
          </w:tblCellMar>
        </w:tblPrEx>
        <w:trPr>
          <w:trHeight w:val="305" w:hRule="atLeast"/>
        </w:trPr>
        <w:tc>
          <w:tcPr>
            <w:tcW w:w="9246" w:type="dxa"/>
            <w:gridSpan w:val="4"/>
            <w:tcBorders>
              <w:top w:val="nil"/>
              <w:left w:val="single" w:color="000000" w:sz="8" w:space="0"/>
              <w:bottom w:val="single" w:color="000000" w:sz="8" w:space="0"/>
              <w:right w:val="single" w:color="000000" w:sz="8" w:space="0"/>
            </w:tcBorders>
            <w:shd w:val="clear" w:color="auto" w:fill="auto"/>
            <w:vAlign w:val="center"/>
          </w:tcPr>
          <w:p w14:paraId="36E2AD5D">
            <w:pPr>
              <w:widowControl/>
              <w:jc w:val="center"/>
              <w:textAlignment w:val="center"/>
              <w:rPr>
                <w:rFonts w:ascii="宋体" w:hAnsi="宋体" w:cs="宋体"/>
                <w:b/>
                <w:bCs/>
                <w:color w:val="auto"/>
                <w:szCs w:val="21"/>
                <w:highlight w:val="none"/>
              </w:rPr>
            </w:pPr>
            <w:r>
              <w:rPr>
                <w:rStyle w:val="66"/>
                <w:color w:val="auto"/>
                <w:highlight w:val="none"/>
              </w:rPr>
              <w:t>产品性能对比</w:t>
            </w:r>
          </w:p>
        </w:tc>
      </w:tr>
      <w:tr w14:paraId="091CCF1E">
        <w:tblPrEx>
          <w:tblCellMar>
            <w:top w:w="0" w:type="dxa"/>
            <w:left w:w="108" w:type="dxa"/>
            <w:bottom w:w="0" w:type="dxa"/>
            <w:right w:w="108" w:type="dxa"/>
          </w:tblCellMar>
        </w:tblPrEx>
        <w:trPr>
          <w:trHeight w:val="402" w:hRule="atLeast"/>
        </w:trPr>
        <w:tc>
          <w:tcPr>
            <w:tcW w:w="2129" w:type="dxa"/>
            <w:tcBorders>
              <w:top w:val="nil"/>
              <w:left w:val="single" w:color="000000" w:sz="8" w:space="0"/>
              <w:bottom w:val="single" w:color="000000" w:sz="8" w:space="0"/>
              <w:right w:val="single" w:color="000000" w:sz="8" w:space="0"/>
            </w:tcBorders>
            <w:shd w:val="clear" w:color="auto" w:fill="auto"/>
            <w:vAlign w:val="center"/>
          </w:tcPr>
          <w:p w14:paraId="5BEAE1A9">
            <w:pPr>
              <w:widowControl/>
              <w:jc w:val="center"/>
              <w:textAlignment w:val="center"/>
              <w:rPr>
                <w:rFonts w:ascii="宋体" w:hAnsi="宋体" w:cs="宋体"/>
                <w:b/>
                <w:bCs/>
                <w:color w:val="auto"/>
                <w:szCs w:val="21"/>
                <w:highlight w:val="none"/>
              </w:rPr>
            </w:pPr>
            <w:r>
              <w:rPr>
                <w:rStyle w:val="66"/>
                <w:color w:val="auto"/>
                <w:highlight w:val="none"/>
              </w:rPr>
              <w:t>功率范围</w:t>
            </w:r>
          </w:p>
        </w:tc>
        <w:tc>
          <w:tcPr>
            <w:tcW w:w="1671" w:type="dxa"/>
            <w:tcBorders>
              <w:top w:val="single" w:color="000000" w:sz="8" w:space="0"/>
              <w:left w:val="nil"/>
              <w:bottom w:val="single" w:color="000000" w:sz="8" w:space="0"/>
              <w:right w:val="single" w:color="000000" w:sz="8" w:space="0"/>
            </w:tcBorders>
            <w:shd w:val="clear" w:color="auto" w:fill="auto"/>
            <w:vAlign w:val="center"/>
          </w:tcPr>
          <w:p w14:paraId="41070C84">
            <w:pPr>
              <w:widowControl/>
              <w:jc w:val="center"/>
              <w:textAlignment w:val="center"/>
              <w:rPr>
                <w:rFonts w:ascii="宋体" w:hAnsi="宋体" w:cs="宋体"/>
                <w:color w:val="auto"/>
                <w:szCs w:val="21"/>
                <w:highlight w:val="none"/>
              </w:rPr>
            </w:pPr>
            <w:r>
              <w:rPr>
                <w:rStyle w:val="50"/>
                <w:rFonts w:hint="default"/>
                <w:color w:val="auto"/>
                <w:highlight w:val="none"/>
              </w:rPr>
              <w:t>10-1200kVA</w:t>
            </w:r>
          </w:p>
        </w:tc>
        <w:tc>
          <w:tcPr>
            <w:tcW w:w="1429" w:type="dxa"/>
            <w:tcBorders>
              <w:top w:val="single" w:color="000000" w:sz="8" w:space="0"/>
              <w:left w:val="nil"/>
              <w:bottom w:val="single" w:color="000000" w:sz="8" w:space="0"/>
              <w:right w:val="single" w:color="000000" w:sz="8" w:space="0"/>
            </w:tcBorders>
            <w:shd w:val="clear" w:color="auto" w:fill="auto"/>
            <w:vAlign w:val="center"/>
          </w:tcPr>
          <w:p w14:paraId="25979A30">
            <w:pPr>
              <w:widowControl/>
              <w:jc w:val="center"/>
              <w:textAlignment w:val="center"/>
              <w:rPr>
                <w:rFonts w:ascii="宋体" w:hAnsi="宋体" w:cs="宋体"/>
                <w:color w:val="auto"/>
                <w:szCs w:val="21"/>
                <w:highlight w:val="none"/>
              </w:rPr>
            </w:pPr>
            <w:r>
              <w:rPr>
                <w:rStyle w:val="50"/>
                <w:rFonts w:hint="default"/>
                <w:color w:val="auto"/>
                <w:highlight w:val="none"/>
              </w:rPr>
              <w:t>10-3200kVA</w:t>
            </w:r>
          </w:p>
        </w:tc>
        <w:tc>
          <w:tcPr>
            <w:tcW w:w="4017" w:type="dxa"/>
            <w:tcBorders>
              <w:top w:val="single" w:color="000000" w:sz="8" w:space="0"/>
              <w:left w:val="nil"/>
              <w:bottom w:val="single" w:color="000000" w:sz="8" w:space="0"/>
              <w:right w:val="single" w:color="000000" w:sz="8" w:space="0"/>
            </w:tcBorders>
            <w:shd w:val="clear" w:color="auto" w:fill="auto"/>
            <w:vAlign w:val="center"/>
          </w:tcPr>
          <w:p w14:paraId="61220326">
            <w:pPr>
              <w:widowControl/>
              <w:jc w:val="center"/>
              <w:textAlignment w:val="center"/>
              <w:rPr>
                <w:rFonts w:ascii="宋体" w:hAnsi="宋体" w:cs="宋体"/>
                <w:color w:val="auto"/>
                <w:szCs w:val="21"/>
                <w:highlight w:val="none"/>
              </w:rPr>
            </w:pPr>
            <w:r>
              <w:rPr>
                <w:rFonts w:hint="eastAsia" w:ascii="宋体" w:hAnsi="宋体" w:cs="宋体"/>
                <w:color w:val="auto"/>
                <w:kern w:val="0"/>
                <w:szCs w:val="21"/>
                <w:highlight w:val="none"/>
              </w:rPr>
              <w:t>UPS</w:t>
            </w:r>
            <w:r>
              <w:rPr>
                <w:rStyle w:val="68"/>
                <w:rFonts w:hint="default"/>
                <w:color w:val="auto"/>
                <w:highlight w:val="none"/>
              </w:rPr>
              <w:t xml:space="preserve"> </w:t>
            </w:r>
            <w:r>
              <w:rPr>
                <w:rStyle w:val="50"/>
                <w:rFonts w:hint="default"/>
                <w:color w:val="auto"/>
                <w:highlight w:val="none"/>
              </w:rPr>
              <w:t>和</w:t>
            </w:r>
            <w:r>
              <w:rPr>
                <w:rStyle w:val="68"/>
                <w:rFonts w:hint="default"/>
                <w:color w:val="auto"/>
                <w:highlight w:val="none"/>
              </w:rPr>
              <w:t xml:space="preserve"> AVSP</w:t>
            </w:r>
            <w:r>
              <w:rPr>
                <w:rStyle w:val="50"/>
                <w:rFonts w:hint="default"/>
                <w:color w:val="auto"/>
                <w:highlight w:val="none"/>
              </w:rPr>
              <w:t>均属于交流解决方案，对所有负载进行保护</w:t>
            </w:r>
          </w:p>
        </w:tc>
      </w:tr>
      <w:tr w14:paraId="7DD83541">
        <w:tblPrEx>
          <w:tblCellMar>
            <w:top w:w="0" w:type="dxa"/>
            <w:left w:w="108" w:type="dxa"/>
            <w:bottom w:w="0" w:type="dxa"/>
            <w:right w:w="108" w:type="dxa"/>
          </w:tblCellMar>
        </w:tblPrEx>
        <w:trPr>
          <w:trHeight w:val="264" w:hRule="atLeast"/>
        </w:trPr>
        <w:tc>
          <w:tcPr>
            <w:tcW w:w="2129" w:type="dxa"/>
            <w:tcBorders>
              <w:top w:val="nil"/>
              <w:left w:val="single" w:color="000000" w:sz="8" w:space="0"/>
              <w:bottom w:val="single" w:color="000000" w:sz="8" w:space="0"/>
              <w:right w:val="single" w:color="000000" w:sz="8" w:space="0"/>
            </w:tcBorders>
            <w:shd w:val="clear" w:color="auto" w:fill="auto"/>
            <w:vAlign w:val="center"/>
          </w:tcPr>
          <w:p w14:paraId="480E9BB0">
            <w:pPr>
              <w:widowControl/>
              <w:jc w:val="center"/>
              <w:textAlignment w:val="center"/>
              <w:rPr>
                <w:rFonts w:ascii="宋体" w:hAnsi="宋体" w:cs="宋体"/>
                <w:b/>
                <w:bCs/>
                <w:color w:val="auto"/>
                <w:szCs w:val="21"/>
                <w:highlight w:val="none"/>
              </w:rPr>
            </w:pPr>
            <w:r>
              <w:rPr>
                <w:rStyle w:val="66"/>
                <w:color w:val="auto"/>
                <w:highlight w:val="none"/>
              </w:rPr>
              <w:t>输出电压</w:t>
            </w:r>
          </w:p>
        </w:tc>
        <w:tc>
          <w:tcPr>
            <w:tcW w:w="1671" w:type="dxa"/>
            <w:tcBorders>
              <w:top w:val="nil"/>
              <w:left w:val="nil"/>
              <w:bottom w:val="single" w:color="000000" w:sz="8" w:space="0"/>
              <w:right w:val="single" w:color="000000" w:sz="8" w:space="0"/>
            </w:tcBorders>
            <w:shd w:val="clear" w:color="auto" w:fill="auto"/>
            <w:vAlign w:val="center"/>
          </w:tcPr>
          <w:p w14:paraId="2CC3542E">
            <w:pPr>
              <w:widowControl/>
              <w:jc w:val="center"/>
              <w:textAlignment w:val="center"/>
              <w:rPr>
                <w:rFonts w:ascii="宋体" w:hAnsi="宋体" w:cs="宋体"/>
                <w:color w:val="auto"/>
                <w:szCs w:val="21"/>
                <w:highlight w:val="none"/>
              </w:rPr>
            </w:pPr>
            <w:r>
              <w:rPr>
                <w:rStyle w:val="50"/>
                <w:rFonts w:hint="default"/>
                <w:color w:val="auto"/>
                <w:highlight w:val="none"/>
              </w:rPr>
              <w:t>AC400V</w:t>
            </w:r>
          </w:p>
        </w:tc>
        <w:tc>
          <w:tcPr>
            <w:tcW w:w="1429" w:type="dxa"/>
            <w:tcBorders>
              <w:top w:val="nil"/>
              <w:left w:val="nil"/>
              <w:bottom w:val="single" w:color="000000" w:sz="8" w:space="0"/>
              <w:right w:val="single" w:color="000000" w:sz="8" w:space="0"/>
            </w:tcBorders>
            <w:shd w:val="clear" w:color="auto" w:fill="auto"/>
            <w:vAlign w:val="center"/>
          </w:tcPr>
          <w:p w14:paraId="6CAB8975">
            <w:pPr>
              <w:widowControl/>
              <w:jc w:val="center"/>
              <w:textAlignment w:val="center"/>
              <w:rPr>
                <w:rFonts w:ascii="宋体" w:hAnsi="宋体" w:cs="宋体"/>
                <w:color w:val="auto"/>
                <w:szCs w:val="21"/>
                <w:highlight w:val="none"/>
              </w:rPr>
            </w:pPr>
            <w:r>
              <w:rPr>
                <w:rStyle w:val="50"/>
                <w:rFonts w:hint="default"/>
                <w:color w:val="auto"/>
                <w:highlight w:val="none"/>
              </w:rPr>
              <w:t>AC400V</w:t>
            </w:r>
          </w:p>
        </w:tc>
        <w:tc>
          <w:tcPr>
            <w:tcW w:w="4017" w:type="dxa"/>
            <w:tcBorders>
              <w:top w:val="nil"/>
              <w:left w:val="nil"/>
              <w:bottom w:val="single" w:color="000000" w:sz="8" w:space="0"/>
              <w:right w:val="single" w:color="000000" w:sz="8" w:space="0"/>
            </w:tcBorders>
            <w:shd w:val="clear" w:color="auto" w:fill="auto"/>
            <w:vAlign w:val="center"/>
          </w:tcPr>
          <w:p w14:paraId="528BD701">
            <w:pPr>
              <w:jc w:val="center"/>
              <w:rPr>
                <w:rFonts w:ascii="Cambria" w:hAnsi="Cambria" w:eastAsia="Cambria" w:cs="Cambria"/>
                <w:color w:val="auto"/>
                <w:sz w:val="24"/>
                <w:szCs w:val="24"/>
                <w:highlight w:val="none"/>
              </w:rPr>
            </w:pPr>
          </w:p>
        </w:tc>
      </w:tr>
      <w:tr w14:paraId="77816CB2">
        <w:tblPrEx>
          <w:tblCellMar>
            <w:top w:w="0" w:type="dxa"/>
            <w:left w:w="108" w:type="dxa"/>
            <w:bottom w:w="0" w:type="dxa"/>
            <w:right w:w="108" w:type="dxa"/>
          </w:tblCellMar>
        </w:tblPrEx>
        <w:trPr>
          <w:trHeight w:val="254" w:hRule="atLeast"/>
        </w:trPr>
        <w:tc>
          <w:tcPr>
            <w:tcW w:w="2129" w:type="dxa"/>
            <w:tcBorders>
              <w:top w:val="nil"/>
              <w:left w:val="single" w:color="000000" w:sz="8" w:space="0"/>
              <w:bottom w:val="single" w:color="000000" w:sz="8" w:space="0"/>
              <w:right w:val="single" w:color="000000" w:sz="8" w:space="0"/>
            </w:tcBorders>
            <w:shd w:val="clear" w:color="auto" w:fill="auto"/>
            <w:vAlign w:val="center"/>
          </w:tcPr>
          <w:p w14:paraId="140A5C5C">
            <w:pPr>
              <w:widowControl/>
              <w:jc w:val="center"/>
              <w:textAlignment w:val="center"/>
              <w:rPr>
                <w:rFonts w:ascii="宋体" w:hAnsi="宋体" w:cs="宋体"/>
                <w:b/>
                <w:bCs/>
                <w:color w:val="auto"/>
                <w:szCs w:val="21"/>
                <w:highlight w:val="none"/>
              </w:rPr>
            </w:pPr>
            <w:r>
              <w:rPr>
                <w:rStyle w:val="66"/>
                <w:color w:val="auto"/>
                <w:highlight w:val="none"/>
              </w:rPr>
              <w:t>接入方式</w:t>
            </w:r>
          </w:p>
        </w:tc>
        <w:tc>
          <w:tcPr>
            <w:tcW w:w="1671" w:type="dxa"/>
            <w:tcBorders>
              <w:top w:val="nil"/>
              <w:left w:val="nil"/>
              <w:bottom w:val="single" w:color="000000" w:sz="8" w:space="0"/>
              <w:right w:val="single" w:color="000000" w:sz="8" w:space="0"/>
            </w:tcBorders>
            <w:shd w:val="clear" w:color="auto" w:fill="auto"/>
            <w:vAlign w:val="center"/>
          </w:tcPr>
          <w:p w14:paraId="3793C089">
            <w:pPr>
              <w:widowControl/>
              <w:jc w:val="center"/>
              <w:textAlignment w:val="center"/>
              <w:rPr>
                <w:rFonts w:ascii="宋体" w:hAnsi="宋体" w:cs="宋体"/>
                <w:color w:val="auto"/>
                <w:szCs w:val="21"/>
                <w:highlight w:val="none"/>
              </w:rPr>
            </w:pPr>
            <w:r>
              <w:rPr>
                <w:rStyle w:val="50"/>
                <w:rFonts w:hint="default"/>
                <w:color w:val="auto"/>
                <w:highlight w:val="none"/>
              </w:rPr>
              <w:t>串联</w:t>
            </w:r>
          </w:p>
        </w:tc>
        <w:tc>
          <w:tcPr>
            <w:tcW w:w="1429" w:type="dxa"/>
            <w:tcBorders>
              <w:top w:val="nil"/>
              <w:left w:val="nil"/>
              <w:bottom w:val="single" w:color="000000" w:sz="8" w:space="0"/>
              <w:right w:val="single" w:color="000000" w:sz="8" w:space="0"/>
            </w:tcBorders>
            <w:shd w:val="clear" w:color="auto" w:fill="auto"/>
            <w:vAlign w:val="center"/>
          </w:tcPr>
          <w:p w14:paraId="3C0FD579">
            <w:pPr>
              <w:widowControl/>
              <w:jc w:val="center"/>
              <w:textAlignment w:val="center"/>
              <w:rPr>
                <w:rFonts w:ascii="宋体" w:hAnsi="宋体" w:cs="宋体"/>
                <w:color w:val="auto"/>
                <w:szCs w:val="21"/>
                <w:highlight w:val="none"/>
              </w:rPr>
            </w:pPr>
            <w:r>
              <w:rPr>
                <w:rStyle w:val="50"/>
                <w:rFonts w:hint="default"/>
                <w:color w:val="auto"/>
                <w:highlight w:val="none"/>
              </w:rPr>
              <w:t>串联</w:t>
            </w:r>
          </w:p>
        </w:tc>
        <w:tc>
          <w:tcPr>
            <w:tcW w:w="4017" w:type="dxa"/>
            <w:tcBorders>
              <w:top w:val="nil"/>
              <w:left w:val="nil"/>
              <w:bottom w:val="single" w:color="000000" w:sz="8" w:space="0"/>
              <w:right w:val="single" w:color="000000" w:sz="8" w:space="0"/>
            </w:tcBorders>
            <w:shd w:val="clear" w:color="auto" w:fill="auto"/>
            <w:vAlign w:val="center"/>
          </w:tcPr>
          <w:p w14:paraId="2AD377E9">
            <w:pPr>
              <w:jc w:val="center"/>
              <w:rPr>
                <w:rFonts w:ascii="Cambria" w:hAnsi="Cambria" w:eastAsia="Cambria" w:cs="Cambria"/>
                <w:color w:val="auto"/>
                <w:sz w:val="24"/>
                <w:szCs w:val="24"/>
                <w:highlight w:val="none"/>
              </w:rPr>
            </w:pPr>
          </w:p>
        </w:tc>
      </w:tr>
      <w:tr w14:paraId="130C63CB">
        <w:tblPrEx>
          <w:tblCellMar>
            <w:top w:w="0" w:type="dxa"/>
            <w:left w:w="108" w:type="dxa"/>
            <w:bottom w:w="0" w:type="dxa"/>
            <w:right w:w="108" w:type="dxa"/>
          </w:tblCellMar>
        </w:tblPrEx>
        <w:trPr>
          <w:trHeight w:val="762" w:hRule="atLeast"/>
        </w:trPr>
        <w:tc>
          <w:tcPr>
            <w:tcW w:w="2129" w:type="dxa"/>
            <w:tcBorders>
              <w:top w:val="nil"/>
              <w:left w:val="single" w:color="000000" w:sz="8" w:space="0"/>
              <w:bottom w:val="single" w:color="000000" w:sz="8" w:space="0"/>
              <w:right w:val="single" w:color="000000" w:sz="8" w:space="0"/>
            </w:tcBorders>
            <w:shd w:val="clear" w:color="auto" w:fill="auto"/>
            <w:vAlign w:val="center"/>
          </w:tcPr>
          <w:p w14:paraId="5917DB85">
            <w:pPr>
              <w:widowControl/>
              <w:jc w:val="center"/>
              <w:textAlignment w:val="center"/>
              <w:rPr>
                <w:rFonts w:ascii="宋体" w:hAnsi="宋体" w:cs="宋体"/>
                <w:b/>
                <w:bCs/>
                <w:color w:val="auto"/>
                <w:szCs w:val="21"/>
                <w:highlight w:val="none"/>
              </w:rPr>
            </w:pPr>
            <w:r>
              <w:rPr>
                <w:rStyle w:val="66"/>
                <w:color w:val="auto"/>
                <w:highlight w:val="none"/>
              </w:rPr>
              <w:t>0V</w:t>
            </w:r>
            <w:r>
              <w:rPr>
                <w:rStyle w:val="69"/>
                <w:rFonts w:hint="default"/>
                <w:color w:val="auto"/>
                <w:highlight w:val="none"/>
              </w:rPr>
              <w:t xml:space="preserve"> </w:t>
            </w:r>
            <w:r>
              <w:rPr>
                <w:rStyle w:val="66"/>
                <w:color w:val="auto"/>
                <w:highlight w:val="none"/>
              </w:rPr>
              <w:t>电压保护</w:t>
            </w:r>
          </w:p>
        </w:tc>
        <w:tc>
          <w:tcPr>
            <w:tcW w:w="1671" w:type="dxa"/>
            <w:tcBorders>
              <w:top w:val="nil"/>
              <w:left w:val="nil"/>
              <w:bottom w:val="single" w:color="000000" w:sz="8" w:space="0"/>
              <w:right w:val="single" w:color="000000" w:sz="8" w:space="0"/>
            </w:tcBorders>
            <w:shd w:val="clear" w:color="auto" w:fill="auto"/>
            <w:vAlign w:val="center"/>
          </w:tcPr>
          <w:p w14:paraId="3F8938B3">
            <w:pPr>
              <w:widowControl/>
              <w:jc w:val="center"/>
              <w:textAlignment w:val="center"/>
              <w:rPr>
                <w:rFonts w:ascii="宋体" w:hAnsi="宋体" w:cs="宋体"/>
                <w:color w:val="auto"/>
                <w:szCs w:val="21"/>
                <w:highlight w:val="none"/>
              </w:rPr>
            </w:pPr>
            <w:r>
              <w:rPr>
                <w:rStyle w:val="50"/>
                <w:rFonts w:hint="default"/>
                <w:color w:val="auto"/>
                <w:highlight w:val="none"/>
              </w:rPr>
              <w:t>具备</w:t>
            </w:r>
          </w:p>
        </w:tc>
        <w:tc>
          <w:tcPr>
            <w:tcW w:w="1429" w:type="dxa"/>
            <w:tcBorders>
              <w:top w:val="nil"/>
              <w:left w:val="nil"/>
              <w:bottom w:val="single" w:color="000000" w:sz="8" w:space="0"/>
              <w:right w:val="single" w:color="000000" w:sz="8" w:space="0"/>
            </w:tcBorders>
            <w:shd w:val="clear" w:color="auto" w:fill="auto"/>
            <w:vAlign w:val="center"/>
          </w:tcPr>
          <w:p w14:paraId="79D4D31E">
            <w:pPr>
              <w:widowControl/>
              <w:jc w:val="center"/>
              <w:textAlignment w:val="center"/>
              <w:rPr>
                <w:rFonts w:ascii="宋体" w:hAnsi="宋体" w:cs="宋体"/>
                <w:color w:val="auto"/>
                <w:szCs w:val="21"/>
                <w:highlight w:val="none"/>
              </w:rPr>
            </w:pPr>
            <w:r>
              <w:rPr>
                <w:rStyle w:val="50"/>
                <w:rFonts w:hint="default"/>
                <w:color w:val="auto"/>
                <w:highlight w:val="none"/>
              </w:rPr>
              <w:t>具备</w:t>
            </w:r>
          </w:p>
        </w:tc>
        <w:tc>
          <w:tcPr>
            <w:tcW w:w="4017" w:type="dxa"/>
            <w:tcBorders>
              <w:top w:val="nil"/>
              <w:left w:val="nil"/>
              <w:bottom w:val="single" w:color="000000" w:sz="8" w:space="0"/>
              <w:right w:val="single" w:color="000000" w:sz="8" w:space="0"/>
            </w:tcBorders>
            <w:shd w:val="clear" w:color="auto" w:fill="auto"/>
            <w:vAlign w:val="center"/>
          </w:tcPr>
          <w:p w14:paraId="62EEB8F4">
            <w:pPr>
              <w:jc w:val="center"/>
              <w:rPr>
                <w:rFonts w:ascii="Cambria" w:hAnsi="Cambria" w:eastAsia="Cambria" w:cs="Cambria"/>
                <w:color w:val="auto"/>
                <w:sz w:val="24"/>
                <w:szCs w:val="24"/>
                <w:highlight w:val="none"/>
              </w:rPr>
            </w:pPr>
          </w:p>
        </w:tc>
      </w:tr>
      <w:tr w14:paraId="111B270E">
        <w:tblPrEx>
          <w:tblCellMar>
            <w:top w:w="0" w:type="dxa"/>
            <w:left w:w="108" w:type="dxa"/>
            <w:bottom w:w="0" w:type="dxa"/>
            <w:right w:w="108" w:type="dxa"/>
          </w:tblCellMar>
        </w:tblPrEx>
        <w:trPr>
          <w:trHeight w:val="762" w:hRule="atLeast"/>
        </w:trPr>
        <w:tc>
          <w:tcPr>
            <w:tcW w:w="2129" w:type="dxa"/>
            <w:tcBorders>
              <w:top w:val="nil"/>
              <w:left w:val="single" w:color="000000" w:sz="8" w:space="0"/>
              <w:bottom w:val="single" w:color="000000" w:sz="8" w:space="0"/>
              <w:right w:val="single" w:color="000000" w:sz="8" w:space="0"/>
            </w:tcBorders>
            <w:shd w:val="clear" w:color="auto" w:fill="auto"/>
            <w:vAlign w:val="center"/>
          </w:tcPr>
          <w:p w14:paraId="128FEEF2">
            <w:pPr>
              <w:widowControl/>
              <w:jc w:val="center"/>
              <w:textAlignment w:val="center"/>
              <w:rPr>
                <w:rFonts w:ascii="宋体" w:hAnsi="宋体" w:cs="宋体"/>
                <w:b/>
                <w:bCs/>
                <w:color w:val="auto"/>
                <w:szCs w:val="21"/>
                <w:highlight w:val="none"/>
              </w:rPr>
            </w:pPr>
            <w:r>
              <w:rPr>
                <w:rStyle w:val="66"/>
                <w:color w:val="auto"/>
                <w:highlight w:val="none"/>
              </w:rPr>
              <w:t>电压高穿能力</w:t>
            </w:r>
          </w:p>
        </w:tc>
        <w:tc>
          <w:tcPr>
            <w:tcW w:w="1671" w:type="dxa"/>
            <w:tcBorders>
              <w:top w:val="nil"/>
              <w:left w:val="nil"/>
              <w:bottom w:val="single" w:color="000000" w:sz="8" w:space="0"/>
              <w:right w:val="single" w:color="000000" w:sz="8" w:space="0"/>
            </w:tcBorders>
            <w:shd w:val="clear" w:color="auto" w:fill="auto"/>
            <w:vAlign w:val="center"/>
          </w:tcPr>
          <w:p w14:paraId="03861218">
            <w:pPr>
              <w:widowControl/>
              <w:jc w:val="center"/>
              <w:textAlignment w:val="center"/>
              <w:rPr>
                <w:rFonts w:ascii="宋体" w:hAnsi="宋体" w:cs="宋体"/>
                <w:color w:val="auto"/>
                <w:szCs w:val="21"/>
                <w:highlight w:val="none"/>
              </w:rPr>
            </w:pPr>
            <w:r>
              <w:rPr>
                <w:rStyle w:val="50"/>
                <w:rFonts w:hint="default"/>
                <w:color w:val="auto"/>
                <w:highlight w:val="none"/>
              </w:rPr>
              <w:t>具备</w:t>
            </w:r>
          </w:p>
        </w:tc>
        <w:tc>
          <w:tcPr>
            <w:tcW w:w="1429" w:type="dxa"/>
            <w:tcBorders>
              <w:top w:val="nil"/>
              <w:left w:val="nil"/>
              <w:bottom w:val="single" w:color="000000" w:sz="8" w:space="0"/>
              <w:right w:val="single" w:color="000000" w:sz="8" w:space="0"/>
            </w:tcBorders>
            <w:shd w:val="clear" w:color="auto" w:fill="auto"/>
            <w:vAlign w:val="center"/>
          </w:tcPr>
          <w:p w14:paraId="6491D275">
            <w:pPr>
              <w:widowControl/>
              <w:jc w:val="center"/>
              <w:textAlignment w:val="center"/>
              <w:rPr>
                <w:rFonts w:ascii="宋体" w:hAnsi="宋体" w:cs="宋体"/>
                <w:color w:val="auto"/>
                <w:szCs w:val="21"/>
                <w:highlight w:val="none"/>
              </w:rPr>
            </w:pPr>
            <w:r>
              <w:rPr>
                <w:rStyle w:val="50"/>
                <w:rFonts w:hint="default"/>
                <w:color w:val="auto"/>
                <w:highlight w:val="none"/>
              </w:rPr>
              <w:t>具备</w:t>
            </w:r>
          </w:p>
        </w:tc>
        <w:tc>
          <w:tcPr>
            <w:tcW w:w="4017" w:type="dxa"/>
            <w:tcBorders>
              <w:top w:val="nil"/>
              <w:left w:val="nil"/>
              <w:bottom w:val="single" w:color="000000" w:sz="8" w:space="0"/>
              <w:right w:val="single" w:color="000000" w:sz="8" w:space="0"/>
            </w:tcBorders>
            <w:shd w:val="clear" w:color="auto" w:fill="auto"/>
            <w:vAlign w:val="center"/>
          </w:tcPr>
          <w:p w14:paraId="4805E34E">
            <w:pPr>
              <w:jc w:val="center"/>
              <w:rPr>
                <w:rFonts w:ascii="Cambria" w:hAnsi="Cambria" w:eastAsia="Cambria" w:cs="Cambria"/>
                <w:color w:val="auto"/>
                <w:sz w:val="24"/>
                <w:szCs w:val="24"/>
                <w:highlight w:val="none"/>
              </w:rPr>
            </w:pPr>
          </w:p>
        </w:tc>
      </w:tr>
      <w:tr w14:paraId="1F5401DB">
        <w:tblPrEx>
          <w:tblCellMar>
            <w:top w:w="0" w:type="dxa"/>
            <w:left w:w="108" w:type="dxa"/>
            <w:bottom w:w="0" w:type="dxa"/>
            <w:right w:w="108" w:type="dxa"/>
          </w:tblCellMar>
        </w:tblPrEx>
        <w:trPr>
          <w:trHeight w:val="540" w:hRule="atLeast"/>
        </w:trPr>
        <w:tc>
          <w:tcPr>
            <w:tcW w:w="2129" w:type="dxa"/>
            <w:tcBorders>
              <w:top w:val="nil"/>
              <w:left w:val="single" w:color="000000" w:sz="8" w:space="0"/>
              <w:bottom w:val="single" w:color="000000" w:sz="8" w:space="0"/>
              <w:right w:val="single" w:color="000000" w:sz="8" w:space="0"/>
            </w:tcBorders>
            <w:shd w:val="clear" w:color="auto" w:fill="auto"/>
            <w:vAlign w:val="center"/>
          </w:tcPr>
          <w:p w14:paraId="3B18B405">
            <w:pPr>
              <w:widowControl/>
              <w:jc w:val="center"/>
              <w:textAlignment w:val="center"/>
              <w:rPr>
                <w:rFonts w:ascii="宋体" w:hAnsi="宋体" w:cs="宋体"/>
                <w:b/>
                <w:bCs/>
                <w:color w:val="auto"/>
                <w:szCs w:val="21"/>
                <w:highlight w:val="none"/>
              </w:rPr>
            </w:pPr>
            <w:r>
              <w:rPr>
                <w:rStyle w:val="66"/>
                <w:color w:val="auto"/>
                <w:highlight w:val="none"/>
              </w:rPr>
              <w:t>电压暂降探测时间</w:t>
            </w:r>
          </w:p>
        </w:tc>
        <w:tc>
          <w:tcPr>
            <w:tcW w:w="1671" w:type="dxa"/>
            <w:tcBorders>
              <w:top w:val="nil"/>
              <w:left w:val="nil"/>
              <w:bottom w:val="single" w:color="000000" w:sz="8" w:space="0"/>
              <w:right w:val="single" w:color="000000" w:sz="8" w:space="0"/>
            </w:tcBorders>
            <w:shd w:val="clear" w:color="auto" w:fill="auto"/>
            <w:vAlign w:val="center"/>
          </w:tcPr>
          <w:p w14:paraId="29361614">
            <w:pPr>
              <w:widowControl/>
              <w:jc w:val="center"/>
              <w:textAlignment w:val="center"/>
              <w:rPr>
                <w:rFonts w:ascii="宋体" w:hAnsi="宋体" w:cs="宋体"/>
                <w:color w:val="auto"/>
                <w:szCs w:val="21"/>
                <w:highlight w:val="none"/>
              </w:rPr>
            </w:pPr>
            <w:r>
              <w:rPr>
                <w:rStyle w:val="50"/>
                <w:rFonts w:hint="default"/>
                <w:color w:val="auto"/>
                <w:highlight w:val="none"/>
              </w:rPr>
              <w:t>1~4ms</w:t>
            </w:r>
          </w:p>
        </w:tc>
        <w:tc>
          <w:tcPr>
            <w:tcW w:w="1429" w:type="dxa"/>
            <w:tcBorders>
              <w:top w:val="nil"/>
              <w:left w:val="nil"/>
              <w:bottom w:val="single" w:color="000000" w:sz="8" w:space="0"/>
              <w:right w:val="single" w:color="000000" w:sz="8" w:space="0"/>
            </w:tcBorders>
            <w:shd w:val="clear" w:color="auto" w:fill="auto"/>
            <w:vAlign w:val="center"/>
          </w:tcPr>
          <w:p w14:paraId="75162CF6">
            <w:pPr>
              <w:widowControl/>
              <w:jc w:val="center"/>
              <w:textAlignment w:val="center"/>
              <w:rPr>
                <w:rFonts w:ascii="宋体" w:hAnsi="宋体" w:cs="宋体"/>
                <w:color w:val="auto"/>
                <w:szCs w:val="21"/>
                <w:highlight w:val="none"/>
              </w:rPr>
            </w:pPr>
            <w:r>
              <w:rPr>
                <w:rStyle w:val="50"/>
                <w:rFonts w:hint="default"/>
                <w:color w:val="auto"/>
                <w:highlight w:val="none"/>
              </w:rPr>
              <w:t>1~4ms</w:t>
            </w:r>
          </w:p>
        </w:tc>
        <w:tc>
          <w:tcPr>
            <w:tcW w:w="4017" w:type="dxa"/>
            <w:tcBorders>
              <w:top w:val="nil"/>
              <w:left w:val="nil"/>
              <w:bottom w:val="single" w:color="000000" w:sz="8" w:space="0"/>
              <w:right w:val="single" w:color="000000" w:sz="8" w:space="0"/>
            </w:tcBorders>
            <w:shd w:val="clear" w:color="auto" w:fill="auto"/>
            <w:vAlign w:val="center"/>
          </w:tcPr>
          <w:p w14:paraId="643D3688">
            <w:pPr>
              <w:jc w:val="center"/>
              <w:rPr>
                <w:rFonts w:ascii="Cambria" w:hAnsi="Cambria" w:eastAsia="Cambria" w:cs="Cambria"/>
                <w:color w:val="auto"/>
                <w:sz w:val="24"/>
                <w:szCs w:val="24"/>
                <w:highlight w:val="none"/>
              </w:rPr>
            </w:pPr>
          </w:p>
        </w:tc>
      </w:tr>
      <w:tr w14:paraId="21E8863A">
        <w:tblPrEx>
          <w:tblCellMar>
            <w:top w:w="0" w:type="dxa"/>
            <w:left w:w="108" w:type="dxa"/>
            <w:bottom w:w="0" w:type="dxa"/>
            <w:right w:w="108" w:type="dxa"/>
          </w:tblCellMar>
        </w:tblPrEx>
        <w:trPr>
          <w:trHeight w:val="1234" w:hRule="atLeast"/>
        </w:trPr>
        <w:tc>
          <w:tcPr>
            <w:tcW w:w="2129" w:type="dxa"/>
            <w:tcBorders>
              <w:top w:val="nil"/>
              <w:left w:val="single" w:color="000000" w:sz="8" w:space="0"/>
              <w:bottom w:val="single" w:color="000000" w:sz="8" w:space="0"/>
              <w:right w:val="single" w:color="000000" w:sz="8" w:space="0"/>
            </w:tcBorders>
            <w:shd w:val="clear" w:color="auto" w:fill="auto"/>
            <w:vAlign w:val="center"/>
          </w:tcPr>
          <w:p w14:paraId="6F90AC29">
            <w:pPr>
              <w:widowControl/>
              <w:jc w:val="center"/>
              <w:textAlignment w:val="center"/>
              <w:rPr>
                <w:rFonts w:ascii="宋体" w:hAnsi="宋体" w:cs="宋体"/>
                <w:b/>
                <w:bCs/>
                <w:color w:val="auto"/>
                <w:szCs w:val="21"/>
                <w:highlight w:val="none"/>
              </w:rPr>
            </w:pPr>
            <w:r>
              <w:rPr>
                <w:rStyle w:val="66"/>
                <w:color w:val="auto"/>
                <w:highlight w:val="none"/>
              </w:rPr>
              <w:t>总响应和补偿时间</w:t>
            </w:r>
          </w:p>
        </w:tc>
        <w:tc>
          <w:tcPr>
            <w:tcW w:w="1671" w:type="dxa"/>
            <w:tcBorders>
              <w:top w:val="nil"/>
              <w:left w:val="nil"/>
              <w:bottom w:val="single" w:color="000000" w:sz="8" w:space="0"/>
              <w:right w:val="single" w:color="000000" w:sz="8" w:space="0"/>
            </w:tcBorders>
            <w:shd w:val="clear" w:color="auto" w:fill="auto"/>
            <w:vAlign w:val="center"/>
          </w:tcPr>
          <w:p w14:paraId="6DA8B4F9">
            <w:pPr>
              <w:widowControl/>
              <w:jc w:val="center"/>
              <w:textAlignment w:val="center"/>
              <w:rPr>
                <w:rFonts w:ascii="宋体" w:hAnsi="宋体" w:cs="宋体"/>
                <w:color w:val="auto"/>
                <w:szCs w:val="21"/>
                <w:highlight w:val="none"/>
              </w:rPr>
            </w:pPr>
            <w:r>
              <w:rPr>
                <w:rFonts w:hint="eastAsia" w:ascii="宋体" w:hAnsi="宋体" w:cs="宋体"/>
                <w:color w:val="auto"/>
                <w:kern w:val="0"/>
                <w:szCs w:val="21"/>
                <w:highlight w:val="none"/>
              </w:rPr>
              <w:t>在线式 0ms</w:t>
            </w:r>
            <w:r>
              <w:rPr>
                <w:rFonts w:hint="eastAsia" w:ascii="宋体" w:hAnsi="宋体" w:cs="宋体"/>
                <w:color w:val="auto"/>
                <w:kern w:val="0"/>
                <w:szCs w:val="21"/>
                <w:highlight w:val="none"/>
              </w:rPr>
              <w:br w:type="textWrapping"/>
            </w:r>
            <w:r>
              <w:rPr>
                <w:rFonts w:hint="eastAsia" w:ascii="宋体" w:hAnsi="宋体" w:cs="宋体"/>
                <w:color w:val="auto"/>
                <w:kern w:val="0"/>
                <w:szCs w:val="21"/>
                <w:highlight w:val="none"/>
              </w:rPr>
              <w:t>备份式＜5ms</w:t>
            </w:r>
          </w:p>
        </w:tc>
        <w:tc>
          <w:tcPr>
            <w:tcW w:w="1429" w:type="dxa"/>
            <w:tcBorders>
              <w:top w:val="nil"/>
              <w:left w:val="nil"/>
              <w:bottom w:val="single" w:color="000000" w:sz="8" w:space="0"/>
              <w:right w:val="single" w:color="000000" w:sz="8" w:space="0"/>
            </w:tcBorders>
            <w:shd w:val="clear" w:color="auto" w:fill="auto"/>
            <w:vAlign w:val="center"/>
          </w:tcPr>
          <w:p w14:paraId="0010D940">
            <w:pPr>
              <w:widowControl/>
              <w:jc w:val="center"/>
              <w:textAlignment w:val="center"/>
              <w:rPr>
                <w:rFonts w:ascii="宋体" w:hAnsi="宋体" w:cs="宋体"/>
                <w:color w:val="auto"/>
                <w:szCs w:val="21"/>
                <w:highlight w:val="none"/>
              </w:rPr>
            </w:pPr>
            <w:r>
              <w:rPr>
                <w:rStyle w:val="50"/>
                <w:rFonts w:hint="default"/>
                <w:color w:val="auto"/>
                <w:highlight w:val="none"/>
              </w:rPr>
              <w:t>0~3ms</w:t>
            </w:r>
          </w:p>
        </w:tc>
        <w:tc>
          <w:tcPr>
            <w:tcW w:w="4017" w:type="dxa"/>
            <w:tcBorders>
              <w:top w:val="nil"/>
              <w:left w:val="nil"/>
              <w:bottom w:val="single" w:color="000000" w:sz="8" w:space="0"/>
              <w:right w:val="single" w:color="000000" w:sz="8" w:space="0"/>
            </w:tcBorders>
            <w:shd w:val="clear" w:color="auto" w:fill="auto"/>
            <w:vAlign w:val="center"/>
          </w:tcPr>
          <w:p w14:paraId="63DC4B9D">
            <w:pPr>
              <w:jc w:val="center"/>
              <w:rPr>
                <w:rFonts w:ascii="Cambria" w:hAnsi="Cambria" w:eastAsia="Cambria" w:cs="Cambria"/>
                <w:color w:val="auto"/>
                <w:sz w:val="24"/>
                <w:szCs w:val="24"/>
                <w:highlight w:val="none"/>
              </w:rPr>
            </w:pPr>
          </w:p>
        </w:tc>
      </w:tr>
      <w:tr w14:paraId="0E3CA626">
        <w:tblPrEx>
          <w:tblCellMar>
            <w:top w:w="0" w:type="dxa"/>
            <w:left w:w="108" w:type="dxa"/>
            <w:bottom w:w="0" w:type="dxa"/>
            <w:right w:w="108" w:type="dxa"/>
          </w:tblCellMar>
        </w:tblPrEx>
        <w:trPr>
          <w:trHeight w:val="418" w:hRule="atLeast"/>
        </w:trPr>
        <w:tc>
          <w:tcPr>
            <w:tcW w:w="2129" w:type="dxa"/>
            <w:tcBorders>
              <w:top w:val="nil"/>
              <w:left w:val="single" w:color="000000" w:sz="8" w:space="0"/>
              <w:bottom w:val="single" w:color="000000" w:sz="8" w:space="0"/>
              <w:right w:val="single" w:color="000000" w:sz="8" w:space="0"/>
            </w:tcBorders>
            <w:shd w:val="clear" w:color="auto" w:fill="auto"/>
            <w:vAlign w:val="center"/>
          </w:tcPr>
          <w:p w14:paraId="6080AF3E">
            <w:pPr>
              <w:widowControl/>
              <w:jc w:val="center"/>
              <w:textAlignment w:val="center"/>
              <w:rPr>
                <w:rFonts w:ascii="宋体" w:hAnsi="宋体" w:cs="宋体"/>
                <w:b/>
                <w:bCs/>
                <w:color w:val="auto"/>
                <w:szCs w:val="21"/>
                <w:highlight w:val="none"/>
              </w:rPr>
            </w:pPr>
            <w:r>
              <w:rPr>
                <w:rStyle w:val="66"/>
                <w:color w:val="auto"/>
                <w:highlight w:val="none"/>
              </w:rPr>
              <w:t>储能单元</w:t>
            </w:r>
          </w:p>
        </w:tc>
        <w:tc>
          <w:tcPr>
            <w:tcW w:w="1671" w:type="dxa"/>
            <w:tcBorders>
              <w:top w:val="nil"/>
              <w:left w:val="nil"/>
              <w:bottom w:val="single" w:color="000000" w:sz="8" w:space="0"/>
              <w:right w:val="single" w:color="000000" w:sz="8" w:space="0"/>
            </w:tcBorders>
            <w:shd w:val="clear" w:color="auto" w:fill="auto"/>
            <w:vAlign w:val="center"/>
          </w:tcPr>
          <w:p w14:paraId="4388B7DB">
            <w:pPr>
              <w:widowControl/>
              <w:jc w:val="center"/>
              <w:textAlignment w:val="center"/>
              <w:rPr>
                <w:rFonts w:ascii="宋体" w:hAnsi="宋体" w:cs="宋体"/>
                <w:color w:val="auto"/>
                <w:szCs w:val="21"/>
                <w:highlight w:val="none"/>
              </w:rPr>
            </w:pPr>
            <w:r>
              <w:rPr>
                <w:rStyle w:val="50"/>
                <w:rFonts w:hint="default"/>
                <w:color w:val="auto"/>
                <w:highlight w:val="none"/>
              </w:rPr>
              <w:t>铅酸电池/锂电池</w:t>
            </w:r>
          </w:p>
        </w:tc>
        <w:tc>
          <w:tcPr>
            <w:tcW w:w="1429" w:type="dxa"/>
            <w:tcBorders>
              <w:top w:val="nil"/>
              <w:left w:val="nil"/>
              <w:bottom w:val="single" w:color="000000" w:sz="8" w:space="0"/>
              <w:right w:val="single" w:color="000000" w:sz="8" w:space="0"/>
            </w:tcBorders>
            <w:shd w:val="clear" w:color="auto" w:fill="auto"/>
            <w:vAlign w:val="center"/>
          </w:tcPr>
          <w:p w14:paraId="67322479">
            <w:pPr>
              <w:widowControl/>
              <w:jc w:val="center"/>
              <w:textAlignment w:val="center"/>
              <w:rPr>
                <w:rFonts w:ascii="宋体" w:hAnsi="宋体" w:cs="宋体"/>
                <w:color w:val="auto"/>
                <w:szCs w:val="21"/>
                <w:highlight w:val="none"/>
              </w:rPr>
            </w:pPr>
            <w:r>
              <w:rPr>
                <w:rStyle w:val="50"/>
                <w:rFonts w:hint="default"/>
                <w:color w:val="auto"/>
                <w:highlight w:val="none"/>
              </w:rPr>
              <w:t>超级电容</w:t>
            </w:r>
          </w:p>
        </w:tc>
        <w:tc>
          <w:tcPr>
            <w:tcW w:w="4017" w:type="dxa"/>
            <w:tcBorders>
              <w:top w:val="nil"/>
              <w:left w:val="nil"/>
              <w:bottom w:val="single" w:color="000000" w:sz="8" w:space="0"/>
              <w:right w:val="single" w:color="000000" w:sz="8" w:space="0"/>
            </w:tcBorders>
            <w:shd w:val="clear" w:color="auto" w:fill="auto"/>
            <w:vAlign w:val="center"/>
          </w:tcPr>
          <w:p w14:paraId="4E10D434">
            <w:pPr>
              <w:widowControl/>
              <w:jc w:val="center"/>
              <w:textAlignment w:val="center"/>
              <w:rPr>
                <w:rFonts w:ascii="宋体" w:hAnsi="宋体" w:cs="宋体"/>
                <w:color w:val="auto"/>
                <w:szCs w:val="21"/>
                <w:highlight w:val="none"/>
              </w:rPr>
            </w:pPr>
            <w:r>
              <w:rPr>
                <w:rStyle w:val="50"/>
                <w:rFonts w:hint="default"/>
                <w:color w:val="auto"/>
                <w:highlight w:val="none"/>
              </w:rPr>
              <w:t>超级电容充放次数可达</w:t>
            </w:r>
            <w:r>
              <w:rPr>
                <w:rStyle w:val="68"/>
                <w:rFonts w:hint="default"/>
                <w:color w:val="auto"/>
                <w:highlight w:val="none"/>
              </w:rPr>
              <w:t xml:space="preserve"> </w:t>
            </w:r>
            <w:r>
              <w:rPr>
                <w:rStyle w:val="50"/>
                <w:rFonts w:hint="default"/>
                <w:color w:val="auto"/>
                <w:highlight w:val="none"/>
              </w:rPr>
              <w:t>100</w:t>
            </w:r>
            <w:r>
              <w:rPr>
                <w:rStyle w:val="68"/>
                <w:rFonts w:hint="default"/>
                <w:color w:val="auto"/>
                <w:highlight w:val="none"/>
              </w:rPr>
              <w:t xml:space="preserve"> </w:t>
            </w:r>
            <w:r>
              <w:rPr>
                <w:rStyle w:val="50"/>
                <w:rFonts w:hint="default"/>
                <w:color w:val="auto"/>
                <w:highlight w:val="none"/>
              </w:rPr>
              <w:t>万次。</w:t>
            </w:r>
          </w:p>
        </w:tc>
      </w:tr>
      <w:tr w14:paraId="2CA91FCB">
        <w:tblPrEx>
          <w:tblCellMar>
            <w:top w:w="0" w:type="dxa"/>
            <w:left w:w="108" w:type="dxa"/>
            <w:bottom w:w="0" w:type="dxa"/>
            <w:right w:w="108" w:type="dxa"/>
          </w:tblCellMar>
        </w:tblPrEx>
        <w:trPr>
          <w:trHeight w:val="880" w:hRule="atLeast"/>
        </w:trPr>
        <w:tc>
          <w:tcPr>
            <w:tcW w:w="2129" w:type="dxa"/>
            <w:tcBorders>
              <w:top w:val="nil"/>
              <w:left w:val="single" w:color="000000" w:sz="8" w:space="0"/>
              <w:bottom w:val="single" w:color="000000" w:sz="8" w:space="0"/>
              <w:right w:val="single" w:color="000000" w:sz="8" w:space="0"/>
            </w:tcBorders>
            <w:shd w:val="clear" w:color="auto" w:fill="auto"/>
            <w:vAlign w:val="center"/>
          </w:tcPr>
          <w:p w14:paraId="6A49FD09">
            <w:pPr>
              <w:widowControl/>
              <w:jc w:val="center"/>
              <w:textAlignment w:val="center"/>
              <w:rPr>
                <w:rFonts w:ascii="宋体" w:hAnsi="宋体" w:cs="宋体"/>
                <w:b/>
                <w:bCs/>
                <w:color w:val="auto"/>
                <w:szCs w:val="21"/>
                <w:highlight w:val="none"/>
              </w:rPr>
            </w:pPr>
            <w:r>
              <w:rPr>
                <w:rStyle w:val="66"/>
                <w:color w:val="auto"/>
                <w:highlight w:val="none"/>
              </w:rPr>
              <w:t>后备时间</w:t>
            </w:r>
          </w:p>
        </w:tc>
        <w:tc>
          <w:tcPr>
            <w:tcW w:w="1671" w:type="dxa"/>
            <w:tcBorders>
              <w:top w:val="nil"/>
              <w:left w:val="nil"/>
              <w:bottom w:val="single" w:color="000000" w:sz="8" w:space="0"/>
              <w:right w:val="single" w:color="000000" w:sz="8" w:space="0"/>
            </w:tcBorders>
            <w:shd w:val="clear" w:color="auto" w:fill="auto"/>
            <w:vAlign w:val="center"/>
          </w:tcPr>
          <w:p w14:paraId="0BA01DF3">
            <w:pPr>
              <w:widowControl/>
              <w:jc w:val="center"/>
              <w:textAlignment w:val="center"/>
              <w:rPr>
                <w:rFonts w:ascii="宋体" w:hAnsi="宋体" w:cs="宋体"/>
                <w:color w:val="auto"/>
                <w:szCs w:val="21"/>
                <w:highlight w:val="none"/>
              </w:rPr>
            </w:pPr>
            <w:r>
              <w:rPr>
                <w:rStyle w:val="50"/>
                <w:rFonts w:hint="default"/>
                <w:color w:val="auto"/>
                <w:highlight w:val="none"/>
              </w:rPr>
              <w:t>≥5min</w:t>
            </w:r>
          </w:p>
        </w:tc>
        <w:tc>
          <w:tcPr>
            <w:tcW w:w="1429" w:type="dxa"/>
            <w:tcBorders>
              <w:top w:val="nil"/>
              <w:left w:val="nil"/>
              <w:bottom w:val="single" w:color="000000" w:sz="8" w:space="0"/>
              <w:right w:val="single" w:color="000000" w:sz="8" w:space="0"/>
            </w:tcBorders>
            <w:shd w:val="clear" w:color="auto" w:fill="auto"/>
            <w:vAlign w:val="center"/>
          </w:tcPr>
          <w:p w14:paraId="297960AA">
            <w:pPr>
              <w:widowControl/>
              <w:jc w:val="center"/>
              <w:textAlignment w:val="center"/>
              <w:rPr>
                <w:rFonts w:ascii="宋体" w:hAnsi="宋体" w:cs="宋体"/>
                <w:color w:val="auto"/>
                <w:szCs w:val="21"/>
                <w:highlight w:val="none"/>
              </w:rPr>
            </w:pPr>
            <w:r>
              <w:rPr>
                <w:rStyle w:val="50"/>
                <w:rFonts w:hint="default"/>
                <w:color w:val="auto"/>
                <w:highlight w:val="none"/>
              </w:rPr>
              <w:t>500ms~3s</w:t>
            </w:r>
          </w:p>
        </w:tc>
        <w:tc>
          <w:tcPr>
            <w:tcW w:w="4017" w:type="dxa"/>
            <w:tcBorders>
              <w:top w:val="nil"/>
              <w:left w:val="nil"/>
              <w:bottom w:val="single" w:color="000000" w:sz="8" w:space="0"/>
              <w:right w:val="single" w:color="000000" w:sz="8" w:space="0"/>
            </w:tcBorders>
            <w:shd w:val="clear" w:color="auto" w:fill="auto"/>
            <w:vAlign w:val="center"/>
          </w:tcPr>
          <w:p w14:paraId="4DBE1C70">
            <w:pPr>
              <w:widowControl/>
              <w:jc w:val="center"/>
              <w:textAlignment w:val="center"/>
              <w:rPr>
                <w:rFonts w:ascii="宋体" w:hAnsi="宋体" w:cs="宋体"/>
                <w:color w:val="auto"/>
                <w:szCs w:val="21"/>
                <w:highlight w:val="none"/>
              </w:rPr>
            </w:pPr>
            <w:r>
              <w:rPr>
                <w:rFonts w:hint="eastAsia" w:ascii="宋体" w:hAnsi="宋体" w:cs="宋体"/>
                <w:color w:val="auto"/>
                <w:kern w:val="0"/>
                <w:szCs w:val="21"/>
                <w:highlight w:val="none"/>
              </w:rPr>
              <w:t>UPS 适合作为长时备电使用，AVSP 是专门针对短时电压暂降问题的治理设备。</w:t>
            </w:r>
          </w:p>
        </w:tc>
      </w:tr>
      <w:tr w14:paraId="715C2A2B">
        <w:tblPrEx>
          <w:tblCellMar>
            <w:top w:w="0" w:type="dxa"/>
            <w:left w:w="108" w:type="dxa"/>
            <w:bottom w:w="0" w:type="dxa"/>
            <w:right w:w="108" w:type="dxa"/>
          </w:tblCellMar>
        </w:tblPrEx>
        <w:trPr>
          <w:trHeight w:val="860" w:hRule="atLeast"/>
        </w:trPr>
        <w:tc>
          <w:tcPr>
            <w:tcW w:w="2129" w:type="dxa"/>
            <w:tcBorders>
              <w:top w:val="nil"/>
              <w:left w:val="single" w:color="000000" w:sz="8" w:space="0"/>
              <w:bottom w:val="single" w:color="000000" w:sz="8" w:space="0"/>
              <w:right w:val="single" w:color="000000" w:sz="8" w:space="0"/>
            </w:tcBorders>
            <w:shd w:val="clear" w:color="auto" w:fill="auto"/>
            <w:vAlign w:val="center"/>
          </w:tcPr>
          <w:p w14:paraId="7A7BD849">
            <w:pPr>
              <w:widowControl/>
              <w:jc w:val="center"/>
              <w:textAlignment w:val="center"/>
              <w:rPr>
                <w:rFonts w:ascii="宋体" w:hAnsi="宋体" w:cs="宋体"/>
                <w:b/>
                <w:bCs/>
                <w:color w:val="auto"/>
                <w:szCs w:val="21"/>
                <w:highlight w:val="none"/>
              </w:rPr>
            </w:pPr>
            <w:r>
              <w:rPr>
                <w:rStyle w:val="66"/>
                <w:color w:val="auto"/>
                <w:highlight w:val="none"/>
              </w:rPr>
              <w:t>负载适应性</w:t>
            </w:r>
          </w:p>
        </w:tc>
        <w:tc>
          <w:tcPr>
            <w:tcW w:w="1671" w:type="dxa"/>
            <w:tcBorders>
              <w:top w:val="nil"/>
              <w:left w:val="nil"/>
              <w:bottom w:val="single" w:color="000000" w:sz="8" w:space="0"/>
              <w:right w:val="single" w:color="000000" w:sz="8" w:space="0"/>
            </w:tcBorders>
            <w:shd w:val="clear" w:color="auto" w:fill="auto"/>
            <w:vAlign w:val="center"/>
          </w:tcPr>
          <w:p w14:paraId="5441E225">
            <w:pPr>
              <w:widowControl/>
              <w:jc w:val="center"/>
              <w:textAlignment w:val="center"/>
              <w:rPr>
                <w:rFonts w:ascii="宋体" w:hAnsi="宋体" w:cs="宋体"/>
                <w:color w:val="auto"/>
                <w:szCs w:val="21"/>
                <w:highlight w:val="none"/>
              </w:rPr>
            </w:pPr>
            <w:r>
              <w:rPr>
                <w:rStyle w:val="50"/>
                <w:rFonts w:hint="default"/>
                <w:color w:val="auto"/>
                <w:highlight w:val="none"/>
              </w:rPr>
              <w:t>差</w:t>
            </w:r>
          </w:p>
        </w:tc>
        <w:tc>
          <w:tcPr>
            <w:tcW w:w="1429" w:type="dxa"/>
            <w:tcBorders>
              <w:top w:val="nil"/>
              <w:left w:val="nil"/>
              <w:bottom w:val="single" w:color="000000" w:sz="8" w:space="0"/>
              <w:right w:val="single" w:color="000000" w:sz="8" w:space="0"/>
            </w:tcBorders>
            <w:shd w:val="clear" w:color="auto" w:fill="auto"/>
            <w:vAlign w:val="center"/>
          </w:tcPr>
          <w:p w14:paraId="4ACE716A">
            <w:pPr>
              <w:widowControl/>
              <w:jc w:val="center"/>
              <w:textAlignment w:val="center"/>
              <w:rPr>
                <w:rFonts w:ascii="宋体" w:hAnsi="宋体" w:cs="宋体"/>
                <w:color w:val="auto"/>
                <w:szCs w:val="21"/>
                <w:highlight w:val="none"/>
              </w:rPr>
            </w:pPr>
            <w:r>
              <w:rPr>
                <w:rFonts w:hint="eastAsia" w:ascii="宋体" w:hAnsi="宋体" w:cs="宋体"/>
                <w:color w:val="auto"/>
                <w:kern w:val="0"/>
                <w:szCs w:val="21"/>
                <w:highlight w:val="none"/>
              </w:rPr>
              <w:t>中</w:t>
            </w:r>
          </w:p>
        </w:tc>
        <w:tc>
          <w:tcPr>
            <w:tcW w:w="4017" w:type="dxa"/>
            <w:tcBorders>
              <w:top w:val="nil"/>
              <w:left w:val="nil"/>
              <w:bottom w:val="single" w:color="000000" w:sz="8" w:space="0"/>
              <w:right w:val="single" w:color="000000" w:sz="8" w:space="0"/>
            </w:tcBorders>
            <w:shd w:val="clear" w:color="auto" w:fill="auto"/>
            <w:vAlign w:val="center"/>
          </w:tcPr>
          <w:p w14:paraId="163DEECB">
            <w:pPr>
              <w:widowControl/>
              <w:jc w:val="center"/>
              <w:textAlignment w:val="center"/>
              <w:rPr>
                <w:rFonts w:ascii="宋体" w:hAnsi="宋体" w:cs="宋体"/>
                <w:color w:val="auto"/>
                <w:szCs w:val="21"/>
                <w:highlight w:val="none"/>
              </w:rPr>
            </w:pPr>
            <w:r>
              <w:rPr>
                <w:rFonts w:hint="eastAsia" w:ascii="宋体" w:hAnsi="宋体" w:cs="宋体"/>
                <w:color w:val="auto"/>
                <w:kern w:val="0"/>
                <w:szCs w:val="21"/>
                <w:highlight w:val="none"/>
              </w:rPr>
              <w:t>在线式 UPS 一般选取额定功率的 70％—80％的负载量长期运行，AVSP 也需考虑冲击性负载进行部分增容约</w:t>
            </w:r>
            <w:r>
              <w:rPr>
                <w:rStyle w:val="50"/>
                <w:rFonts w:hint="default"/>
                <w:color w:val="auto"/>
                <w:highlight w:val="none"/>
              </w:rPr>
              <w:t>10~20%。</w:t>
            </w:r>
          </w:p>
        </w:tc>
      </w:tr>
      <w:tr w14:paraId="7D455FE3">
        <w:tblPrEx>
          <w:tblCellMar>
            <w:top w:w="0" w:type="dxa"/>
            <w:left w:w="108" w:type="dxa"/>
            <w:bottom w:w="0" w:type="dxa"/>
            <w:right w:w="108" w:type="dxa"/>
          </w:tblCellMar>
        </w:tblPrEx>
        <w:trPr>
          <w:trHeight w:val="600" w:hRule="atLeast"/>
        </w:trPr>
        <w:tc>
          <w:tcPr>
            <w:tcW w:w="2129" w:type="dxa"/>
            <w:tcBorders>
              <w:top w:val="nil"/>
              <w:left w:val="single" w:color="000000" w:sz="8" w:space="0"/>
              <w:bottom w:val="single" w:color="000000" w:sz="8" w:space="0"/>
              <w:right w:val="single" w:color="000000" w:sz="8" w:space="0"/>
            </w:tcBorders>
            <w:shd w:val="clear" w:color="auto" w:fill="auto"/>
            <w:vAlign w:val="center"/>
          </w:tcPr>
          <w:p w14:paraId="17D369EE">
            <w:pPr>
              <w:widowControl/>
              <w:jc w:val="center"/>
              <w:textAlignment w:val="center"/>
              <w:rPr>
                <w:rFonts w:ascii="宋体" w:hAnsi="宋体" w:cs="宋体"/>
                <w:b/>
                <w:bCs/>
                <w:color w:val="auto"/>
                <w:szCs w:val="21"/>
                <w:highlight w:val="none"/>
              </w:rPr>
            </w:pPr>
            <w:r>
              <w:rPr>
                <w:rStyle w:val="66"/>
                <w:color w:val="auto"/>
                <w:highlight w:val="none"/>
              </w:rPr>
              <w:t>设备效率</w:t>
            </w:r>
          </w:p>
        </w:tc>
        <w:tc>
          <w:tcPr>
            <w:tcW w:w="1671" w:type="dxa"/>
            <w:tcBorders>
              <w:top w:val="nil"/>
              <w:left w:val="nil"/>
              <w:bottom w:val="single" w:color="000000" w:sz="8" w:space="0"/>
              <w:right w:val="single" w:color="000000" w:sz="8" w:space="0"/>
            </w:tcBorders>
            <w:shd w:val="clear" w:color="auto" w:fill="auto"/>
            <w:vAlign w:val="center"/>
          </w:tcPr>
          <w:p w14:paraId="22A0F31A">
            <w:pPr>
              <w:widowControl/>
              <w:jc w:val="center"/>
              <w:textAlignment w:val="center"/>
              <w:rPr>
                <w:rFonts w:ascii="宋体" w:hAnsi="宋体" w:cs="宋体"/>
                <w:color w:val="auto"/>
                <w:szCs w:val="21"/>
                <w:highlight w:val="none"/>
              </w:rPr>
            </w:pPr>
            <w:r>
              <w:rPr>
                <w:rStyle w:val="50"/>
                <w:rFonts w:hint="default"/>
                <w:color w:val="auto"/>
                <w:highlight w:val="none"/>
              </w:rPr>
              <w:t>≤0.97</w:t>
            </w:r>
          </w:p>
        </w:tc>
        <w:tc>
          <w:tcPr>
            <w:tcW w:w="1429" w:type="dxa"/>
            <w:tcBorders>
              <w:top w:val="nil"/>
              <w:left w:val="nil"/>
              <w:bottom w:val="single" w:color="000000" w:sz="8" w:space="0"/>
              <w:right w:val="single" w:color="000000" w:sz="8" w:space="0"/>
            </w:tcBorders>
            <w:shd w:val="clear" w:color="auto" w:fill="auto"/>
            <w:vAlign w:val="center"/>
          </w:tcPr>
          <w:p w14:paraId="1E0C7A5D">
            <w:pPr>
              <w:widowControl/>
              <w:jc w:val="center"/>
              <w:textAlignment w:val="center"/>
              <w:rPr>
                <w:rFonts w:ascii="宋体" w:hAnsi="宋体" w:cs="宋体"/>
                <w:color w:val="auto"/>
                <w:szCs w:val="21"/>
                <w:highlight w:val="none"/>
              </w:rPr>
            </w:pPr>
            <w:r>
              <w:rPr>
                <w:rFonts w:hint="eastAsia" w:ascii="宋体" w:hAnsi="宋体" w:cs="宋体"/>
                <w:color w:val="auto"/>
                <w:kern w:val="0"/>
                <w:szCs w:val="21"/>
                <w:highlight w:val="none"/>
              </w:rPr>
              <w:t>0.99</w:t>
            </w:r>
          </w:p>
        </w:tc>
        <w:tc>
          <w:tcPr>
            <w:tcW w:w="4017" w:type="dxa"/>
            <w:tcBorders>
              <w:top w:val="nil"/>
              <w:left w:val="nil"/>
              <w:bottom w:val="single" w:color="000000" w:sz="8" w:space="0"/>
              <w:right w:val="single" w:color="000000" w:sz="8" w:space="0"/>
            </w:tcBorders>
            <w:shd w:val="clear" w:color="auto" w:fill="auto"/>
            <w:vAlign w:val="center"/>
          </w:tcPr>
          <w:p w14:paraId="0C90660C">
            <w:pPr>
              <w:widowControl/>
              <w:jc w:val="center"/>
              <w:textAlignment w:val="center"/>
              <w:rPr>
                <w:rFonts w:ascii="宋体" w:hAnsi="宋体" w:cs="宋体"/>
                <w:color w:val="auto"/>
                <w:szCs w:val="21"/>
                <w:highlight w:val="none"/>
              </w:rPr>
            </w:pPr>
            <w:r>
              <w:rPr>
                <w:rFonts w:hint="eastAsia" w:ascii="宋体" w:hAnsi="宋体" w:cs="宋体"/>
                <w:color w:val="auto"/>
                <w:kern w:val="0"/>
                <w:szCs w:val="21"/>
                <w:highlight w:val="none"/>
              </w:rPr>
              <w:t>AVSP效率更高，可有效降低电力损耗，节约使用成本。</w:t>
            </w:r>
          </w:p>
        </w:tc>
      </w:tr>
      <w:tr w14:paraId="61616266">
        <w:tblPrEx>
          <w:tblCellMar>
            <w:top w:w="0" w:type="dxa"/>
            <w:left w:w="108" w:type="dxa"/>
            <w:bottom w:w="0" w:type="dxa"/>
            <w:right w:w="108" w:type="dxa"/>
          </w:tblCellMar>
        </w:tblPrEx>
        <w:trPr>
          <w:trHeight w:val="90" w:hRule="atLeast"/>
        </w:trPr>
        <w:tc>
          <w:tcPr>
            <w:tcW w:w="2129" w:type="dxa"/>
            <w:tcBorders>
              <w:top w:val="nil"/>
              <w:left w:val="single" w:color="000000" w:sz="8" w:space="0"/>
              <w:bottom w:val="single" w:color="000000" w:sz="8" w:space="0"/>
              <w:right w:val="single" w:color="000000" w:sz="8" w:space="0"/>
            </w:tcBorders>
            <w:shd w:val="clear" w:color="auto" w:fill="auto"/>
            <w:vAlign w:val="center"/>
          </w:tcPr>
          <w:p w14:paraId="3517951A">
            <w:pPr>
              <w:widowControl/>
              <w:jc w:val="center"/>
              <w:textAlignment w:val="center"/>
              <w:rPr>
                <w:rFonts w:ascii="宋体" w:hAnsi="宋体" w:cs="宋体"/>
                <w:b/>
                <w:bCs/>
                <w:color w:val="auto"/>
                <w:szCs w:val="21"/>
                <w:highlight w:val="none"/>
              </w:rPr>
            </w:pPr>
            <w:r>
              <w:rPr>
                <w:rStyle w:val="66"/>
                <w:color w:val="auto"/>
                <w:highlight w:val="none"/>
              </w:rPr>
              <w:t>自身发热量</w:t>
            </w:r>
          </w:p>
        </w:tc>
        <w:tc>
          <w:tcPr>
            <w:tcW w:w="1671" w:type="dxa"/>
            <w:tcBorders>
              <w:top w:val="nil"/>
              <w:left w:val="nil"/>
              <w:bottom w:val="single" w:color="000000" w:sz="8" w:space="0"/>
              <w:right w:val="single" w:color="000000" w:sz="8" w:space="0"/>
            </w:tcBorders>
            <w:shd w:val="clear" w:color="auto" w:fill="auto"/>
            <w:vAlign w:val="center"/>
          </w:tcPr>
          <w:p w14:paraId="6B58FFF8">
            <w:pPr>
              <w:widowControl/>
              <w:jc w:val="center"/>
              <w:textAlignment w:val="center"/>
              <w:rPr>
                <w:rFonts w:ascii="宋体" w:hAnsi="宋体" w:cs="宋体"/>
                <w:color w:val="auto"/>
                <w:szCs w:val="21"/>
                <w:highlight w:val="none"/>
              </w:rPr>
            </w:pPr>
            <w:r>
              <w:rPr>
                <w:rStyle w:val="50"/>
                <w:rFonts w:hint="default"/>
                <w:color w:val="auto"/>
                <w:highlight w:val="none"/>
              </w:rPr>
              <w:t>中</w:t>
            </w:r>
          </w:p>
        </w:tc>
        <w:tc>
          <w:tcPr>
            <w:tcW w:w="1429" w:type="dxa"/>
            <w:tcBorders>
              <w:top w:val="nil"/>
              <w:left w:val="nil"/>
              <w:bottom w:val="single" w:color="000000" w:sz="8" w:space="0"/>
              <w:right w:val="single" w:color="000000" w:sz="8" w:space="0"/>
            </w:tcBorders>
            <w:shd w:val="clear" w:color="auto" w:fill="auto"/>
            <w:vAlign w:val="center"/>
          </w:tcPr>
          <w:p w14:paraId="73DE3289">
            <w:pPr>
              <w:widowControl/>
              <w:jc w:val="center"/>
              <w:textAlignment w:val="center"/>
              <w:rPr>
                <w:rFonts w:ascii="宋体" w:hAnsi="宋体" w:cs="宋体"/>
                <w:color w:val="auto"/>
                <w:szCs w:val="21"/>
                <w:highlight w:val="none"/>
              </w:rPr>
            </w:pPr>
            <w:r>
              <w:rPr>
                <w:rStyle w:val="50"/>
                <w:rFonts w:hint="default"/>
                <w:color w:val="auto"/>
                <w:highlight w:val="none"/>
              </w:rPr>
              <w:t>低</w:t>
            </w:r>
          </w:p>
        </w:tc>
        <w:tc>
          <w:tcPr>
            <w:tcW w:w="4017" w:type="dxa"/>
            <w:tcBorders>
              <w:top w:val="nil"/>
              <w:left w:val="nil"/>
              <w:bottom w:val="single" w:color="000000" w:sz="8" w:space="0"/>
              <w:right w:val="single" w:color="000000" w:sz="8" w:space="0"/>
            </w:tcBorders>
            <w:shd w:val="clear" w:color="auto" w:fill="auto"/>
            <w:vAlign w:val="center"/>
          </w:tcPr>
          <w:p w14:paraId="014FEEB8">
            <w:pPr>
              <w:widowControl/>
              <w:jc w:val="center"/>
              <w:textAlignment w:val="center"/>
              <w:rPr>
                <w:rFonts w:ascii="宋体" w:hAnsi="宋体" w:cs="宋体"/>
                <w:color w:val="auto"/>
                <w:szCs w:val="21"/>
                <w:highlight w:val="none"/>
              </w:rPr>
            </w:pPr>
            <w:r>
              <w:rPr>
                <w:rFonts w:hint="eastAsia" w:ascii="宋体" w:hAnsi="宋体" w:cs="宋体"/>
                <w:color w:val="auto"/>
                <w:kern w:val="0"/>
                <w:szCs w:val="21"/>
                <w:highlight w:val="none"/>
              </w:rPr>
              <w:t>AVSP长期处于电子旁路运行状态，几乎无发热。</w:t>
            </w:r>
          </w:p>
        </w:tc>
      </w:tr>
      <w:tr w14:paraId="20E396D6">
        <w:tblPrEx>
          <w:tblCellMar>
            <w:top w:w="0" w:type="dxa"/>
            <w:left w:w="108" w:type="dxa"/>
            <w:bottom w:w="0" w:type="dxa"/>
            <w:right w:w="108" w:type="dxa"/>
          </w:tblCellMar>
        </w:tblPrEx>
        <w:trPr>
          <w:trHeight w:val="249" w:hRule="atLeast"/>
        </w:trPr>
        <w:tc>
          <w:tcPr>
            <w:tcW w:w="2129" w:type="dxa"/>
            <w:tcBorders>
              <w:top w:val="nil"/>
              <w:left w:val="single" w:color="000000" w:sz="8" w:space="0"/>
              <w:bottom w:val="single" w:color="000000" w:sz="8" w:space="0"/>
              <w:right w:val="single" w:color="000000" w:sz="8" w:space="0"/>
            </w:tcBorders>
            <w:shd w:val="clear" w:color="auto" w:fill="auto"/>
            <w:vAlign w:val="center"/>
          </w:tcPr>
          <w:p w14:paraId="2B450610">
            <w:pPr>
              <w:widowControl/>
              <w:jc w:val="center"/>
              <w:textAlignment w:val="center"/>
              <w:rPr>
                <w:rFonts w:ascii="宋体" w:hAnsi="宋体" w:cs="宋体"/>
                <w:b/>
                <w:bCs/>
                <w:color w:val="auto"/>
                <w:szCs w:val="21"/>
                <w:highlight w:val="none"/>
              </w:rPr>
            </w:pPr>
            <w:r>
              <w:rPr>
                <w:rStyle w:val="66"/>
                <w:color w:val="auto"/>
                <w:highlight w:val="none"/>
              </w:rPr>
              <w:t>噪音</w:t>
            </w:r>
          </w:p>
        </w:tc>
        <w:tc>
          <w:tcPr>
            <w:tcW w:w="1671" w:type="dxa"/>
            <w:tcBorders>
              <w:top w:val="nil"/>
              <w:left w:val="nil"/>
              <w:bottom w:val="single" w:color="000000" w:sz="8" w:space="0"/>
              <w:right w:val="single" w:color="000000" w:sz="8" w:space="0"/>
            </w:tcBorders>
            <w:shd w:val="clear" w:color="auto" w:fill="auto"/>
            <w:vAlign w:val="center"/>
          </w:tcPr>
          <w:p w14:paraId="525F55C3">
            <w:pPr>
              <w:widowControl/>
              <w:jc w:val="center"/>
              <w:textAlignment w:val="center"/>
              <w:rPr>
                <w:rFonts w:ascii="宋体" w:hAnsi="宋体" w:cs="宋体"/>
                <w:color w:val="auto"/>
                <w:szCs w:val="21"/>
                <w:highlight w:val="none"/>
              </w:rPr>
            </w:pPr>
            <w:r>
              <w:rPr>
                <w:rStyle w:val="50"/>
                <w:rFonts w:hint="default"/>
                <w:color w:val="auto"/>
                <w:highlight w:val="none"/>
              </w:rPr>
              <w:t>大功率在线式≤70dB</w:t>
            </w:r>
          </w:p>
        </w:tc>
        <w:tc>
          <w:tcPr>
            <w:tcW w:w="1429" w:type="dxa"/>
            <w:tcBorders>
              <w:top w:val="nil"/>
              <w:left w:val="nil"/>
              <w:bottom w:val="single" w:color="000000" w:sz="8" w:space="0"/>
              <w:right w:val="single" w:color="000000" w:sz="8" w:space="0"/>
            </w:tcBorders>
            <w:shd w:val="clear" w:color="auto" w:fill="auto"/>
            <w:vAlign w:val="center"/>
          </w:tcPr>
          <w:p w14:paraId="689D94B1">
            <w:pPr>
              <w:widowControl/>
              <w:jc w:val="center"/>
              <w:textAlignment w:val="center"/>
              <w:rPr>
                <w:rFonts w:ascii="宋体" w:hAnsi="宋体" w:cs="宋体"/>
                <w:color w:val="auto"/>
                <w:szCs w:val="21"/>
                <w:highlight w:val="none"/>
              </w:rPr>
            </w:pPr>
            <w:r>
              <w:rPr>
                <w:rStyle w:val="50"/>
                <w:rFonts w:hint="default"/>
                <w:color w:val="auto"/>
                <w:highlight w:val="none"/>
              </w:rPr>
              <w:t>≤65dB</w:t>
            </w:r>
          </w:p>
        </w:tc>
        <w:tc>
          <w:tcPr>
            <w:tcW w:w="4017" w:type="dxa"/>
            <w:tcBorders>
              <w:top w:val="nil"/>
              <w:left w:val="nil"/>
              <w:bottom w:val="single" w:color="000000" w:sz="8" w:space="0"/>
              <w:right w:val="single" w:color="000000" w:sz="8" w:space="0"/>
            </w:tcBorders>
            <w:shd w:val="clear" w:color="auto" w:fill="auto"/>
            <w:vAlign w:val="center"/>
          </w:tcPr>
          <w:p w14:paraId="377015C5">
            <w:pPr>
              <w:jc w:val="center"/>
              <w:rPr>
                <w:rFonts w:ascii="Cambria" w:hAnsi="Cambria" w:eastAsia="Cambria" w:cs="Cambria"/>
                <w:color w:val="auto"/>
                <w:sz w:val="24"/>
                <w:szCs w:val="24"/>
                <w:highlight w:val="none"/>
              </w:rPr>
            </w:pPr>
          </w:p>
        </w:tc>
      </w:tr>
      <w:tr w14:paraId="6FFC9DCB">
        <w:tblPrEx>
          <w:tblCellMar>
            <w:top w:w="0" w:type="dxa"/>
            <w:left w:w="108" w:type="dxa"/>
            <w:bottom w:w="0" w:type="dxa"/>
            <w:right w:w="108" w:type="dxa"/>
          </w:tblCellMar>
        </w:tblPrEx>
        <w:trPr>
          <w:trHeight w:val="263" w:hRule="atLeast"/>
        </w:trPr>
        <w:tc>
          <w:tcPr>
            <w:tcW w:w="9246" w:type="dxa"/>
            <w:gridSpan w:val="4"/>
            <w:tcBorders>
              <w:top w:val="nil"/>
              <w:left w:val="single" w:color="000000" w:sz="8" w:space="0"/>
              <w:bottom w:val="single" w:color="000000" w:sz="8" w:space="0"/>
              <w:right w:val="single" w:color="000000" w:sz="8" w:space="0"/>
            </w:tcBorders>
            <w:shd w:val="clear" w:color="auto" w:fill="auto"/>
            <w:vAlign w:val="center"/>
          </w:tcPr>
          <w:p w14:paraId="3B7764DB">
            <w:pPr>
              <w:widowControl/>
              <w:jc w:val="center"/>
              <w:textAlignment w:val="center"/>
              <w:rPr>
                <w:rFonts w:ascii="宋体" w:hAnsi="宋体" w:cs="宋体"/>
                <w:b/>
                <w:bCs/>
                <w:color w:val="auto"/>
                <w:szCs w:val="21"/>
                <w:highlight w:val="none"/>
              </w:rPr>
            </w:pPr>
            <w:r>
              <w:rPr>
                <w:rStyle w:val="66"/>
                <w:color w:val="auto"/>
                <w:highlight w:val="none"/>
              </w:rPr>
              <w:t>使用成本对比</w:t>
            </w:r>
          </w:p>
        </w:tc>
      </w:tr>
      <w:tr w14:paraId="6BEFB09E">
        <w:tblPrEx>
          <w:tblCellMar>
            <w:top w:w="0" w:type="dxa"/>
            <w:left w:w="108" w:type="dxa"/>
            <w:bottom w:w="0" w:type="dxa"/>
            <w:right w:w="108" w:type="dxa"/>
          </w:tblCellMar>
        </w:tblPrEx>
        <w:trPr>
          <w:trHeight w:val="557" w:hRule="atLeast"/>
        </w:trPr>
        <w:tc>
          <w:tcPr>
            <w:tcW w:w="2129" w:type="dxa"/>
            <w:tcBorders>
              <w:top w:val="nil"/>
              <w:left w:val="single" w:color="000000" w:sz="8" w:space="0"/>
              <w:bottom w:val="single" w:color="000000" w:sz="8" w:space="0"/>
              <w:right w:val="single" w:color="000000" w:sz="8" w:space="0"/>
            </w:tcBorders>
            <w:shd w:val="clear" w:color="auto" w:fill="E0EDD8"/>
            <w:vAlign w:val="center"/>
          </w:tcPr>
          <w:p w14:paraId="45ABDD2F">
            <w:pPr>
              <w:widowControl/>
              <w:jc w:val="center"/>
              <w:textAlignment w:val="center"/>
              <w:rPr>
                <w:rFonts w:ascii="宋体" w:hAnsi="宋体" w:cs="宋体"/>
                <w:b/>
                <w:bCs/>
                <w:color w:val="auto"/>
                <w:szCs w:val="21"/>
                <w:highlight w:val="none"/>
              </w:rPr>
            </w:pPr>
            <w:r>
              <w:rPr>
                <w:rStyle w:val="66"/>
                <w:color w:val="auto"/>
                <w:highlight w:val="none"/>
              </w:rPr>
              <w:t>初始采购成本</w:t>
            </w:r>
          </w:p>
        </w:tc>
        <w:tc>
          <w:tcPr>
            <w:tcW w:w="1671" w:type="dxa"/>
            <w:tcBorders>
              <w:top w:val="single" w:color="000000" w:sz="8" w:space="0"/>
              <w:left w:val="nil"/>
              <w:bottom w:val="single" w:color="000000" w:sz="8" w:space="0"/>
              <w:right w:val="single" w:color="000000" w:sz="8" w:space="0"/>
            </w:tcBorders>
            <w:shd w:val="clear" w:color="auto" w:fill="E0EDD8"/>
            <w:vAlign w:val="center"/>
          </w:tcPr>
          <w:p w14:paraId="019CCFFA">
            <w:pPr>
              <w:widowControl/>
              <w:jc w:val="center"/>
              <w:textAlignment w:val="center"/>
              <w:rPr>
                <w:rFonts w:ascii="宋体" w:hAnsi="宋体" w:cs="宋体"/>
                <w:color w:val="auto"/>
                <w:szCs w:val="21"/>
                <w:highlight w:val="none"/>
              </w:rPr>
            </w:pPr>
            <w:r>
              <w:rPr>
                <w:rFonts w:hint="eastAsia" w:ascii="宋体" w:hAnsi="宋体" w:cs="宋体"/>
                <w:color w:val="auto"/>
                <w:kern w:val="0"/>
                <w:szCs w:val="21"/>
                <w:highlight w:val="none"/>
              </w:rPr>
              <w:t>中-高</w:t>
            </w:r>
          </w:p>
        </w:tc>
        <w:tc>
          <w:tcPr>
            <w:tcW w:w="1429" w:type="dxa"/>
            <w:tcBorders>
              <w:top w:val="single" w:color="000000" w:sz="8" w:space="0"/>
              <w:left w:val="nil"/>
              <w:bottom w:val="single" w:color="000000" w:sz="8" w:space="0"/>
              <w:right w:val="single" w:color="000000" w:sz="8" w:space="0"/>
            </w:tcBorders>
            <w:shd w:val="clear" w:color="auto" w:fill="E0EDD8"/>
            <w:vAlign w:val="center"/>
          </w:tcPr>
          <w:p w14:paraId="184B8FE4">
            <w:pPr>
              <w:widowControl/>
              <w:jc w:val="center"/>
              <w:textAlignment w:val="center"/>
              <w:rPr>
                <w:rFonts w:ascii="宋体" w:hAnsi="宋体" w:cs="宋体"/>
                <w:color w:val="auto"/>
                <w:szCs w:val="21"/>
                <w:highlight w:val="none"/>
              </w:rPr>
            </w:pPr>
            <w:r>
              <w:rPr>
                <w:rStyle w:val="50"/>
                <w:rFonts w:hint="default"/>
                <w:color w:val="auto"/>
                <w:highlight w:val="none"/>
              </w:rPr>
              <w:t>中</w:t>
            </w:r>
          </w:p>
        </w:tc>
        <w:tc>
          <w:tcPr>
            <w:tcW w:w="4017" w:type="dxa"/>
            <w:tcBorders>
              <w:top w:val="single" w:color="000000" w:sz="8" w:space="0"/>
              <w:left w:val="nil"/>
              <w:bottom w:val="single" w:color="000000" w:sz="8" w:space="0"/>
              <w:right w:val="single" w:color="000000" w:sz="8" w:space="0"/>
            </w:tcBorders>
            <w:shd w:val="clear" w:color="auto" w:fill="E0EDD8"/>
            <w:vAlign w:val="center"/>
          </w:tcPr>
          <w:p w14:paraId="5D884603">
            <w:pPr>
              <w:jc w:val="center"/>
              <w:rPr>
                <w:rFonts w:ascii="Cambria" w:hAnsi="Cambria" w:eastAsia="Cambria" w:cs="Cambria"/>
                <w:color w:val="auto"/>
                <w:sz w:val="24"/>
                <w:szCs w:val="24"/>
                <w:highlight w:val="none"/>
              </w:rPr>
            </w:pPr>
          </w:p>
        </w:tc>
      </w:tr>
      <w:tr w14:paraId="00508A65">
        <w:tblPrEx>
          <w:tblCellMar>
            <w:top w:w="0" w:type="dxa"/>
            <w:left w:w="108" w:type="dxa"/>
            <w:bottom w:w="0" w:type="dxa"/>
            <w:right w:w="108" w:type="dxa"/>
          </w:tblCellMar>
        </w:tblPrEx>
        <w:trPr>
          <w:trHeight w:val="455" w:hRule="atLeast"/>
        </w:trPr>
        <w:tc>
          <w:tcPr>
            <w:tcW w:w="2129" w:type="dxa"/>
            <w:tcBorders>
              <w:top w:val="nil"/>
              <w:left w:val="single" w:color="000000" w:sz="8" w:space="0"/>
              <w:bottom w:val="single" w:color="000000" w:sz="8" w:space="0"/>
              <w:right w:val="single" w:color="000000" w:sz="8" w:space="0"/>
            </w:tcBorders>
            <w:shd w:val="clear" w:color="auto" w:fill="E0EDD8"/>
            <w:vAlign w:val="center"/>
          </w:tcPr>
          <w:p w14:paraId="19136C0B">
            <w:pPr>
              <w:widowControl/>
              <w:jc w:val="center"/>
              <w:textAlignment w:val="center"/>
              <w:rPr>
                <w:rFonts w:ascii="宋体" w:hAnsi="宋体" w:cs="宋体"/>
                <w:b/>
                <w:bCs/>
                <w:color w:val="auto"/>
                <w:szCs w:val="21"/>
                <w:highlight w:val="none"/>
              </w:rPr>
            </w:pPr>
            <w:r>
              <w:rPr>
                <w:rStyle w:val="66"/>
                <w:color w:val="auto"/>
                <w:highlight w:val="none"/>
              </w:rPr>
              <w:t>总损耗</w:t>
            </w:r>
          </w:p>
        </w:tc>
        <w:tc>
          <w:tcPr>
            <w:tcW w:w="1671" w:type="dxa"/>
            <w:tcBorders>
              <w:top w:val="nil"/>
              <w:left w:val="nil"/>
              <w:bottom w:val="single" w:color="000000" w:sz="8" w:space="0"/>
              <w:right w:val="single" w:color="000000" w:sz="8" w:space="0"/>
            </w:tcBorders>
            <w:shd w:val="clear" w:color="auto" w:fill="E0EDD8"/>
            <w:vAlign w:val="center"/>
          </w:tcPr>
          <w:p w14:paraId="259D065B">
            <w:pPr>
              <w:widowControl/>
              <w:jc w:val="center"/>
              <w:textAlignment w:val="center"/>
              <w:rPr>
                <w:rFonts w:ascii="宋体" w:hAnsi="宋体" w:cs="宋体"/>
                <w:color w:val="auto"/>
                <w:szCs w:val="21"/>
                <w:highlight w:val="none"/>
              </w:rPr>
            </w:pPr>
            <w:r>
              <w:rPr>
                <w:rStyle w:val="50"/>
                <w:rFonts w:hint="default"/>
                <w:color w:val="auto"/>
                <w:highlight w:val="none"/>
              </w:rPr>
              <w:t>高</w:t>
            </w:r>
          </w:p>
        </w:tc>
        <w:tc>
          <w:tcPr>
            <w:tcW w:w="1429" w:type="dxa"/>
            <w:tcBorders>
              <w:top w:val="nil"/>
              <w:left w:val="nil"/>
              <w:bottom w:val="single" w:color="000000" w:sz="8" w:space="0"/>
              <w:right w:val="single" w:color="000000" w:sz="8" w:space="0"/>
            </w:tcBorders>
            <w:shd w:val="clear" w:color="auto" w:fill="E0EDD8"/>
            <w:vAlign w:val="center"/>
          </w:tcPr>
          <w:p w14:paraId="38EF1D83">
            <w:pPr>
              <w:widowControl/>
              <w:jc w:val="center"/>
              <w:textAlignment w:val="center"/>
              <w:rPr>
                <w:rFonts w:ascii="宋体" w:hAnsi="宋体" w:cs="宋体"/>
                <w:color w:val="auto"/>
                <w:szCs w:val="21"/>
                <w:highlight w:val="none"/>
              </w:rPr>
            </w:pPr>
            <w:r>
              <w:rPr>
                <w:rStyle w:val="50"/>
                <w:rFonts w:hint="default"/>
                <w:color w:val="auto"/>
                <w:highlight w:val="none"/>
              </w:rPr>
              <w:t>低</w:t>
            </w:r>
          </w:p>
        </w:tc>
        <w:tc>
          <w:tcPr>
            <w:tcW w:w="4017" w:type="dxa"/>
            <w:tcBorders>
              <w:top w:val="nil"/>
              <w:left w:val="nil"/>
              <w:bottom w:val="single" w:color="000000" w:sz="8" w:space="0"/>
              <w:right w:val="single" w:color="000000" w:sz="8" w:space="0"/>
            </w:tcBorders>
            <w:shd w:val="clear" w:color="auto" w:fill="E0EDD8"/>
            <w:vAlign w:val="center"/>
          </w:tcPr>
          <w:p w14:paraId="59295972">
            <w:pPr>
              <w:widowControl/>
              <w:jc w:val="center"/>
              <w:textAlignment w:val="center"/>
              <w:rPr>
                <w:rFonts w:ascii="宋体" w:hAnsi="宋体" w:cs="宋体"/>
                <w:color w:val="auto"/>
                <w:szCs w:val="21"/>
                <w:highlight w:val="none"/>
              </w:rPr>
            </w:pPr>
            <w:r>
              <w:rPr>
                <w:rStyle w:val="50"/>
                <w:rFonts w:hint="default"/>
                <w:color w:val="auto"/>
                <w:highlight w:val="none"/>
              </w:rPr>
              <w:t>UPS</w:t>
            </w:r>
            <w:r>
              <w:rPr>
                <w:rStyle w:val="68"/>
                <w:rFonts w:hint="default"/>
                <w:color w:val="auto"/>
                <w:highlight w:val="none"/>
              </w:rPr>
              <w:t xml:space="preserve"> </w:t>
            </w:r>
            <w:r>
              <w:rPr>
                <w:rStyle w:val="50"/>
                <w:rFonts w:hint="default"/>
                <w:color w:val="auto"/>
                <w:highlight w:val="none"/>
              </w:rPr>
              <w:t>还需考虑空间散热问题，增加损耗</w:t>
            </w:r>
          </w:p>
        </w:tc>
      </w:tr>
      <w:tr w14:paraId="0FB33FD9">
        <w:tblPrEx>
          <w:tblCellMar>
            <w:top w:w="0" w:type="dxa"/>
            <w:left w:w="108" w:type="dxa"/>
            <w:bottom w:w="0" w:type="dxa"/>
            <w:right w:w="108" w:type="dxa"/>
          </w:tblCellMar>
        </w:tblPrEx>
        <w:trPr>
          <w:trHeight w:val="535" w:hRule="atLeast"/>
        </w:trPr>
        <w:tc>
          <w:tcPr>
            <w:tcW w:w="2129" w:type="dxa"/>
            <w:tcBorders>
              <w:top w:val="nil"/>
              <w:left w:val="single" w:color="000000" w:sz="8" w:space="0"/>
              <w:bottom w:val="single" w:color="000000" w:sz="8" w:space="0"/>
              <w:right w:val="single" w:color="000000" w:sz="8" w:space="0"/>
            </w:tcBorders>
            <w:shd w:val="clear" w:color="auto" w:fill="E0EDD8"/>
            <w:vAlign w:val="center"/>
          </w:tcPr>
          <w:p w14:paraId="452396C6">
            <w:pPr>
              <w:widowControl/>
              <w:jc w:val="center"/>
              <w:textAlignment w:val="center"/>
              <w:rPr>
                <w:rFonts w:ascii="宋体" w:hAnsi="宋体" w:cs="宋体"/>
                <w:b/>
                <w:bCs/>
                <w:color w:val="auto"/>
                <w:szCs w:val="21"/>
                <w:highlight w:val="none"/>
              </w:rPr>
            </w:pPr>
            <w:r>
              <w:rPr>
                <w:rStyle w:val="66"/>
                <w:color w:val="auto"/>
                <w:highlight w:val="none"/>
              </w:rPr>
              <w:t>维修及维护成本</w:t>
            </w:r>
          </w:p>
        </w:tc>
        <w:tc>
          <w:tcPr>
            <w:tcW w:w="1671" w:type="dxa"/>
            <w:tcBorders>
              <w:top w:val="nil"/>
              <w:left w:val="nil"/>
              <w:bottom w:val="single" w:color="000000" w:sz="8" w:space="0"/>
              <w:right w:val="single" w:color="000000" w:sz="8" w:space="0"/>
            </w:tcBorders>
            <w:shd w:val="clear" w:color="auto" w:fill="E0EDD8"/>
            <w:vAlign w:val="center"/>
          </w:tcPr>
          <w:p w14:paraId="5A442F2E">
            <w:pPr>
              <w:widowControl/>
              <w:jc w:val="center"/>
              <w:textAlignment w:val="center"/>
              <w:rPr>
                <w:rFonts w:ascii="宋体" w:hAnsi="宋体" w:cs="宋体"/>
                <w:color w:val="auto"/>
                <w:szCs w:val="21"/>
                <w:highlight w:val="none"/>
              </w:rPr>
            </w:pPr>
            <w:r>
              <w:rPr>
                <w:rStyle w:val="50"/>
                <w:rFonts w:hint="default"/>
                <w:color w:val="auto"/>
                <w:highlight w:val="none"/>
              </w:rPr>
              <w:t>高</w:t>
            </w:r>
          </w:p>
        </w:tc>
        <w:tc>
          <w:tcPr>
            <w:tcW w:w="1429" w:type="dxa"/>
            <w:tcBorders>
              <w:top w:val="nil"/>
              <w:left w:val="nil"/>
              <w:bottom w:val="single" w:color="000000" w:sz="8" w:space="0"/>
              <w:right w:val="single" w:color="000000" w:sz="8" w:space="0"/>
            </w:tcBorders>
            <w:shd w:val="clear" w:color="auto" w:fill="E0EDD8"/>
            <w:vAlign w:val="center"/>
          </w:tcPr>
          <w:p w14:paraId="77C68BA2">
            <w:pPr>
              <w:widowControl/>
              <w:jc w:val="center"/>
              <w:textAlignment w:val="center"/>
              <w:rPr>
                <w:rFonts w:ascii="宋体" w:hAnsi="宋体" w:cs="宋体"/>
                <w:color w:val="auto"/>
                <w:szCs w:val="21"/>
                <w:highlight w:val="none"/>
              </w:rPr>
            </w:pPr>
            <w:r>
              <w:rPr>
                <w:rStyle w:val="50"/>
                <w:rFonts w:hint="default"/>
                <w:color w:val="auto"/>
                <w:highlight w:val="none"/>
              </w:rPr>
              <w:t>低</w:t>
            </w:r>
          </w:p>
        </w:tc>
        <w:tc>
          <w:tcPr>
            <w:tcW w:w="4017" w:type="dxa"/>
            <w:tcBorders>
              <w:top w:val="nil"/>
              <w:left w:val="nil"/>
              <w:bottom w:val="single" w:color="000000" w:sz="8" w:space="0"/>
              <w:right w:val="single" w:color="000000" w:sz="8" w:space="0"/>
            </w:tcBorders>
            <w:shd w:val="clear" w:color="auto" w:fill="E0EDD8"/>
            <w:vAlign w:val="center"/>
          </w:tcPr>
          <w:p w14:paraId="41B17613">
            <w:pPr>
              <w:widowControl/>
              <w:jc w:val="center"/>
              <w:textAlignment w:val="center"/>
              <w:rPr>
                <w:rFonts w:ascii="宋体" w:hAnsi="宋体" w:cs="宋体"/>
                <w:color w:val="auto"/>
                <w:szCs w:val="21"/>
                <w:highlight w:val="none"/>
              </w:rPr>
            </w:pPr>
            <w:r>
              <w:rPr>
                <w:rFonts w:hint="eastAsia" w:ascii="宋体" w:hAnsi="宋体" w:cs="宋体"/>
                <w:color w:val="auto"/>
                <w:kern w:val="0"/>
                <w:szCs w:val="21"/>
                <w:highlight w:val="none"/>
              </w:rPr>
              <w:t>铅酸电池3-5年需要进行更换</w:t>
            </w:r>
          </w:p>
        </w:tc>
      </w:tr>
    </w:tbl>
    <w:p w14:paraId="00DBC5A0">
      <w:pPr>
        <w:rPr>
          <w:color w:val="auto"/>
          <w:highlight w:val="none"/>
        </w:rPr>
      </w:pPr>
      <w:bookmarkStart w:id="317" w:name="_Toc21014"/>
    </w:p>
    <w:p w14:paraId="37D0F500">
      <w:pPr>
        <w:pStyle w:val="2"/>
        <w:ind w:left="167" w:firstLine="883"/>
        <w:rPr>
          <w:color w:val="auto"/>
          <w:highlight w:val="none"/>
        </w:rPr>
      </w:pPr>
      <w:bookmarkStart w:id="318" w:name="_Toc11411"/>
      <w:r>
        <w:rPr>
          <w:rFonts w:hint="eastAsia"/>
          <w:color w:val="auto"/>
          <w:highlight w:val="none"/>
        </w:rPr>
        <w:t>项目预算</w:t>
      </w:r>
      <w:bookmarkEnd w:id="317"/>
      <w:bookmarkEnd w:id="318"/>
    </w:p>
    <w:p w14:paraId="67DCF710">
      <w:pPr>
        <w:rPr>
          <w:color w:val="auto"/>
          <w:highlight w:val="none"/>
        </w:rPr>
      </w:pPr>
    </w:p>
    <w:p w14:paraId="705AF57F">
      <w:pPr>
        <w:rPr>
          <w:color w:val="auto"/>
          <w:highlight w:val="none"/>
        </w:rPr>
        <w:sectPr>
          <w:footerReference r:id="rId8" w:type="default"/>
          <w:pgSz w:w="11906" w:h="16838"/>
          <w:pgMar w:top="1440" w:right="1800" w:bottom="1118" w:left="1800" w:header="851" w:footer="992" w:gutter="0"/>
          <w:cols w:space="720" w:num="1"/>
          <w:docGrid w:type="lines" w:linePitch="312" w:charSpace="0"/>
        </w:sectPr>
      </w:pPr>
    </w:p>
    <w:p w14:paraId="0EAEF851">
      <w:pPr>
        <w:rPr>
          <w:color w:val="auto"/>
          <w:highlight w:val="none"/>
        </w:rPr>
      </w:pPr>
    </w:p>
    <w:tbl>
      <w:tblPr>
        <w:tblStyle w:val="31"/>
        <w:tblW w:w="14280" w:type="dxa"/>
        <w:tblInd w:w="93" w:type="dxa"/>
        <w:tblLayout w:type="autofit"/>
        <w:tblCellMar>
          <w:top w:w="0" w:type="dxa"/>
          <w:left w:w="108" w:type="dxa"/>
          <w:bottom w:w="0" w:type="dxa"/>
          <w:right w:w="108" w:type="dxa"/>
        </w:tblCellMar>
      </w:tblPr>
      <w:tblGrid>
        <w:gridCol w:w="577"/>
        <w:gridCol w:w="1226"/>
        <w:gridCol w:w="2704"/>
        <w:gridCol w:w="1104"/>
        <w:gridCol w:w="1138"/>
        <w:gridCol w:w="1252"/>
        <w:gridCol w:w="1316"/>
        <w:gridCol w:w="4963"/>
      </w:tblGrid>
      <w:tr w14:paraId="2C30FED6">
        <w:tblPrEx>
          <w:tblCellMar>
            <w:top w:w="0" w:type="dxa"/>
            <w:left w:w="108" w:type="dxa"/>
            <w:bottom w:w="0" w:type="dxa"/>
            <w:right w:w="108" w:type="dxa"/>
          </w:tblCellMar>
        </w:tblPrEx>
        <w:trPr>
          <w:trHeight w:val="655" w:hRule="atLeast"/>
        </w:trPr>
        <w:tc>
          <w:tcPr>
            <w:tcW w:w="14280" w:type="dxa"/>
            <w:gridSpan w:val="8"/>
            <w:tcBorders>
              <w:top w:val="nil"/>
              <w:left w:val="nil"/>
              <w:bottom w:val="nil"/>
              <w:right w:val="nil"/>
            </w:tcBorders>
            <w:shd w:val="clear" w:color="auto" w:fill="auto"/>
            <w:vAlign w:val="center"/>
          </w:tcPr>
          <w:p w14:paraId="79B2CF55">
            <w:pPr>
              <w:widowControl/>
              <w:textAlignment w:val="center"/>
              <w:rPr>
                <w:rFonts w:ascii="方正小标宋简体" w:hAnsi="方正小标宋简体" w:eastAsia="方正小标宋简体" w:cs="方正小标宋简体"/>
                <w:color w:val="auto"/>
                <w:kern w:val="0"/>
                <w:sz w:val="28"/>
                <w:szCs w:val="28"/>
                <w:highlight w:val="none"/>
              </w:rPr>
            </w:pPr>
          </w:p>
          <w:p w14:paraId="50120460">
            <w:pPr>
              <w:widowControl/>
              <w:jc w:val="center"/>
              <w:textAlignment w:val="center"/>
              <w:rPr>
                <w:rFonts w:ascii="方正小标宋简体" w:hAnsi="方正小标宋简体" w:eastAsia="方正小标宋简体" w:cs="方正小标宋简体"/>
                <w:color w:val="auto"/>
                <w:sz w:val="28"/>
                <w:szCs w:val="28"/>
                <w:highlight w:val="none"/>
              </w:rPr>
            </w:pPr>
            <w:r>
              <w:rPr>
                <w:rFonts w:hint="eastAsia" w:ascii="方正小标宋简体" w:hAnsi="方正小标宋简体" w:eastAsia="方正小标宋简体" w:cs="方正小标宋简体"/>
                <w:color w:val="auto"/>
                <w:kern w:val="0"/>
                <w:sz w:val="28"/>
                <w:szCs w:val="28"/>
                <w:highlight w:val="none"/>
              </w:rPr>
              <w:t>九洲集团园区10kV快切系统及电压暂降治理方案预算表</w:t>
            </w:r>
          </w:p>
        </w:tc>
      </w:tr>
      <w:tr w14:paraId="5F420671">
        <w:tblPrEx>
          <w:tblCellMar>
            <w:top w:w="0" w:type="dxa"/>
            <w:left w:w="108" w:type="dxa"/>
            <w:bottom w:w="0" w:type="dxa"/>
            <w:right w:w="108" w:type="dxa"/>
          </w:tblCellMar>
        </w:tblPrEx>
        <w:trPr>
          <w:trHeight w:val="818"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661C3">
            <w:pPr>
              <w:widowControl/>
              <w:spacing w:line="400" w:lineRule="exact"/>
              <w:jc w:val="center"/>
              <w:textAlignment w:val="center"/>
              <w:rPr>
                <w:rFonts w:ascii="仿宋_GB2312" w:hAnsi="宋体" w:eastAsia="仿宋_GB2312" w:cs="仿宋_GB2312"/>
                <w:color w:val="auto"/>
                <w:sz w:val="28"/>
                <w:szCs w:val="28"/>
                <w:highlight w:val="none"/>
              </w:rPr>
            </w:pPr>
            <w:r>
              <w:rPr>
                <w:rFonts w:hint="eastAsia" w:ascii="仿宋_GB2312" w:hAnsi="宋体" w:eastAsia="仿宋_GB2312" w:cs="仿宋_GB2312"/>
                <w:color w:val="auto"/>
                <w:kern w:val="0"/>
                <w:sz w:val="28"/>
                <w:szCs w:val="28"/>
                <w:highlight w:val="none"/>
              </w:rPr>
              <w:t>序号</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CB8F3">
            <w:pPr>
              <w:widowControl/>
              <w:spacing w:line="400" w:lineRule="exact"/>
              <w:jc w:val="center"/>
              <w:textAlignment w:val="center"/>
              <w:rPr>
                <w:rFonts w:ascii="仿宋_GB2312" w:hAnsi="宋体" w:eastAsia="仿宋_GB2312" w:cs="仿宋_GB2312"/>
                <w:color w:val="auto"/>
                <w:kern w:val="0"/>
                <w:sz w:val="28"/>
                <w:szCs w:val="28"/>
                <w:highlight w:val="none"/>
              </w:rPr>
            </w:pPr>
            <w:r>
              <w:rPr>
                <w:rFonts w:hint="eastAsia" w:ascii="仿宋_GB2312" w:hAnsi="宋体" w:eastAsia="仿宋_GB2312" w:cs="仿宋_GB2312"/>
                <w:color w:val="auto"/>
                <w:kern w:val="0"/>
                <w:sz w:val="28"/>
                <w:szCs w:val="28"/>
                <w:highlight w:val="none"/>
              </w:rPr>
              <w:t>改造</w:t>
            </w:r>
          </w:p>
          <w:p w14:paraId="17F12785">
            <w:pPr>
              <w:widowControl/>
              <w:spacing w:line="400" w:lineRule="exact"/>
              <w:jc w:val="center"/>
              <w:textAlignment w:val="center"/>
              <w:rPr>
                <w:rFonts w:ascii="仿宋_GB2312" w:hAnsi="宋体" w:eastAsia="仿宋_GB2312" w:cs="仿宋_GB2312"/>
                <w:color w:val="auto"/>
                <w:sz w:val="28"/>
                <w:szCs w:val="28"/>
                <w:highlight w:val="none"/>
              </w:rPr>
            </w:pPr>
            <w:r>
              <w:rPr>
                <w:rFonts w:hint="eastAsia" w:ascii="仿宋_GB2312" w:hAnsi="宋体" w:eastAsia="仿宋_GB2312" w:cs="仿宋_GB2312"/>
                <w:color w:val="auto"/>
                <w:kern w:val="0"/>
                <w:sz w:val="28"/>
                <w:szCs w:val="28"/>
                <w:highlight w:val="none"/>
              </w:rPr>
              <w:t>点位</w:t>
            </w:r>
          </w:p>
        </w:tc>
        <w:tc>
          <w:tcPr>
            <w:tcW w:w="2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4CC31">
            <w:pPr>
              <w:widowControl/>
              <w:spacing w:line="400" w:lineRule="exact"/>
              <w:jc w:val="center"/>
              <w:textAlignment w:val="center"/>
              <w:rPr>
                <w:rFonts w:ascii="仿宋_GB2312" w:hAnsi="宋体" w:eastAsia="仿宋_GB2312" w:cs="仿宋_GB2312"/>
                <w:color w:val="auto"/>
                <w:sz w:val="28"/>
                <w:szCs w:val="28"/>
                <w:highlight w:val="none"/>
              </w:rPr>
            </w:pPr>
            <w:r>
              <w:rPr>
                <w:rFonts w:hint="eastAsia" w:ascii="仿宋_GB2312" w:hAnsi="宋体" w:eastAsia="仿宋_GB2312" w:cs="仿宋_GB2312"/>
                <w:color w:val="auto"/>
                <w:kern w:val="0"/>
                <w:sz w:val="28"/>
                <w:szCs w:val="28"/>
                <w:highlight w:val="none"/>
              </w:rPr>
              <w:t>型号</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B06C8">
            <w:pPr>
              <w:widowControl/>
              <w:spacing w:line="400" w:lineRule="exact"/>
              <w:jc w:val="center"/>
              <w:textAlignment w:val="center"/>
              <w:rPr>
                <w:rFonts w:ascii="仿宋_GB2312" w:hAnsi="宋体" w:eastAsia="仿宋_GB2312" w:cs="仿宋_GB2312"/>
                <w:color w:val="auto"/>
                <w:sz w:val="28"/>
                <w:szCs w:val="28"/>
                <w:highlight w:val="none"/>
              </w:rPr>
            </w:pPr>
            <w:r>
              <w:rPr>
                <w:rFonts w:hint="eastAsia" w:ascii="仿宋_GB2312" w:hAnsi="宋体" w:eastAsia="仿宋_GB2312" w:cs="仿宋_GB2312"/>
                <w:color w:val="auto"/>
                <w:kern w:val="0"/>
                <w:sz w:val="28"/>
                <w:szCs w:val="28"/>
                <w:highlight w:val="none"/>
              </w:rPr>
              <w:t>单位</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210AC">
            <w:pPr>
              <w:widowControl/>
              <w:spacing w:line="400" w:lineRule="exact"/>
              <w:jc w:val="center"/>
              <w:textAlignment w:val="center"/>
              <w:rPr>
                <w:rFonts w:ascii="仿宋_GB2312" w:hAnsi="宋体" w:eastAsia="仿宋_GB2312" w:cs="仿宋_GB2312"/>
                <w:color w:val="auto"/>
                <w:sz w:val="28"/>
                <w:szCs w:val="28"/>
                <w:highlight w:val="none"/>
              </w:rPr>
            </w:pPr>
            <w:r>
              <w:rPr>
                <w:rFonts w:hint="eastAsia" w:ascii="仿宋_GB2312" w:hAnsi="宋体" w:eastAsia="仿宋_GB2312" w:cs="仿宋_GB2312"/>
                <w:color w:val="auto"/>
                <w:kern w:val="0"/>
                <w:sz w:val="28"/>
                <w:szCs w:val="28"/>
                <w:highlight w:val="none"/>
              </w:rPr>
              <w:t>数量</w:t>
            </w:r>
          </w:p>
        </w:tc>
        <w:tc>
          <w:tcPr>
            <w:tcW w:w="12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9C0DC6">
            <w:pPr>
              <w:widowControl/>
              <w:spacing w:line="400" w:lineRule="exact"/>
              <w:jc w:val="center"/>
              <w:textAlignment w:val="center"/>
              <w:rPr>
                <w:rFonts w:ascii="仿宋_GB2312" w:hAnsi="宋体" w:eastAsia="仿宋_GB2312" w:cs="仿宋_GB2312"/>
                <w:color w:val="auto"/>
                <w:kern w:val="0"/>
                <w:sz w:val="28"/>
                <w:szCs w:val="28"/>
                <w:highlight w:val="none"/>
              </w:rPr>
            </w:pPr>
            <w:r>
              <w:rPr>
                <w:rFonts w:hint="eastAsia" w:ascii="仿宋_GB2312" w:hAnsi="宋体" w:eastAsia="仿宋_GB2312" w:cs="仿宋_GB2312"/>
                <w:color w:val="auto"/>
                <w:kern w:val="0"/>
                <w:sz w:val="28"/>
                <w:szCs w:val="28"/>
                <w:highlight w:val="none"/>
              </w:rPr>
              <w:t>单价</w:t>
            </w:r>
          </w:p>
          <w:p w14:paraId="40FCB9A7">
            <w:pPr>
              <w:widowControl/>
              <w:spacing w:line="400" w:lineRule="exact"/>
              <w:jc w:val="center"/>
              <w:textAlignment w:val="center"/>
              <w:rPr>
                <w:rFonts w:ascii="仿宋_GB2312" w:hAnsi="宋体" w:eastAsia="仿宋_GB2312" w:cs="仿宋_GB2312"/>
                <w:color w:val="auto"/>
                <w:sz w:val="28"/>
                <w:szCs w:val="28"/>
                <w:highlight w:val="none"/>
              </w:rPr>
            </w:pPr>
            <w:r>
              <w:rPr>
                <w:rFonts w:hint="eastAsia" w:ascii="仿宋_GB2312" w:hAnsi="宋体" w:eastAsia="仿宋_GB2312" w:cs="仿宋_GB2312"/>
                <w:color w:val="auto"/>
                <w:kern w:val="0"/>
                <w:sz w:val="28"/>
                <w:szCs w:val="28"/>
                <w:highlight w:val="none"/>
              </w:rPr>
              <w:t>(万元）</w:t>
            </w:r>
          </w:p>
        </w:tc>
        <w:tc>
          <w:tcPr>
            <w:tcW w:w="13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E5D2B4">
            <w:pPr>
              <w:widowControl/>
              <w:spacing w:line="400" w:lineRule="exact"/>
              <w:jc w:val="center"/>
              <w:textAlignment w:val="center"/>
              <w:rPr>
                <w:rFonts w:ascii="仿宋_GB2312" w:hAnsi="宋体" w:eastAsia="仿宋_GB2312" w:cs="仿宋_GB2312"/>
                <w:color w:val="auto"/>
                <w:kern w:val="0"/>
                <w:sz w:val="28"/>
                <w:szCs w:val="28"/>
                <w:highlight w:val="none"/>
              </w:rPr>
            </w:pPr>
            <w:r>
              <w:rPr>
                <w:rFonts w:hint="eastAsia" w:ascii="仿宋_GB2312" w:hAnsi="宋体" w:eastAsia="仿宋_GB2312" w:cs="仿宋_GB2312"/>
                <w:color w:val="auto"/>
                <w:kern w:val="0"/>
                <w:sz w:val="28"/>
                <w:szCs w:val="28"/>
                <w:highlight w:val="none"/>
              </w:rPr>
              <w:t>总价</w:t>
            </w:r>
          </w:p>
          <w:p w14:paraId="724D339F">
            <w:pPr>
              <w:widowControl/>
              <w:spacing w:line="400" w:lineRule="exact"/>
              <w:jc w:val="center"/>
              <w:textAlignment w:val="center"/>
              <w:rPr>
                <w:rFonts w:ascii="仿宋_GB2312" w:hAnsi="宋体" w:eastAsia="仿宋_GB2312" w:cs="仿宋_GB2312"/>
                <w:color w:val="auto"/>
                <w:sz w:val="28"/>
                <w:szCs w:val="28"/>
                <w:highlight w:val="none"/>
              </w:rPr>
            </w:pPr>
            <w:r>
              <w:rPr>
                <w:rFonts w:hint="eastAsia" w:ascii="仿宋_GB2312" w:hAnsi="宋体" w:eastAsia="仿宋_GB2312" w:cs="仿宋_GB2312"/>
                <w:color w:val="auto"/>
                <w:kern w:val="0"/>
                <w:sz w:val="28"/>
                <w:szCs w:val="28"/>
                <w:highlight w:val="none"/>
              </w:rPr>
              <w:t>（万元）</w:t>
            </w:r>
          </w:p>
        </w:tc>
        <w:tc>
          <w:tcPr>
            <w:tcW w:w="4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DF7C4">
            <w:pPr>
              <w:widowControl/>
              <w:spacing w:line="400" w:lineRule="exact"/>
              <w:jc w:val="center"/>
              <w:textAlignment w:val="center"/>
              <w:rPr>
                <w:rFonts w:ascii="仿宋_GB2312" w:hAnsi="宋体" w:eastAsia="仿宋_GB2312" w:cs="仿宋_GB2312"/>
                <w:color w:val="auto"/>
                <w:sz w:val="28"/>
                <w:szCs w:val="28"/>
                <w:highlight w:val="none"/>
              </w:rPr>
            </w:pPr>
            <w:r>
              <w:rPr>
                <w:rFonts w:hint="eastAsia" w:ascii="仿宋_GB2312" w:hAnsi="宋体" w:eastAsia="仿宋_GB2312" w:cs="仿宋_GB2312"/>
                <w:color w:val="auto"/>
                <w:kern w:val="0"/>
                <w:sz w:val="28"/>
                <w:szCs w:val="28"/>
                <w:highlight w:val="none"/>
              </w:rPr>
              <w:t>说明</w:t>
            </w:r>
          </w:p>
        </w:tc>
      </w:tr>
      <w:tr w14:paraId="3C2EB6F6">
        <w:tblPrEx>
          <w:tblCellMar>
            <w:top w:w="0" w:type="dxa"/>
            <w:left w:w="108" w:type="dxa"/>
            <w:bottom w:w="0" w:type="dxa"/>
            <w:right w:w="108" w:type="dxa"/>
          </w:tblCellMar>
        </w:tblPrEx>
        <w:trPr>
          <w:trHeight w:val="1395"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A42E8">
            <w:pPr>
              <w:widowControl/>
              <w:jc w:val="center"/>
              <w:textAlignment w:val="center"/>
              <w:rPr>
                <w:rFonts w:ascii="仿宋_GB2312" w:hAnsi="宋体" w:eastAsia="仿宋_GB2312" w:cs="仿宋_GB2312"/>
                <w:color w:val="auto"/>
                <w:sz w:val="24"/>
                <w:szCs w:val="24"/>
                <w:highlight w:val="none"/>
              </w:rPr>
            </w:pPr>
            <w:r>
              <w:rPr>
                <w:rFonts w:hint="eastAsia" w:ascii="仿宋_GB2312" w:hAnsi="宋体" w:eastAsia="仿宋_GB2312" w:cs="仿宋_GB2312"/>
                <w:color w:val="auto"/>
                <w:kern w:val="0"/>
                <w:sz w:val="24"/>
                <w:szCs w:val="24"/>
                <w:highlight w:val="none"/>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28BE8">
            <w:pPr>
              <w:widowControl/>
              <w:jc w:val="center"/>
              <w:textAlignment w:val="center"/>
              <w:rPr>
                <w:rFonts w:ascii="仿宋_GB2312" w:hAnsi="宋体" w:eastAsia="仿宋_GB2312" w:cs="仿宋_GB2312"/>
                <w:color w:val="auto"/>
                <w:sz w:val="24"/>
                <w:szCs w:val="24"/>
                <w:highlight w:val="none"/>
              </w:rPr>
            </w:pPr>
            <w:r>
              <w:rPr>
                <w:rFonts w:hint="eastAsia" w:ascii="仿宋_GB2312" w:hAnsi="宋体" w:eastAsia="仿宋_GB2312" w:cs="仿宋_GB2312"/>
                <w:color w:val="auto"/>
                <w:kern w:val="0"/>
                <w:sz w:val="24"/>
                <w:szCs w:val="24"/>
                <w:highlight w:val="none"/>
              </w:rPr>
              <w:t>高压侧</w:t>
            </w:r>
          </w:p>
        </w:tc>
        <w:tc>
          <w:tcPr>
            <w:tcW w:w="2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332B1">
            <w:pPr>
              <w:widowControl/>
              <w:jc w:val="center"/>
              <w:textAlignment w:val="center"/>
              <w:rPr>
                <w:rFonts w:ascii="仿宋_GB2312" w:hAnsi="宋体" w:eastAsia="仿宋_GB2312" w:cs="仿宋_GB2312"/>
                <w:color w:val="auto"/>
                <w:sz w:val="24"/>
                <w:szCs w:val="24"/>
                <w:highlight w:val="none"/>
              </w:rPr>
            </w:pPr>
            <w:r>
              <w:rPr>
                <w:rFonts w:hint="eastAsia" w:ascii="仿宋_GB2312" w:hAnsi="宋体" w:eastAsia="仿宋_GB2312" w:cs="仿宋_GB2312"/>
                <w:color w:val="auto"/>
                <w:kern w:val="0"/>
                <w:sz w:val="24"/>
                <w:szCs w:val="24"/>
                <w:highlight w:val="none"/>
              </w:rPr>
              <w:t>备用电源快速切换系统</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A130D">
            <w:pPr>
              <w:widowControl/>
              <w:jc w:val="center"/>
              <w:textAlignment w:val="center"/>
              <w:rPr>
                <w:rFonts w:ascii="仿宋_GB2312" w:hAnsi="宋体" w:eastAsia="仿宋_GB2312" w:cs="仿宋_GB2312"/>
                <w:color w:val="auto"/>
                <w:sz w:val="24"/>
                <w:szCs w:val="24"/>
                <w:highlight w:val="none"/>
              </w:rPr>
            </w:pPr>
            <w:r>
              <w:rPr>
                <w:rFonts w:hint="eastAsia" w:ascii="仿宋_GB2312" w:hAnsi="宋体" w:eastAsia="仿宋_GB2312" w:cs="仿宋_GB2312"/>
                <w:color w:val="auto"/>
                <w:kern w:val="0"/>
                <w:sz w:val="24"/>
                <w:szCs w:val="24"/>
                <w:highlight w:val="none"/>
              </w:rPr>
              <w:t>台</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30D1E">
            <w:pPr>
              <w:widowControl/>
              <w:jc w:val="center"/>
              <w:textAlignment w:val="center"/>
              <w:rPr>
                <w:rFonts w:ascii="仿宋_GB2312" w:hAnsi="宋体" w:eastAsia="仿宋_GB2312" w:cs="仿宋_GB2312"/>
                <w:color w:val="auto"/>
                <w:sz w:val="24"/>
                <w:szCs w:val="24"/>
                <w:highlight w:val="none"/>
              </w:rPr>
            </w:pPr>
            <w:r>
              <w:rPr>
                <w:rFonts w:hint="eastAsia" w:ascii="仿宋_GB2312" w:hAnsi="宋体" w:eastAsia="仿宋_GB2312" w:cs="仿宋_GB2312"/>
                <w:color w:val="auto"/>
                <w:kern w:val="0"/>
                <w:sz w:val="24"/>
                <w:szCs w:val="24"/>
                <w:highlight w:val="none"/>
              </w:rPr>
              <w:t>2</w:t>
            </w:r>
          </w:p>
        </w:tc>
        <w:tc>
          <w:tcPr>
            <w:tcW w:w="12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D8F21E">
            <w:pPr>
              <w:widowControl/>
              <w:jc w:val="center"/>
              <w:textAlignment w:val="center"/>
              <w:rPr>
                <w:rFonts w:ascii="仿宋_GB2312" w:hAnsi="宋体" w:eastAsia="仿宋_GB2312" w:cs="仿宋_GB2312"/>
                <w:color w:val="auto"/>
                <w:sz w:val="24"/>
                <w:szCs w:val="24"/>
                <w:highlight w:val="none"/>
              </w:rPr>
            </w:pPr>
            <w:r>
              <w:rPr>
                <w:rFonts w:hint="eastAsia" w:ascii="仿宋_GB2312" w:hAnsi="宋体" w:eastAsia="仿宋_GB2312" w:cs="仿宋_GB2312"/>
                <w:color w:val="auto"/>
                <w:kern w:val="0"/>
                <w:sz w:val="24"/>
                <w:szCs w:val="24"/>
                <w:highlight w:val="none"/>
              </w:rPr>
              <w:t>20</w:t>
            </w:r>
          </w:p>
        </w:tc>
        <w:tc>
          <w:tcPr>
            <w:tcW w:w="13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9E119C">
            <w:pPr>
              <w:widowControl/>
              <w:jc w:val="center"/>
              <w:textAlignment w:val="center"/>
              <w:rPr>
                <w:rFonts w:ascii="仿宋_GB2312" w:hAnsi="宋体" w:eastAsia="仿宋_GB2312" w:cs="仿宋_GB2312"/>
                <w:color w:val="auto"/>
                <w:sz w:val="24"/>
                <w:szCs w:val="24"/>
                <w:highlight w:val="none"/>
              </w:rPr>
            </w:pPr>
            <w:r>
              <w:rPr>
                <w:rFonts w:hint="eastAsia" w:ascii="仿宋_GB2312" w:hAnsi="宋体" w:eastAsia="仿宋_GB2312" w:cs="仿宋_GB2312"/>
                <w:color w:val="auto"/>
                <w:kern w:val="0"/>
                <w:sz w:val="24"/>
                <w:szCs w:val="24"/>
                <w:highlight w:val="none"/>
              </w:rPr>
              <w:t>40</w:t>
            </w:r>
          </w:p>
        </w:tc>
        <w:tc>
          <w:tcPr>
            <w:tcW w:w="4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CF15A">
            <w:pPr>
              <w:widowControl/>
              <w:jc w:val="left"/>
              <w:textAlignment w:val="center"/>
              <w:rPr>
                <w:rFonts w:ascii="仿宋_GB2312" w:hAnsi="宋体" w:eastAsia="仿宋_GB2312" w:cs="仿宋_GB2312"/>
                <w:color w:val="auto"/>
                <w:sz w:val="24"/>
                <w:szCs w:val="24"/>
                <w:highlight w:val="none"/>
              </w:rPr>
            </w:pPr>
            <w:r>
              <w:rPr>
                <w:rFonts w:hint="eastAsia" w:ascii="仿宋_GB2312" w:hAnsi="宋体" w:eastAsia="仿宋_GB2312" w:cs="仿宋_GB2312"/>
                <w:color w:val="auto"/>
                <w:kern w:val="0"/>
                <w:sz w:val="24"/>
                <w:szCs w:val="24"/>
                <w:highlight w:val="none"/>
              </w:rPr>
              <w:t>1.外部电网的“暂降”时间长短不一，对发生较为频繁、持续时间几十毫秒以下的瞬时“暂降”快切装置不应动作。</w:t>
            </w:r>
            <w:r>
              <w:rPr>
                <w:rFonts w:hint="eastAsia" w:ascii="仿宋_GB2312" w:hAnsi="宋体" w:eastAsia="仿宋_GB2312" w:cs="仿宋_GB2312"/>
                <w:color w:val="auto"/>
                <w:kern w:val="0"/>
                <w:sz w:val="24"/>
                <w:szCs w:val="24"/>
                <w:highlight w:val="none"/>
              </w:rPr>
              <w:br w:type="textWrapping"/>
            </w:r>
            <w:r>
              <w:rPr>
                <w:rFonts w:hint="eastAsia" w:ascii="仿宋_GB2312" w:hAnsi="宋体" w:eastAsia="仿宋_GB2312" w:cs="仿宋_GB2312"/>
                <w:color w:val="auto"/>
                <w:kern w:val="0"/>
                <w:sz w:val="24"/>
                <w:szCs w:val="24"/>
                <w:highlight w:val="none"/>
              </w:rPr>
              <w:t>2.含配套改造、辅材、指导调试等费用</w:t>
            </w:r>
          </w:p>
        </w:tc>
      </w:tr>
      <w:tr w14:paraId="6741327A">
        <w:tblPrEx>
          <w:tblCellMar>
            <w:top w:w="0" w:type="dxa"/>
            <w:left w:w="108" w:type="dxa"/>
            <w:bottom w:w="0" w:type="dxa"/>
            <w:right w:w="108" w:type="dxa"/>
          </w:tblCellMar>
        </w:tblPrEx>
        <w:trPr>
          <w:trHeight w:val="675" w:hRule="atLeast"/>
        </w:trPr>
        <w:tc>
          <w:tcPr>
            <w:tcW w:w="57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5FB6E">
            <w:pPr>
              <w:widowControl/>
              <w:jc w:val="center"/>
              <w:textAlignment w:val="center"/>
              <w:rPr>
                <w:rFonts w:ascii="仿宋_GB2312" w:hAnsi="宋体" w:eastAsia="仿宋_GB2312" w:cs="仿宋_GB2312"/>
                <w:color w:val="auto"/>
                <w:sz w:val="24"/>
                <w:szCs w:val="24"/>
                <w:highlight w:val="none"/>
              </w:rPr>
            </w:pPr>
            <w:r>
              <w:rPr>
                <w:rFonts w:hint="eastAsia" w:ascii="仿宋_GB2312" w:hAnsi="宋体" w:eastAsia="仿宋_GB2312" w:cs="仿宋_GB2312"/>
                <w:color w:val="auto"/>
                <w:kern w:val="0"/>
                <w:sz w:val="24"/>
                <w:szCs w:val="24"/>
                <w:highlight w:val="none"/>
              </w:rPr>
              <w:t>2</w:t>
            </w:r>
          </w:p>
        </w:tc>
        <w:tc>
          <w:tcPr>
            <w:tcW w:w="122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E1FE0">
            <w:pPr>
              <w:widowControl/>
              <w:jc w:val="center"/>
              <w:textAlignment w:val="center"/>
              <w:rPr>
                <w:rFonts w:ascii="仿宋_GB2312" w:hAnsi="宋体" w:eastAsia="仿宋_GB2312" w:cs="仿宋_GB2312"/>
                <w:color w:val="auto"/>
                <w:sz w:val="24"/>
                <w:szCs w:val="24"/>
                <w:highlight w:val="none"/>
              </w:rPr>
            </w:pPr>
            <w:r>
              <w:rPr>
                <w:rFonts w:hint="eastAsia" w:ascii="仿宋_GB2312" w:hAnsi="宋体" w:eastAsia="仿宋_GB2312" w:cs="仿宋_GB2312"/>
                <w:color w:val="auto"/>
                <w:kern w:val="0"/>
                <w:sz w:val="24"/>
                <w:szCs w:val="24"/>
                <w:highlight w:val="none"/>
              </w:rPr>
              <w:t>低压侧</w:t>
            </w:r>
          </w:p>
        </w:tc>
        <w:tc>
          <w:tcPr>
            <w:tcW w:w="2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2254E">
            <w:pPr>
              <w:widowControl/>
              <w:jc w:val="center"/>
              <w:textAlignment w:val="center"/>
              <w:rPr>
                <w:rFonts w:ascii="仿宋_GB2312" w:hAnsi="宋体" w:eastAsia="仿宋_GB2312" w:cs="仿宋_GB2312"/>
                <w:color w:val="auto"/>
                <w:sz w:val="24"/>
                <w:szCs w:val="24"/>
                <w:highlight w:val="none"/>
              </w:rPr>
            </w:pPr>
            <w:r>
              <w:rPr>
                <w:rFonts w:hint="eastAsia" w:ascii="仿宋_GB2312" w:hAnsi="宋体" w:eastAsia="仿宋_GB2312" w:cs="仿宋_GB2312"/>
                <w:color w:val="auto"/>
                <w:kern w:val="0"/>
                <w:sz w:val="24"/>
                <w:szCs w:val="24"/>
                <w:highlight w:val="none"/>
              </w:rPr>
              <w:t>UPS EA99100 100KVA</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6B286">
            <w:pPr>
              <w:widowControl/>
              <w:jc w:val="center"/>
              <w:textAlignment w:val="center"/>
              <w:rPr>
                <w:rFonts w:ascii="仿宋_GB2312" w:hAnsi="宋体" w:eastAsia="仿宋_GB2312" w:cs="仿宋_GB2312"/>
                <w:color w:val="auto"/>
                <w:sz w:val="24"/>
                <w:szCs w:val="24"/>
                <w:highlight w:val="none"/>
              </w:rPr>
            </w:pPr>
            <w:r>
              <w:rPr>
                <w:rFonts w:hint="eastAsia" w:ascii="仿宋_GB2312" w:hAnsi="宋体" w:eastAsia="仿宋_GB2312" w:cs="仿宋_GB2312"/>
                <w:color w:val="auto"/>
                <w:kern w:val="0"/>
                <w:sz w:val="24"/>
                <w:szCs w:val="24"/>
                <w:highlight w:val="none"/>
              </w:rPr>
              <w:t>台</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BB82C">
            <w:pPr>
              <w:widowControl/>
              <w:jc w:val="center"/>
              <w:textAlignment w:val="center"/>
              <w:rPr>
                <w:rFonts w:ascii="仿宋_GB2312" w:hAnsi="宋体" w:eastAsia="仿宋_GB2312" w:cs="仿宋_GB2312"/>
                <w:color w:val="auto"/>
                <w:sz w:val="24"/>
                <w:szCs w:val="24"/>
                <w:highlight w:val="none"/>
              </w:rPr>
            </w:pPr>
            <w:r>
              <w:rPr>
                <w:rFonts w:hint="eastAsia" w:ascii="仿宋_GB2312" w:hAnsi="宋体" w:eastAsia="仿宋_GB2312" w:cs="仿宋_GB2312"/>
                <w:color w:val="auto"/>
                <w:kern w:val="0"/>
                <w:sz w:val="24"/>
                <w:szCs w:val="24"/>
                <w:highlight w:val="none"/>
              </w:rPr>
              <w:t>12</w:t>
            </w:r>
          </w:p>
        </w:tc>
        <w:tc>
          <w:tcPr>
            <w:tcW w:w="12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7A61A0">
            <w:pPr>
              <w:widowControl/>
              <w:jc w:val="center"/>
              <w:textAlignment w:val="center"/>
              <w:rPr>
                <w:rFonts w:ascii="仿宋_GB2312" w:hAnsi="宋体" w:eastAsia="仿宋_GB2312" w:cs="仿宋_GB2312"/>
                <w:color w:val="auto"/>
                <w:sz w:val="24"/>
                <w:szCs w:val="24"/>
                <w:highlight w:val="none"/>
              </w:rPr>
            </w:pPr>
            <w:r>
              <w:rPr>
                <w:rFonts w:hint="eastAsia" w:ascii="仿宋_GB2312" w:hAnsi="宋体" w:eastAsia="仿宋_GB2312" w:cs="仿宋_GB2312"/>
                <w:color w:val="auto"/>
                <w:kern w:val="0"/>
                <w:sz w:val="24"/>
                <w:szCs w:val="24"/>
                <w:highlight w:val="none"/>
              </w:rPr>
              <w:t>12.96</w:t>
            </w:r>
          </w:p>
        </w:tc>
        <w:tc>
          <w:tcPr>
            <w:tcW w:w="13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8B677E">
            <w:pPr>
              <w:widowControl/>
              <w:jc w:val="center"/>
              <w:textAlignment w:val="center"/>
              <w:rPr>
                <w:rFonts w:ascii="仿宋_GB2312" w:hAnsi="宋体" w:eastAsia="仿宋_GB2312" w:cs="仿宋_GB2312"/>
                <w:color w:val="auto"/>
                <w:sz w:val="24"/>
                <w:szCs w:val="24"/>
                <w:highlight w:val="none"/>
              </w:rPr>
            </w:pPr>
            <w:r>
              <w:rPr>
                <w:rFonts w:hint="eastAsia" w:ascii="仿宋_GB2312" w:hAnsi="宋体" w:eastAsia="仿宋_GB2312" w:cs="仿宋_GB2312"/>
                <w:color w:val="auto"/>
                <w:kern w:val="0"/>
                <w:sz w:val="24"/>
                <w:szCs w:val="24"/>
                <w:highlight w:val="none"/>
              </w:rPr>
              <w:t>155.52</w:t>
            </w:r>
          </w:p>
        </w:tc>
        <w:tc>
          <w:tcPr>
            <w:tcW w:w="4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A402C">
            <w:pPr>
              <w:widowControl/>
              <w:jc w:val="left"/>
              <w:textAlignment w:val="center"/>
              <w:rPr>
                <w:rFonts w:ascii="仿宋_GB2312" w:hAnsi="宋体" w:eastAsia="仿宋_GB2312" w:cs="仿宋_GB2312"/>
                <w:color w:val="auto"/>
                <w:sz w:val="24"/>
                <w:szCs w:val="24"/>
                <w:highlight w:val="none"/>
              </w:rPr>
            </w:pPr>
            <w:r>
              <w:rPr>
                <w:rFonts w:hint="eastAsia" w:ascii="仿宋_GB2312" w:hAnsi="宋体" w:eastAsia="仿宋_GB2312" w:cs="仿宋_GB2312"/>
                <w:color w:val="auto"/>
                <w:kern w:val="0"/>
                <w:sz w:val="24"/>
                <w:szCs w:val="24"/>
                <w:highlight w:val="none"/>
              </w:rPr>
              <w:t>稳定供电时长0.5h</w:t>
            </w:r>
          </w:p>
        </w:tc>
      </w:tr>
      <w:tr w14:paraId="3EB39A06">
        <w:tblPrEx>
          <w:tblCellMar>
            <w:top w:w="0" w:type="dxa"/>
            <w:left w:w="108" w:type="dxa"/>
            <w:bottom w:w="0" w:type="dxa"/>
            <w:right w:w="108" w:type="dxa"/>
          </w:tblCellMar>
        </w:tblPrEx>
        <w:trPr>
          <w:trHeight w:val="675" w:hRule="atLeast"/>
        </w:trPr>
        <w:tc>
          <w:tcPr>
            <w:tcW w:w="57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7E258">
            <w:pPr>
              <w:jc w:val="center"/>
              <w:rPr>
                <w:rFonts w:ascii="仿宋_GB2312" w:hAnsi="宋体" w:eastAsia="仿宋_GB2312" w:cs="仿宋_GB2312"/>
                <w:color w:val="auto"/>
                <w:sz w:val="24"/>
                <w:szCs w:val="24"/>
                <w:highlight w:val="none"/>
              </w:rPr>
            </w:pPr>
          </w:p>
        </w:tc>
        <w:tc>
          <w:tcPr>
            <w:tcW w:w="122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91C51">
            <w:pPr>
              <w:jc w:val="center"/>
              <w:rPr>
                <w:rFonts w:ascii="仿宋_GB2312" w:hAnsi="宋体" w:eastAsia="仿宋_GB2312" w:cs="仿宋_GB2312"/>
                <w:color w:val="auto"/>
                <w:sz w:val="24"/>
                <w:szCs w:val="24"/>
                <w:highlight w:val="none"/>
              </w:rPr>
            </w:pPr>
          </w:p>
        </w:tc>
        <w:tc>
          <w:tcPr>
            <w:tcW w:w="2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ED64A">
            <w:pPr>
              <w:widowControl/>
              <w:jc w:val="center"/>
              <w:textAlignment w:val="center"/>
              <w:rPr>
                <w:rFonts w:ascii="仿宋_GB2312" w:hAnsi="宋体" w:eastAsia="仿宋_GB2312" w:cs="仿宋_GB2312"/>
                <w:color w:val="auto"/>
                <w:sz w:val="24"/>
                <w:szCs w:val="24"/>
                <w:highlight w:val="none"/>
              </w:rPr>
            </w:pPr>
            <w:r>
              <w:rPr>
                <w:rFonts w:hint="eastAsia" w:ascii="仿宋_GB2312" w:hAnsi="宋体" w:eastAsia="仿宋_GB2312" w:cs="仿宋_GB2312"/>
                <w:color w:val="auto"/>
                <w:kern w:val="0"/>
                <w:sz w:val="24"/>
                <w:szCs w:val="24"/>
                <w:highlight w:val="none"/>
              </w:rPr>
              <w:t>UPS EA99160 160KVA</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A28EB">
            <w:pPr>
              <w:widowControl/>
              <w:jc w:val="center"/>
              <w:textAlignment w:val="center"/>
              <w:rPr>
                <w:rFonts w:ascii="仿宋_GB2312" w:hAnsi="宋体" w:eastAsia="仿宋_GB2312" w:cs="仿宋_GB2312"/>
                <w:color w:val="auto"/>
                <w:sz w:val="24"/>
                <w:szCs w:val="24"/>
                <w:highlight w:val="none"/>
              </w:rPr>
            </w:pPr>
            <w:r>
              <w:rPr>
                <w:rFonts w:hint="eastAsia" w:ascii="仿宋_GB2312" w:hAnsi="宋体" w:eastAsia="仿宋_GB2312" w:cs="仿宋_GB2312"/>
                <w:color w:val="auto"/>
                <w:kern w:val="0"/>
                <w:sz w:val="24"/>
                <w:szCs w:val="24"/>
                <w:highlight w:val="none"/>
              </w:rPr>
              <w:t>台</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67EA6">
            <w:pPr>
              <w:widowControl/>
              <w:jc w:val="center"/>
              <w:textAlignment w:val="center"/>
              <w:rPr>
                <w:rFonts w:ascii="仿宋_GB2312" w:hAnsi="宋体" w:eastAsia="仿宋_GB2312" w:cs="仿宋_GB2312"/>
                <w:color w:val="auto"/>
                <w:sz w:val="24"/>
                <w:szCs w:val="24"/>
                <w:highlight w:val="none"/>
              </w:rPr>
            </w:pPr>
            <w:r>
              <w:rPr>
                <w:rFonts w:hint="eastAsia" w:ascii="仿宋_GB2312" w:hAnsi="宋体" w:eastAsia="仿宋_GB2312" w:cs="仿宋_GB2312"/>
                <w:color w:val="auto"/>
                <w:kern w:val="0"/>
                <w:sz w:val="24"/>
                <w:szCs w:val="24"/>
                <w:highlight w:val="none"/>
              </w:rPr>
              <w:t>4</w:t>
            </w:r>
          </w:p>
        </w:tc>
        <w:tc>
          <w:tcPr>
            <w:tcW w:w="12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8811E2">
            <w:pPr>
              <w:widowControl/>
              <w:jc w:val="center"/>
              <w:textAlignment w:val="center"/>
              <w:rPr>
                <w:rFonts w:ascii="仿宋_GB2312" w:hAnsi="宋体" w:eastAsia="仿宋_GB2312" w:cs="仿宋_GB2312"/>
                <w:color w:val="auto"/>
                <w:sz w:val="24"/>
                <w:szCs w:val="24"/>
                <w:highlight w:val="none"/>
              </w:rPr>
            </w:pPr>
            <w:r>
              <w:rPr>
                <w:rFonts w:hint="eastAsia" w:ascii="仿宋_GB2312" w:hAnsi="宋体" w:eastAsia="仿宋_GB2312" w:cs="仿宋_GB2312"/>
                <w:color w:val="auto"/>
                <w:kern w:val="0"/>
                <w:sz w:val="24"/>
                <w:szCs w:val="24"/>
                <w:highlight w:val="none"/>
              </w:rPr>
              <w:t>58.35</w:t>
            </w:r>
          </w:p>
        </w:tc>
        <w:tc>
          <w:tcPr>
            <w:tcW w:w="13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6818B0">
            <w:pPr>
              <w:widowControl/>
              <w:jc w:val="center"/>
              <w:textAlignment w:val="center"/>
              <w:rPr>
                <w:rFonts w:ascii="仿宋_GB2312" w:hAnsi="宋体" w:eastAsia="仿宋_GB2312" w:cs="仿宋_GB2312"/>
                <w:color w:val="auto"/>
                <w:sz w:val="24"/>
                <w:szCs w:val="24"/>
                <w:highlight w:val="none"/>
              </w:rPr>
            </w:pPr>
            <w:r>
              <w:rPr>
                <w:rFonts w:hint="eastAsia" w:ascii="仿宋_GB2312" w:hAnsi="宋体" w:eastAsia="仿宋_GB2312" w:cs="仿宋_GB2312"/>
                <w:color w:val="auto"/>
                <w:kern w:val="0"/>
                <w:sz w:val="24"/>
                <w:szCs w:val="24"/>
                <w:highlight w:val="none"/>
              </w:rPr>
              <w:t>233.4</w:t>
            </w:r>
          </w:p>
        </w:tc>
        <w:tc>
          <w:tcPr>
            <w:tcW w:w="4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CEE11">
            <w:pPr>
              <w:widowControl/>
              <w:jc w:val="left"/>
              <w:textAlignment w:val="center"/>
              <w:rPr>
                <w:rFonts w:ascii="仿宋_GB2312" w:hAnsi="宋体" w:eastAsia="仿宋_GB2312" w:cs="仿宋_GB2312"/>
                <w:color w:val="auto"/>
                <w:sz w:val="24"/>
                <w:szCs w:val="24"/>
                <w:highlight w:val="none"/>
              </w:rPr>
            </w:pPr>
            <w:r>
              <w:rPr>
                <w:rFonts w:hint="eastAsia" w:ascii="仿宋_GB2312" w:hAnsi="宋体" w:eastAsia="仿宋_GB2312" w:cs="仿宋_GB2312"/>
                <w:color w:val="auto"/>
                <w:kern w:val="0"/>
                <w:sz w:val="24"/>
                <w:szCs w:val="24"/>
                <w:highlight w:val="none"/>
              </w:rPr>
              <w:t>稳定供电时长4h</w:t>
            </w:r>
          </w:p>
        </w:tc>
      </w:tr>
      <w:tr w14:paraId="361013B1">
        <w:tblPrEx>
          <w:tblCellMar>
            <w:top w:w="0" w:type="dxa"/>
            <w:left w:w="108" w:type="dxa"/>
            <w:bottom w:w="0" w:type="dxa"/>
            <w:right w:w="108" w:type="dxa"/>
          </w:tblCellMar>
        </w:tblPrEx>
        <w:trPr>
          <w:trHeight w:val="675" w:hRule="atLeast"/>
        </w:trPr>
        <w:tc>
          <w:tcPr>
            <w:tcW w:w="57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3D338">
            <w:pPr>
              <w:jc w:val="center"/>
              <w:rPr>
                <w:rFonts w:ascii="仿宋_GB2312" w:hAnsi="宋体" w:eastAsia="仿宋_GB2312" w:cs="仿宋_GB2312"/>
                <w:color w:val="auto"/>
                <w:sz w:val="24"/>
                <w:szCs w:val="24"/>
                <w:highlight w:val="none"/>
              </w:rPr>
            </w:pPr>
          </w:p>
        </w:tc>
        <w:tc>
          <w:tcPr>
            <w:tcW w:w="122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0EBE4">
            <w:pPr>
              <w:jc w:val="center"/>
              <w:rPr>
                <w:rFonts w:ascii="仿宋_GB2312" w:hAnsi="宋体" w:eastAsia="仿宋_GB2312" w:cs="仿宋_GB2312"/>
                <w:color w:val="auto"/>
                <w:sz w:val="24"/>
                <w:szCs w:val="24"/>
                <w:highlight w:val="none"/>
              </w:rPr>
            </w:pPr>
          </w:p>
        </w:tc>
        <w:tc>
          <w:tcPr>
            <w:tcW w:w="2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432B0">
            <w:pPr>
              <w:widowControl/>
              <w:jc w:val="center"/>
              <w:textAlignment w:val="center"/>
              <w:rPr>
                <w:rFonts w:ascii="仿宋_GB2312" w:hAnsi="宋体" w:eastAsia="仿宋_GB2312" w:cs="仿宋_GB2312"/>
                <w:color w:val="auto"/>
                <w:kern w:val="0"/>
                <w:sz w:val="24"/>
                <w:szCs w:val="24"/>
                <w:highlight w:val="none"/>
              </w:rPr>
            </w:pPr>
            <w:r>
              <w:rPr>
                <w:rFonts w:hint="eastAsia" w:ascii="宋体" w:hAnsi="宋体" w:cs="宋体"/>
                <w:color w:val="auto"/>
                <w:kern w:val="0"/>
                <w:sz w:val="24"/>
                <w:szCs w:val="24"/>
                <w:highlight w:val="none"/>
              </w:rPr>
              <w:t>GC-AVSP-100K/超级电容GC-AVSP-100K-3S</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0F0D3">
            <w:pPr>
              <w:widowControl/>
              <w:jc w:val="center"/>
              <w:textAlignment w:val="center"/>
              <w:rPr>
                <w:rFonts w:ascii="仿宋_GB2312" w:hAnsi="宋体" w:eastAsia="仿宋_GB2312" w:cs="仿宋_GB2312"/>
                <w:color w:val="auto"/>
                <w:kern w:val="0"/>
                <w:sz w:val="24"/>
                <w:szCs w:val="24"/>
                <w:highlight w:val="none"/>
              </w:rPr>
            </w:pPr>
            <w:r>
              <w:rPr>
                <w:rFonts w:hint="eastAsia" w:ascii="仿宋_GB2312" w:hAnsi="宋体" w:eastAsia="仿宋_GB2312" w:cs="仿宋_GB2312"/>
                <w:color w:val="auto"/>
                <w:kern w:val="0"/>
                <w:sz w:val="24"/>
                <w:szCs w:val="24"/>
                <w:highlight w:val="none"/>
              </w:rPr>
              <w:t>套</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8A5A5">
            <w:pPr>
              <w:widowControl/>
              <w:jc w:val="center"/>
              <w:textAlignment w:val="center"/>
              <w:rPr>
                <w:rFonts w:ascii="仿宋_GB2312" w:hAnsi="宋体" w:eastAsia="仿宋_GB2312" w:cs="仿宋_GB2312"/>
                <w:color w:val="auto"/>
                <w:kern w:val="0"/>
                <w:sz w:val="24"/>
                <w:szCs w:val="24"/>
                <w:highlight w:val="none"/>
              </w:rPr>
            </w:pPr>
            <w:r>
              <w:rPr>
                <w:rFonts w:hint="eastAsia" w:ascii="仿宋_GB2312" w:hAnsi="宋体" w:eastAsia="仿宋_GB2312" w:cs="仿宋_GB2312"/>
                <w:color w:val="auto"/>
                <w:kern w:val="0"/>
                <w:sz w:val="24"/>
                <w:szCs w:val="24"/>
                <w:highlight w:val="none"/>
              </w:rPr>
              <w:t>7</w:t>
            </w:r>
          </w:p>
        </w:tc>
        <w:tc>
          <w:tcPr>
            <w:tcW w:w="12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9CEDBC">
            <w:pPr>
              <w:widowControl/>
              <w:jc w:val="center"/>
              <w:textAlignment w:val="center"/>
              <w:rPr>
                <w:rFonts w:ascii="仿宋_GB2312" w:hAnsi="宋体" w:eastAsia="仿宋_GB2312" w:cs="仿宋_GB2312"/>
                <w:color w:val="auto"/>
                <w:kern w:val="0"/>
                <w:sz w:val="24"/>
                <w:szCs w:val="24"/>
                <w:highlight w:val="none"/>
              </w:rPr>
            </w:pPr>
            <w:r>
              <w:rPr>
                <w:rFonts w:hint="eastAsia" w:ascii="仿宋_GB2312" w:hAnsi="宋体" w:eastAsia="仿宋_GB2312" w:cs="仿宋_GB2312"/>
                <w:color w:val="auto"/>
                <w:kern w:val="0"/>
                <w:sz w:val="24"/>
                <w:szCs w:val="24"/>
                <w:highlight w:val="none"/>
              </w:rPr>
              <w:t>19.6</w:t>
            </w:r>
          </w:p>
        </w:tc>
        <w:tc>
          <w:tcPr>
            <w:tcW w:w="13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5C667F">
            <w:pPr>
              <w:widowControl/>
              <w:jc w:val="center"/>
              <w:textAlignment w:val="center"/>
              <w:rPr>
                <w:rFonts w:ascii="仿宋_GB2312" w:hAnsi="宋体" w:eastAsia="仿宋_GB2312" w:cs="仿宋_GB2312"/>
                <w:color w:val="auto"/>
                <w:kern w:val="0"/>
                <w:sz w:val="24"/>
                <w:szCs w:val="24"/>
                <w:highlight w:val="none"/>
              </w:rPr>
            </w:pPr>
            <w:r>
              <w:rPr>
                <w:rFonts w:hint="eastAsia" w:ascii="仿宋_GB2312" w:hAnsi="宋体" w:eastAsia="仿宋_GB2312" w:cs="仿宋_GB2312"/>
                <w:color w:val="auto"/>
                <w:kern w:val="0"/>
                <w:sz w:val="24"/>
                <w:szCs w:val="24"/>
                <w:highlight w:val="none"/>
              </w:rPr>
              <w:t>137.2</w:t>
            </w:r>
          </w:p>
        </w:tc>
        <w:tc>
          <w:tcPr>
            <w:tcW w:w="4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B8347">
            <w:pPr>
              <w:widowControl/>
              <w:jc w:val="left"/>
              <w:textAlignment w:val="center"/>
              <w:rPr>
                <w:rFonts w:ascii="仿宋_GB2312" w:hAnsi="宋体" w:eastAsia="仿宋_GB2312" w:cs="仿宋_GB2312"/>
                <w:color w:val="auto"/>
                <w:kern w:val="0"/>
                <w:sz w:val="24"/>
                <w:szCs w:val="24"/>
                <w:highlight w:val="none"/>
              </w:rPr>
            </w:pPr>
            <w:r>
              <w:rPr>
                <w:rFonts w:hint="eastAsia" w:ascii="宋体" w:hAnsi="宋体" w:cs="宋体"/>
                <w:color w:val="auto"/>
                <w:sz w:val="24"/>
                <w:szCs w:val="24"/>
                <w:highlight w:val="none"/>
              </w:rPr>
              <w:t>额定容量100kVA,</w:t>
            </w:r>
            <w:r>
              <w:rPr>
                <w:rFonts w:hint="eastAsia" w:ascii="仿宋_GB2312" w:hAnsi="宋体" w:eastAsia="仿宋_GB2312" w:cs="仿宋_GB2312"/>
                <w:color w:val="auto"/>
                <w:kern w:val="0"/>
                <w:sz w:val="24"/>
                <w:szCs w:val="24"/>
                <w:highlight w:val="none"/>
              </w:rPr>
              <w:t>支撑时间:3S</w:t>
            </w:r>
          </w:p>
        </w:tc>
      </w:tr>
      <w:tr w14:paraId="50A2418B">
        <w:tblPrEx>
          <w:tblCellMar>
            <w:top w:w="0" w:type="dxa"/>
            <w:left w:w="108" w:type="dxa"/>
            <w:bottom w:w="0" w:type="dxa"/>
            <w:right w:w="108" w:type="dxa"/>
          </w:tblCellMar>
        </w:tblPrEx>
        <w:trPr>
          <w:trHeight w:val="675" w:hRule="atLeast"/>
        </w:trPr>
        <w:tc>
          <w:tcPr>
            <w:tcW w:w="57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B68C6">
            <w:pPr>
              <w:jc w:val="center"/>
              <w:rPr>
                <w:rFonts w:ascii="仿宋_GB2312" w:hAnsi="宋体" w:eastAsia="仿宋_GB2312" w:cs="仿宋_GB2312"/>
                <w:color w:val="auto"/>
                <w:sz w:val="24"/>
                <w:szCs w:val="24"/>
                <w:highlight w:val="none"/>
              </w:rPr>
            </w:pPr>
          </w:p>
        </w:tc>
        <w:tc>
          <w:tcPr>
            <w:tcW w:w="122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5D400">
            <w:pPr>
              <w:jc w:val="center"/>
              <w:rPr>
                <w:rFonts w:ascii="仿宋_GB2312" w:hAnsi="宋体" w:eastAsia="仿宋_GB2312" w:cs="仿宋_GB2312"/>
                <w:color w:val="auto"/>
                <w:sz w:val="24"/>
                <w:szCs w:val="24"/>
                <w:highlight w:val="none"/>
              </w:rPr>
            </w:pPr>
          </w:p>
        </w:tc>
        <w:tc>
          <w:tcPr>
            <w:tcW w:w="2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D581A">
            <w:pPr>
              <w:widowControl/>
              <w:jc w:val="center"/>
              <w:textAlignment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GC-AVSP-150K/超级电容GC-AVSP-150K-3S</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743D9">
            <w:pPr>
              <w:widowControl/>
              <w:jc w:val="center"/>
              <w:textAlignment w:val="center"/>
              <w:rPr>
                <w:rFonts w:ascii="仿宋_GB2312" w:hAnsi="宋体" w:eastAsia="仿宋_GB2312" w:cs="仿宋_GB2312"/>
                <w:color w:val="auto"/>
                <w:kern w:val="0"/>
                <w:sz w:val="24"/>
                <w:szCs w:val="24"/>
                <w:highlight w:val="none"/>
              </w:rPr>
            </w:pPr>
            <w:r>
              <w:rPr>
                <w:rFonts w:hint="eastAsia" w:ascii="仿宋_GB2312" w:hAnsi="宋体" w:eastAsia="仿宋_GB2312" w:cs="仿宋_GB2312"/>
                <w:color w:val="auto"/>
                <w:kern w:val="0"/>
                <w:sz w:val="24"/>
                <w:szCs w:val="24"/>
                <w:highlight w:val="none"/>
              </w:rPr>
              <w:t>套</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BDABA">
            <w:pPr>
              <w:widowControl/>
              <w:jc w:val="center"/>
              <w:textAlignment w:val="center"/>
              <w:rPr>
                <w:rFonts w:ascii="仿宋_GB2312" w:hAnsi="宋体" w:eastAsia="仿宋_GB2312" w:cs="仿宋_GB2312"/>
                <w:color w:val="auto"/>
                <w:kern w:val="0"/>
                <w:sz w:val="24"/>
                <w:szCs w:val="24"/>
                <w:highlight w:val="none"/>
              </w:rPr>
            </w:pPr>
            <w:r>
              <w:rPr>
                <w:rFonts w:hint="eastAsia" w:ascii="仿宋_GB2312" w:hAnsi="宋体" w:eastAsia="仿宋_GB2312" w:cs="仿宋_GB2312"/>
                <w:color w:val="auto"/>
                <w:kern w:val="0"/>
                <w:sz w:val="24"/>
                <w:szCs w:val="24"/>
                <w:highlight w:val="none"/>
              </w:rPr>
              <w:t>10</w:t>
            </w:r>
          </w:p>
        </w:tc>
        <w:tc>
          <w:tcPr>
            <w:tcW w:w="12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42E7F6">
            <w:pPr>
              <w:widowControl/>
              <w:jc w:val="center"/>
              <w:textAlignment w:val="center"/>
              <w:rPr>
                <w:rFonts w:ascii="仿宋_GB2312" w:hAnsi="宋体" w:eastAsia="仿宋_GB2312" w:cs="仿宋_GB2312"/>
                <w:color w:val="auto"/>
                <w:kern w:val="0"/>
                <w:sz w:val="24"/>
                <w:szCs w:val="24"/>
                <w:highlight w:val="none"/>
              </w:rPr>
            </w:pPr>
            <w:r>
              <w:rPr>
                <w:rFonts w:hint="eastAsia" w:ascii="仿宋_GB2312" w:hAnsi="宋体" w:eastAsia="仿宋_GB2312" w:cs="仿宋_GB2312"/>
                <w:color w:val="auto"/>
                <w:kern w:val="0"/>
                <w:sz w:val="24"/>
                <w:szCs w:val="24"/>
                <w:highlight w:val="none"/>
              </w:rPr>
              <w:t>28.4</w:t>
            </w:r>
          </w:p>
        </w:tc>
        <w:tc>
          <w:tcPr>
            <w:tcW w:w="13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703F71">
            <w:pPr>
              <w:widowControl/>
              <w:jc w:val="center"/>
              <w:textAlignment w:val="center"/>
              <w:rPr>
                <w:rFonts w:ascii="仿宋_GB2312" w:hAnsi="宋体" w:eastAsia="仿宋_GB2312" w:cs="仿宋_GB2312"/>
                <w:color w:val="auto"/>
                <w:kern w:val="0"/>
                <w:sz w:val="24"/>
                <w:szCs w:val="24"/>
                <w:highlight w:val="none"/>
              </w:rPr>
            </w:pPr>
            <w:r>
              <w:rPr>
                <w:rFonts w:hint="eastAsia" w:ascii="仿宋_GB2312" w:hAnsi="宋体" w:eastAsia="仿宋_GB2312" w:cs="仿宋_GB2312"/>
                <w:color w:val="auto"/>
                <w:kern w:val="0"/>
                <w:sz w:val="24"/>
                <w:szCs w:val="24"/>
                <w:highlight w:val="none"/>
              </w:rPr>
              <w:t>284</w:t>
            </w:r>
          </w:p>
        </w:tc>
        <w:tc>
          <w:tcPr>
            <w:tcW w:w="4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836F8">
            <w:pPr>
              <w:widowControl/>
              <w:jc w:val="left"/>
              <w:textAlignment w:val="center"/>
              <w:rPr>
                <w:rFonts w:ascii="仿宋_GB2312" w:hAnsi="宋体" w:eastAsia="仿宋_GB2312" w:cs="仿宋_GB2312"/>
                <w:color w:val="auto"/>
                <w:kern w:val="0"/>
                <w:sz w:val="24"/>
                <w:szCs w:val="24"/>
                <w:highlight w:val="none"/>
              </w:rPr>
            </w:pPr>
            <w:r>
              <w:rPr>
                <w:rFonts w:hint="eastAsia" w:ascii="宋体" w:hAnsi="宋体" w:cs="宋体"/>
                <w:color w:val="auto"/>
                <w:sz w:val="24"/>
                <w:szCs w:val="24"/>
                <w:highlight w:val="none"/>
              </w:rPr>
              <w:t>额定容量150kVA,</w:t>
            </w:r>
            <w:r>
              <w:rPr>
                <w:rFonts w:hint="eastAsia" w:ascii="仿宋_GB2312" w:hAnsi="宋体" w:eastAsia="仿宋_GB2312" w:cs="仿宋_GB2312"/>
                <w:color w:val="auto"/>
                <w:kern w:val="0"/>
                <w:sz w:val="24"/>
                <w:szCs w:val="24"/>
                <w:highlight w:val="none"/>
              </w:rPr>
              <w:t>支撑时间:3S</w:t>
            </w:r>
          </w:p>
        </w:tc>
      </w:tr>
      <w:tr w14:paraId="4711B8A2">
        <w:tblPrEx>
          <w:tblCellMar>
            <w:top w:w="0" w:type="dxa"/>
            <w:left w:w="108" w:type="dxa"/>
            <w:bottom w:w="0" w:type="dxa"/>
            <w:right w:w="108" w:type="dxa"/>
          </w:tblCellMar>
        </w:tblPrEx>
        <w:trPr>
          <w:trHeight w:val="347" w:hRule="atLeast"/>
        </w:trPr>
        <w:tc>
          <w:tcPr>
            <w:tcW w:w="57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9E6C8">
            <w:pPr>
              <w:jc w:val="center"/>
              <w:rPr>
                <w:rFonts w:ascii="仿宋_GB2312" w:hAnsi="宋体" w:eastAsia="仿宋_GB2312" w:cs="仿宋_GB2312"/>
                <w:color w:val="auto"/>
                <w:sz w:val="24"/>
                <w:szCs w:val="24"/>
                <w:highlight w:val="none"/>
              </w:rPr>
            </w:pPr>
          </w:p>
        </w:tc>
        <w:tc>
          <w:tcPr>
            <w:tcW w:w="122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EC91B">
            <w:pPr>
              <w:jc w:val="center"/>
              <w:rPr>
                <w:rFonts w:ascii="仿宋_GB2312" w:hAnsi="宋体" w:eastAsia="仿宋_GB2312" w:cs="仿宋_GB2312"/>
                <w:color w:val="auto"/>
                <w:sz w:val="24"/>
                <w:szCs w:val="24"/>
                <w:highlight w:val="none"/>
              </w:rPr>
            </w:pPr>
          </w:p>
        </w:tc>
        <w:tc>
          <w:tcPr>
            <w:tcW w:w="2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58B55">
            <w:pPr>
              <w:widowControl/>
              <w:jc w:val="center"/>
              <w:textAlignment w:val="center"/>
              <w:rPr>
                <w:rFonts w:ascii="仿宋_GB2312" w:hAnsi="宋体" w:eastAsia="仿宋_GB2312" w:cs="仿宋_GB2312"/>
                <w:color w:val="auto"/>
                <w:sz w:val="24"/>
                <w:szCs w:val="24"/>
                <w:highlight w:val="none"/>
              </w:rPr>
            </w:pPr>
            <w:r>
              <w:rPr>
                <w:rFonts w:hint="eastAsia" w:ascii="仿宋_GB2312" w:hAnsi="宋体" w:eastAsia="仿宋_GB2312" w:cs="仿宋_GB2312"/>
                <w:color w:val="auto"/>
                <w:kern w:val="0"/>
                <w:sz w:val="24"/>
                <w:szCs w:val="24"/>
                <w:highlight w:val="none"/>
              </w:rPr>
              <w:t>电缆</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D5D10">
            <w:pPr>
              <w:widowControl/>
              <w:jc w:val="center"/>
              <w:textAlignment w:val="center"/>
              <w:rPr>
                <w:rFonts w:ascii="仿宋_GB2312" w:hAnsi="宋体" w:eastAsia="仿宋_GB2312" w:cs="仿宋_GB2312"/>
                <w:color w:val="auto"/>
                <w:sz w:val="24"/>
                <w:szCs w:val="24"/>
                <w:highlight w:val="none"/>
              </w:rPr>
            </w:pPr>
            <w:r>
              <w:rPr>
                <w:rFonts w:hint="eastAsia" w:ascii="仿宋_GB2312" w:hAnsi="宋体" w:eastAsia="仿宋_GB2312" w:cs="仿宋_GB2312"/>
                <w:color w:val="auto"/>
                <w:kern w:val="0"/>
                <w:sz w:val="24"/>
                <w:szCs w:val="24"/>
                <w:highlight w:val="none"/>
              </w:rPr>
              <w:t>米</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04427">
            <w:pPr>
              <w:widowControl/>
              <w:jc w:val="center"/>
              <w:textAlignment w:val="center"/>
              <w:rPr>
                <w:rFonts w:ascii="仿宋_GB2312" w:hAnsi="宋体" w:eastAsia="仿宋_GB2312" w:cs="仿宋_GB2312"/>
                <w:color w:val="auto"/>
                <w:sz w:val="24"/>
                <w:szCs w:val="24"/>
                <w:highlight w:val="none"/>
              </w:rPr>
            </w:pPr>
            <w:r>
              <w:rPr>
                <w:rFonts w:hint="eastAsia" w:ascii="仿宋_GB2312" w:hAnsi="宋体" w:eastAsia="仿宋_GB2312" w:cs="仿宋_GB2312"/>
                <w:color w:val="auto"/>
                <w:kern w:val="0"/>
                <w:sz w:val="24"/>
                <w:szCs w:val="24"/>
                <w:highlight w:val="none"/>
              </w:rPr>
              <w:t>待核算</w:t>
            </w:r>
          </w:p>
        </w:tc>
        <w:tc>
          <w:tcPr>
            <w:tcW w:w="12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008A12">
            <w:pPr>
              <w:widowControl/>
              <w:jc w:val="center"/>
              <w:textAlignment w:val="center"/>
              <w:rPr>
                <w:rFonts w:ascii="仿宋_GB2312" w:hAnsi="宋体" w:eastAsia="仿宋_GB2312" w:cs="仿宋_GB2312"/>
                <w:color w:val="auto"/>
                <w:sz w:val="24"/>
                <w:szCs w:val="24"/>
                <w:highlight w:val="none"/>
              </w:rPr>
            </w:pPr>
            <w:r>
              <w:rPr>
                <w:rFonts w:hint="eastAsia" w:ascii="仿宋_GB2312" w:hAnsi="宋体" w:eastAsia="仿宋_GB2312" w:cs="仿宋_GB2312"/>
                <w:color w:val="auto"/>
                <w:kern w:val="0"/>
                <w:sz w:val="24"/>
                <w:szCs w:val="24"/>
                <w:highlight w:val="none"/>
              </w:rPr>
              <w:t>\</w:t>
            </w:r>
          </w:p>
        </w:tc>
        <w:tc>
          <w:tcPr>
            <w:tcW w:w="13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89ABAC">
            <w:pPr>
              <w:widowControl/>
              <w:jc w:val="center"/>
              <w:textAlignment w:val="center"/>
              <w:rPr>
                <w:rFonts w:ascii="仿宋_GB2312" w:hAnsi="宋体" w:eastAsia="仿宋_GB2312" w:cs="仿宋_GB2312"/>
                <w:color w:val="auto"/>
                <w:sz w:val="24"/>
                <w:szCs w:val="24"/>
                <w:highlight w:val="none"/>
              </w:rPr>
            </w:pPr>
            <w:r>
              <w:rPr>
                <w:rFonts w:hint="eastAsia" w:ascii="仿宋_GB2312" w:hAnsi="宋体" w:eastAsia="仿宋_GB2312" w:cs="仿宋_GB2312"/>
                <w:color w:val="auto"/>
                <w:kern w:val="0"/>
                <w:sz w:val="24"/>
                <w:szCs w:val="24"/>
                <w:highlight w:val="none"/>
              </w:rPr>
              <w:t>\</w:t>
            </w:r>
          </w:p>
        </w:tc>
        <w:tc>
          <w:tcPr>
            <w:tcW w:w="49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FBA46D">
            <w:pPr>
              <w:widowControl/>
              <w:jc w:val="left"/>
              <w:textAlignment w:val="center"/>
              <w:rPr>
                <w:rFonts w:ascii="仿宋_GB2312" w:hAnsi="宋体" w:eastAsia="仿宋_GB2312" w:cs="仿宋_GB2312"/>
                <w:color w:val="auto"/>
                <w:sz w:val="24"/>
                <w:szCs w:val="24"/>
                <w:highlight w:val="none"/>
              </w:rPr>
            </w:pPr>
            <w:r>
              <w:rPr>
                <w:rFonts w:hint="eastAsia" w:ascii="仿宋_GB2312" w:hAnsi="宋体" w:eastAsia="仿宋_GB2312" w:cs="仿宋_GB2312"/>
                <w:color w:val="auto"/>
                <w:kern w:val="0"/>
                <w:sz w:val="24"/>
                <w:szCs w:val="24"/>
                <w:highlight w:val="none"/>
              </w:rPr>
              <w:t>电缆及铺设、开挖、恢复等费用</w:t>
            </w:r>
          </w:p>
        </w:tc>
      </w:tr>
      <w:tr w14:paraId="47A91922">
        <w:tblPrEx>
          <w:tblCellMar>
            <w:top w:w="0" w:type="dxa"/>
            <w:left w:w="108" w:type="dxa"/>
            <w:bottom w:w="0" w:type="dxa"/>
            <w:right w:w="108" w:type="dxa"/>
          </w:tblCellMar>
        </w:tblPrEx>
        <w:trPr>
          <w:trHeight w:val="347" w:hRule="atLeast"/>
        </w:trPr>
        <w:tc>
          <w:tcPr>
            <w:tcW w:w="57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0EF18">
            <w:pPr>
              <w:jc w:val="center"/>
              <w:rPr>
                <w:rFonts w:ascii="仿宋_GB2312" w:hAnsi="宋体" w:eastAsia="仿宋_GB2312" w:cs="仿宋_GB2312"/>
                <w:color w:val="auto"/>
                <w:sz w:val="24"/>
                <w:szCs w:val="24"/>
                <w:highlight w:val="none"/>
              </w:rPr>
            </w:pPr>
          </w:p>
        </w:tc>
        <w:tc>
          <w:tcPr>
            <w:tcW w:w="122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290CD">
            <w:pPr>
              <w:jc w:val="center"/>
              <w:rPr>
                <w:rFonts w:ascii="仿宋_GB2312" w:hAnsi="宋体" w:eastAsia="仿宋_GB2312" w:cs="仿宋_GB2312"/>
                <w:color w:val="auto"/>
                <w:sz w:val="24"/>
                <w:szCs w:val="24"/>
                <w:highlight w:val="none"/>
              </w:rPr>
            </w:pPr>
          </w:p>
        </w:tc>
        <w:tc>
          <w:tcPr>
            <w:tcW w:w="2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2B399">
            <w:pPr>
              <w:widowControl/>
              <w:jc w:val="center"/>
              <w:textAlignment w:val="center"/>
              <w:rPr>
                <w:rFonts w:ascii="仿宋_GB2312" w:hAnsi="宋体" w:eastAsia="仿宋_GB2312" w:cs="仿宋_GB2312"/>
                <w:color w:val="auto"/>
                <w:sz w:val="24"/>
                <w:szCs w:val="24"/>
                <w:highlight w:val="none"/>
              </w:rPr>
            </w:pPr>
            <w:r>
              <w:rPr>
                <w:rFonts w:hint="eastAsia" w:ascii="仿宋_GB2312" w:hAnsi="宋体" w:eastAsia="仿宋_GB2312" w:cs="仿宋_GB2312"/>
                <w:color w:val="auto"/>
                <w:kern w:val="0"/>
                <w:sz w:val="24"/>
                <w:szCs w:val="24"/>
                <w:highlight w:val="none"/>
              </w:rPr>
              <w:t>施工费</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E96A9">
            <w:pPr>
              <w:widowControl/>
              <w:jc w:val="center"/>
              <w:textAlignment w:val="center"/>
              <w:rPr>
                <w:rFonts w:ascii="仿宋_GB2312" w:hAnsi="宋体" w:eastAsia="仿宋_GB2312" w:cs="仿宋_GB2312"/>
                <w:color w:val="auto"/>
                <w:sz w:val="24"/>
                <w:szCs w:val="24"/>
                <w:highlight w:val="none"/>
              </w:rPr>
            </w:pPr>
            <w:r>
              <w:rPr>
                <w:rFonts w:hint="eastAsia" w:ascii="仿宋_GB2312" w:hAnsi="宋体" w:eastAsia="仿宋_GB2312" w:cs="仿宋_GB2312"/>
                <w:color w:val="auto"/>
                <w:kern w:val="0"/>
                <w:sz w:val="24"/>
                <w:szCs w:val="24"/>
                <w:highlight w:val="none"/>
              </w:rPr>
              <w:t>项</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81254">
            <w:pPr>
              <w:widowControl/>
              <w:jc w:val="center"/>
              <w:textAlignment w:val="center"/>
              <w:rPr>
                <w:rFonts w:ascii="仿宋_GB2312" w:hAnsi="宋体" w:eastAsia="仿宋_GB2312" w:cs="仿宋_GB2312"/>
                <w:color w:val="auto"/>
                <w:sz w:val="24"/>
                <w:szCs w:val="24"/>
                <w:highlight w:val="none"/>
              </w:rPr>
            </w:pPr>
            <w:r>
              <w:rPr>
                <w:rFonts w:hint="eastAsia" w:ascii="仿宋_GB2312" w:hAnsi="宋体" w:eastAsia="仿宋_GB2312" w:cs="仿宋_GB2312"/>
                <w:color w:val="auto"/>
                <w:kern w:val="0"/>
                <w:sz w:val="24"/>
                <w:szCs w:val="24"/>
                <w:highlight w:val="none"/>
              </w:rPr>
              <w:t>待核算</w:t>
            </w:r>
          </w:p>
        </w:tc>
        <w:tc>
          <w:tcPr>
            <w:tcW w:w="12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D49EEE">
            <w:pPr>
              <w:widowControl/>
              <w:jc w:val="center"/>
              <w:textAlignment w:val="center"/>
              <w:rPr>
                <w:rFonts w:ascii="仿宋_GB2312" w:hAnsi="宋体" w:eastAsia="仿宋_GB2312" w:cs="仿宋_GB2312"/>
                <w:color w:val="auto"/>
                <w:sz w:val="24"/>
                <w:szCs w:val="24"/>
                <w:highlight w:val="none"/>
              </w:rPr>
            </w:pPr>
            <w:r>
              <w:rPr>
                <w:rFonts w:hint="eastAsia" w:ascii="仿宋_GB2312" w:hAnsi="宋体" w:eastAsia="仿宋_GB2312" w:cs="仿宋_GB2312"/>
                <w:color w:val="auto"/>
                <w:kern w:val="0"/>
                <w:sz w:val="24"/>
                <w:szCs w:val="24"/>
                <w:highlight w:val="none"/>
              </w:rPr>
              <w:t>\</w:t>
            </w:r>
          </w:p>
        </w:tc>
        <w:tc>
          <w:tcPr>
            <w:tcW w:w="13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20D5A9">
            <w:pPr>
              <w:widowControl/>
              <w:jc w:val="center"/>
              <w:textAlignment w:val="center"/>
              <w:rPr>
                <w:rFonts w:ascii="仿宋_GB2312" w:hAnsi="宋体" w:eastAsia="仿宋_GB2312" w:cs="仿宋_GB2312"/>
                <w:color w:val="auto"/>
                <w:sz w:val="24"/>
                <w:szCs w:val="24"/>
                <w:highlight w:val="none"/>
              </w:rPr>
            </w:pPr>
            <w:r>
              <w:rPr>
                <w:rFonts w:hint="eastAsia" w:ascii="仿宋_GB2312" w:hAnsi="宋体" w:eastAsia="仿宋_GB2312" w:cs="仿宋_GB2312"/>
                <w:color w:val="auto"/>
                <w:kern w:val="0"/>
                <w:sz w:val="24"/>
                <w:szCs w:val="24"/>
                <w:highlight w:val="none"/>
              </w:rPr>
              <w:t>\</w:t>
            </w:r>
          </w:p>
        </w:tc>
        <w:tc>
          <w:tcPr>
            <w:tcW w:w="49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476F6E">
            <w:pPr>
              <w:jc w:val="left"/>
              <w:rPr>
                <w:rFonts w:ascii="仿宋_GB2312" w:hAnsi="宋体" w:eastAsia="仿宋_GB2312" w:cs="仿宋_GB2312"/>
                <w:color w:val="auto"/>
                <w:sz w:val="24"/>
                <w:szCs w:val="24"/>
                <w:highlight w:val="none"/>
              </w:rPr>
            </w:pPr>
          </w:p>
        </w:tc>
      </w:tr>
      <w:tr w14:paraId="75A9A083">
        <w:tblPrEx>
          <w:tblCellMar>
            <w:top w:w="0" w:type="dxa"/>
            <w:left w:w="108" w:type="dxa"/>
            <w:bottom w:w="0" w:type="dxa"/>
            <w:right w:w="108" w:type="dxa"/>
          </w:tblCellMar>
        </w:tblPrEx>
        <w:trPr>
          <w:trHeight w:val="910" w:hRule="atLeast"/>
        </w:trPr>
        <w:tc>
          <w:tcPr>
            <w:tcW w:w="57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ED87D">
            <w:pPr>
              <w:widowControl/>
              <w:jc w:val="center"/>
              <w:textAlignment w:val="center"/>
              <w:rPr>
                <w:rFonts w:ascii="仿宋_GB2312" w:hAnsi="宋体" w:eastAsia="仿宋_GB2312" w:cs="仿宋_GB2312"/>
                <w:color w:val="auto"/>
                <w:sz w:val="24"/>
                <w:szCs w:val="24"/>
                <w:highlight w:val="none"/>
              </w:rPr>
            </w:pPr>
            <w:r>
              <w:rPr>
                <w:rFonts w:hint="eastAsia" w:ascii="仿宋_GB2312" w:hAnsi="宋体" w:eastAsia="仿宋_GB2312" w:cs="仿宋_GB2312"/>
                <w:color w:val="auto"/>
                <w:kern w:val="0"/>
                <w:sz w:val="24"/>
                <w:szCs w:val="24"/>
                <w:highlight w:val="none"/>
              </w:rPr>
              <w:t>3</w:t>
            </w:r>
          </w:p>
        </w:tc>
        <w:tc>
          <w:tcPr>
            <w:tcW w:w="122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CFA8F">
            <w:pPr>
              <w:widowControl/>
              <w:jc w:val="center"/>
              <w:textAlignment w:val="center"/>
              <w:rPr>
                <w:rFonts w:ascii="仿宋_GB2312" w:hAnsi="宋体" w:eastAsia="仿宋_GB2312" w:cs="仿宋_GB2312"/>
                <w:color w:val="auto"/>
                <w:sz w:val="24"/>
                <w:szCs w:val="24"/>
                <w:highlight w:val="none"/>
              </w:rPr>
            </w:pPr>
            <w:r>
              <w:rPr>
                <w:rFonts w:hint="eastAsia" w:ascii="仿宋_GB2312" w:hAnsi="宋体" w:eastAsia="仿宋_GB2312" w:cs="仿宋_GB2312"/>
                <w:color w:val="auto"/>
                <w:kern w:val="0"/>
                <w:sz w:val="24"/>
                <w:szCs w:val="24"/>
                <w:highlight w:val="none"/>
              </w:rPr>
              <w:t>高压侧</w:t>
            </w:r>
          </w:p>
        </w:tc>
        <w:tc>
          <w:tcPr>
            <w:tcW w:w="2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CE2F3">
            <w:pPr>
              <w:widowControl/>
              <w:jc w:val="center"/>
              <w:textAlignment w:val="center"/>
              <w:rPr>
                <w:rFonts w:ascii="仿宋_GB2312" w:hAnsi="宋体" w:eastAsia="仿宋_GB2312" w:cs="仿宋_GB2312"/>
                <w:color w:val="auto"/>
                <w:kern w:val="0"/>
                <w:sz w:val="24"/>
                <w:szCs w:val="24"/>
                <w:highlight w:val="none"/>
              </w:rPr>
            </w:pPr>
            <w:r>
              <w:rPr>
                <w:rFonts w:hint="eastAsia" w:ascii="仿宋_GB2312" w:hAnsi="宋体" w:eastAsia="仿宋_GB2312" w:cs="仿宋_GB2312"/>
                <w:color w:val="auto"/>
                <w:kern w:val="0"/>
                <w:sz w:val="24"/>
                <w:szCs w:val="24"/>
                <w:highlight w:val="none"/>
              </w:rPr>
              <w:t>电力监测系统</w:t>
            </w:r>
          </w:p>
          <w:p w14:paraId="4B1E7BD3">
            <w:pPr>
              <w:widowControl/>
              <w:jc w:val="center"/>
              <w:textAlignment w:val="center"/>
              <w:rPr>
                <w:rFonts w:ascii="仿宋_GB2312" w:hAnsi="宋体" w:eastAsia="仿宋_GB2312" w:cs="仿宋_GB2312"/>
                <w:color w:val="auto"/>
                <w:sz w:val="24"/>
                <w:szCs w:val="24"/>
                <w:highlight w:val="none"/>
              </w:rPr>
            </w:pPr>
            <w:r>
              <w:rPr>
                <w:rFonts w:hint="eastAsia" w:ascii="仿宋_GB2312" w:hAnsi="宋体" w:eastAsia="仿宋_GB2312" w:cs="仿宋_GB2312"/>
                <w:color w:val="auto"/>
                <w:kern w:val="0"/>
                <w:sz w:val="24"/>
                <w:szCs w:val="24"/>
                <w:highlight w:val="none"/>
              </w:rPr>
              <w:t>（带波形记录、处理）</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9DC84">
            <w:pPr>
              <w:widowControl/>
              <w:jc w:val="center"/>
              <w:textAlignment w:val="center"/>
              <w:rPr>
                <w:rFonts w:ascii="仿宋_GB2312" w:hAnsi="宋体" w:eastAsia="仿宋_GB2312" w:cs="仿宋_GB2312"/>
                <w:color w:val="auto"/>
                <w:sz w:val="24"/>
                <w:szCs w:val="24"/>
                <w:highlight w:val="none"/>
              </w:rPr>
            </w:pPr>
            <w:r>
              <w:rPr>
                <w:rFonts w:hint="eastAsia" w:ascii="仿宋_GB2312" w:hAnsi="宋体" w:eastAsia="仿宋_GB2312" w:cs="仿宋_GB2312"/>
                <w:color w:val="auto"/>
                <w:kern w:val="0"/>
                <w:sz w:val="24"/>
                <w:szCs w:val="24"/>
                <w:highlight w:val="none"/>
              </w:rPr>
              <w:t>项</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CD8A7">
            <w:pPr>
              <w:widowControl/>
              <w:jc w:val="center"/>
              <w:textAlignment w:val="center"/>
              <w:rPr>
                <w:rFonts w:ascii="仿宋_GB2312" w:hAnsi="宋体" w:eastAsia="仿宋_GB2312" w:cs="仿宋_GB2312"/>
                <w:color w:val="auto"/>
                <w:sz w:val="24"/>
                <w:szCs w:val="24"/>
                <w:highlight w:val="none"/>
              </w:rPr>
            </w:pPr>
            <w:r>
              <w:rPr>
                <w:rFonts w:hint="eastAsia" w:ascii="仿宋_GB2312" w:hAnsi="宋体" w:eastAsia="仿宋_GB2312" w:cs="仿宋_GB2312"/>
                <w:color w:val="auto"/>
                <w:kern w:val="0"/>
                <w:sz w:val="24"/>
                <w:szCs w:val="24"/>
                <w:highlight w:val="none"/>
              </w:rPr>
              <w:t>2</w:t>
            </w:r>
          </w:p>
        </w:tc>
        <w:tc>
          <w:tcPr>
            <w:tcW w:w="12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E5604E">
            <w:pPr>
              <w:widowControl/>
              <w:jc w:val="center"/>
              <w:textAlignment w:val="center"/>
              <w:rPr>
                <w:rFonts w:ascii="仿宋_GB2312" w:hAnsi="宋体" w:eastAsia="仿宋_GB2312" w:cs="仿宋_GB2312"/>
                <w:color w:val="auto"/>
                <w:sz w:val="24"/>
                <w:szCs w:val="24"/>
                <w:highlight w:val="none"/>
              </w:rPr>
            </w:pPr>
            <w:r>
              <w:rPr>
                <w:rFonts w:hint="eastAsia" w:ascii="仿宋_GB2312" w:hAnsi="宋体" w:eastAsia="仿宋_GB2312" w:cs="仿宋_GB2312"/>
                <w:color w:val="auto"/>
                <w:kern w:val="0"/>
                <w:sz w:val="24"/>
                <w:szCs w:val="24"/>
                <w:highlight w:val="none"/>
              </w:rPr>
              <w:t>8.5</w:t>
            </w:r>
          </w:p>
        </w:tc>
        <w:tc>
          <w:tcPr>
            <w:tcW w:w="13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DF63BC">
            <w:pPr>
              <w:widowControl/>
              <w:jc w:val="center"/>
              <w:textAlignment w:val="center"/>
              <w:rPr>
                <w:rFonts w:ascii="仿宋_GB2312" w:hAnsi="宋体" w:eastAsia="仿宋_GB2312" w:cs="仿宋_GB2312"/>
                <w:color w:val="auto"/>
                <w:sz w:val="24"/>
                <w:szCs w:val="24"/>
                <w:highlight w:val="none"/>
              </w:rPr>
            </w:pPr>
            <w:r>
              <w:rPr>
                <w:rFonts w:hint="eastAsia" w:ascii="仿宋_GB2312" w:hAnsi="宋体" w:eastAsia="仿宋_GB2312" w:cs="仿宋_GB2312"/>
                <w:color w:val="auto"/>
                <w:kern w:val="0"/>
                <w:sz w:val="24"/>
                <w:szCs w:val="24"/>
                <w:highlight w:val="none"/>
              </w:rPr>
              <w:t>17</w:t>
            </w:r>
          </w:p>
        </w:tc>
        <w:tc>
          <w:tcPr>
            <w:tcW w:w="4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A1860">
            <w:pPr>
              <w:widowControl/>
              <w:jc w:val="left"/>
              <w:textAlignment w:val="center"/>
              <w:rPr>
                <w:rFonts w:ascii="仿宋_GB2312" w:hAnsi="宋体" w:eastAsia="仿宋_GB2312" w:cs="仿宋_GB2312"/>
                <w:color w:val="auto"/>
                <w:sz w:val="24"/>
                <w:szCs w:val="24"/>
                <w:highlight w:val="none"/>
              </w:rPr>
            </w:pPr>
            <w:r>
              <w:rPr>
                <w:rFonts w:hint="eastAsia" w:ascii="仿宋_GB2312" w:hAnsi="宋体" w:eastAsia="仿宋_GB2312" w:cs="仿宋_GB2312"/>
                <w:color w:val="auto"/>
                <w:kern w:val="0"/>
                <w:sz w:val="24"/>
                <w:szCs w:val="24"/>
                <w:highlight w:val="none"/>
              </w:rPr>
              <w:t>用于军、民品区主供电源监测，含配套改造及辅材。</w:t>
            </w:r>
          </w:p>
        </w:tc>
      </w:tr>
      <w:tr w14:paraId="6CC487DA">
        <w:tblPrEx>
          <w:tblCellMar>
            <w:top w:w="0" w:type="dxa"/>
            <w:left w:w="108" w:type="dxa"/>
            <w:bottom w:w="0" w:type="dxa"/>
            <w:right w:w="108" w:type="dxa"/>
          </w:tblCellMar>
        </w:tblPrEx>
        <w:trPr>
          <w:trHeight w:val="692" w:hRule="atLeast"/>
        </w:trPr>
        <w:tc>
          <w:tcPr>
            <w:tcW w:w="57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9B0BC">
            <w:pPr>
              <w:jc w:val="center"/>
              <w:rPr>
                <w:rFonts w:ascii="仿宋_GB2312" w:hAnsi="宋体" w:eastAsia="仿宋_GB2312" w:cs="仿宋_GB2312"/>
                <w:color w:val="auto"/>
                <w:sz w:val="24"/>
                <w:szCs w:val="24"/>
                <w:highlight w:val="none"/>
              </w:rPr>
            </w:pPr>
          </w:p>
        </w:tc>
        <w:tc>
          <w:tcPr>
            <w:tcW w:w="122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AFD31">
            <w:pPr>
              <w:jc w:val="center"/>
              <w:rPr>
                <w:rFonts w:ascii="仿宋_GB2312" w:hAnsi="宋体" w:eastAsia="仿宋_GB2312" w:cs="仿宋_GB2312"/>
                <w:color w:val="auto"/>
                <w:sz w:val="24"/>
                <w:szCs w:val="24"/>
                <w:highlight w:val="none"/>
              </w:rPr>
            </w:pPr>
          </w:p>
        </w:tc>
        <w:tc>
          <w:tcPr>
            <w:tcW w:w="2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61889">
            <w:pPr>
              <w:widowControl/>
              <w:jc w:val="center"/>
              <w:textAlignment w:val="center"/>
              <w:rPr>
                <w:rFonts w:ascii="仿宋_GB2312" w:hAnsi="宋体" w:eastAsia="仿宋_GB2312" w:cs="仿宋_GB2312"/>
                <w:color w:val="auto"/>
                <w:kern w:val="0"/>
                <w:sz w:val="24"/>
                <w:szCs w:val="24"/>
                <w:highlight w:val="none"/>
              </w:rPr>
            </w:pPr>
            <w:r>
              <w:rPr>
                <w:rFonts w:hint="eastAsia" w:ascii="仿宋_GB2312" w:hAnsi="宋体" w:eastAsia="仿宋_GB2312" w:cs="仿宋_GB2312"/>
                <w:color w:val="auto"/>
                <w:kern w:val="0"/>
                <w:sz w:val="24"/>
                <w:szCs w:val="24"/>
                <w:highlight w:val="none"/>
              </w:rPr>
              <w:t>电力监测系统</w:t>
            </w:r>
          </w:p>
          <w:p w14:paraId="40B0631C">
            <w:pPr>
              <w:widowControl/>
              <w:jc w:val="center"/>
              <w:textAlignment w:val="center"/>
              <w:rPr>
                <w:rFonts w:ascii="仿宋_GB2312" w:hAnsi="宋体" w:eastAsia="仿宋_GB2312" w:cs="仿宋_GB2312"/>
                <w:color w:val="auto"/>
                <w:sz w:val="24"/>
                <w:szCs w:val="24"/>
                <w:highlight w:val="none"/>
              </w:rPr>
            </w:pPr>
            <w:r>
              <w:rPr>
                <w:rFonts w:hint="eastAsia" w:ascii="仿宋_GB2312" w:hAnsi="宋体" w:eastAsia="仿宋_GB2312" w:cs="仿宋_GB2312"/>
                <w:color w:val="auto"/>
                <w:kern w:val="0"/>
                <w:sz w:val="24"/>
                <w:szCs w:val="24"/>
                <w:highlight w:val="none"/>
              </w:rPr>
              <w:t>（无波形记录、处理）</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35D28">
            <w:pPr>
              <w:widowControl/>
              <w:jc w:val="center"/>
              <w:textAlignment w:val="center"/>
              <w:rPr>
                <w:rFonts w:ascii="仿宋_GB2312" w:hAnsi="宋体" w:eastAsia="仿宋_GB2312" w:cs="仿宋_GB2312"/>
                <w:color w:val="auto"/>
                <w:sz w:val="24"/>
                <w:szCs w:val="24"/>
                <w:highlight w:val="none"/>
              </w:rPr>
            </w:pPr>
            <w:r>
              <w:rPr>
                <w:rFonts w:hint="eastAsia" w:ascii="仿宋_GB2312" w:hAnsi="宋体" w:eastAsia="仿宋_GB2312" w:cs="仿宋_GB2312"/>
                <w:color w:val="auto"/>
                <w:kern w:val="0"/>
                <w:sz w:val="24"/>
                <w:szCs w:val="24"/>
                <w:highlight w:val="none"/>
              </w:rPr>
              <w:t>项</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3EA2D">
            <w:pPr>
              <w:widowControl/>
              <w:jc w:val="center"/>
              <w:textAlignment w:val="center"/>
              <w:rPr>
                <w:rFonts w:ascii="仿宋_GB2312" w:hAnsi="宋体" w:eastAsia="仿宋_GB2312" w:cs="仿宋_GB2312"/>
                <w:color w:val="auto"/>
                <w:sz w:val="24"/>
                <w:szCs w:val="24"/>
                <w:highlight w:val="none"/>
              </w:rPr>
            </w:pPr>
            <w:r>
              <w:rPr>
                <w:rFonts w:hint="eastAsia" w:ascii="仿宋_GB2312" w:hAnsi="宋体" w:eastAsia="仿宋_GB2312" w:cs="仿宋_GB2312"/>
                <w:color w:val="auto"/>
                <w:kern w:val="0"/>
                <w:sz w:val="24"/>
                <w:szCs w:val="24"/>
                <w:highlight w:val="none"/>
              </w:rPr>
              <w:t>10</w:t>
            </w:r>
          </w:p>
        </w:tc>
        <w:tc>
          <w:tcPr>
            <w:tcW w:w="12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C76B45">
            <w:pPr>
              <w:widowControl/>
              <w:jc w:val="center"/>
              <w:textAlignment w:val="center"/>
              <w:rPr>
                <w:rFonts w:ascii="仿宋_GB2312" w:hAnsi="宋体" w:eastAsia="仿宋_GB2312" w:cs="仿宋_GB2312"/>
                <w:color w:val="auto"/>
                <w:sz w:val="24"/>
                <w:szCs w:val="24"/>
                <w:highlight w:val="none"/>
              </w:rPr>
            </w:pPr>
            <w:r>
              <w:rPr>
                <w:rFonts w:hint="eastAsia" w:ascii="仿宋_GB2312" w:hAnsi="宋体" w:eastAsia="仿宋_GB2312" w:cs="仿宋_GB2312"/>
                <w:color w:val="auto"/>
                <w:kern w:val="0"/>
                <w:sz w:val="24"/>
                <w:szCs w:val="24"/>
                <w:highlight w:val="none"/>
              </w:rPr>
              <w:t>1.8</w:t>
            </w:r>
          </w:p>
        </w:tc>
        <w:tc>
          <w:tcPr>
            <w:tcW w:w="13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ED7BBF">
            <w:pPr>
              <w:widowControl/>
              <w:jc w:val="center"/>
              <w:textAlignment w:val="center"/>
              <w:rPr>
                <w:rFonts w:ascii="仿宋_GB2312" w:hAnsi="宋体" w:eastAsia="仿宋_GB2312" w:cs="仿宋_GB2312"/>
                <w:color w:val="auto"/>
                <w:sz w:val="24"/>
                <w:szCs w:val="24"/>
                <w:highlight w:val="none"/>
              </w:rPr>
            </w:pPr>
            <w:r>
              <w:rPr>
                <w:rFonts w:hint="eastAsia" w:ascii="仿宋_GB2312" w:hAnsi="宋体" w:eastAsia="仿宋_GB2312" w:cs="仿宋_GB2312"/>
                <w:color w:val="auto"/>
                <w:kern w:val="0"/>
                <w:sz w:val="24"/>
                <w:szCs w:val="24"/>
                <w:highlight w:val="none"/>
              </w:rPr>
              <w:t>18</w:t>
            </w:r>
          </w:p>
        </w:tc>
        <w:tc>
          <w:tcPr>
            <w:tcW w:w="4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29615">
            <w:pPr>
              <w:widowControl/>
              <w:jc w:val="left"/>
              <w:textAlignment w:val="center"/>
              <w:rPr>
                <w:rFonts w:ascii="仿宋_GB2312" w:hAnsi="宋体" w:eastAsia="仿宋_GB2312" w:cs="仿宋_GB2312"/>
                <w:color w:val="auto"/>
                <w:sz w:val="24"/>
                <w:szCs w:val="24"/>
                <w:highlight w:val="none"/>
              </w:rPr>
            </w:pPr>
            <w:r>
              <w:rPr>
                <w:rFonts w:hint="eastAsia" w:ascii="仿宋_GB2312" w:hAnsi="宋体" w:eastAsia="仿宋_GB2312" w:cs="仿宋_GB2312"/>
                <w:color w:val="auto"/>
                <w:kern w:val="0"/>
                <w:sz w:val="24"/>
                <w:szCs w:val="24"/>
                <w:highlight w:val="none"/>
              </w:rPr>
              <w:t>用于园区101#、112#、201#、207#等楼栋的变压器监测，含配套改造及辅材。</w:t>
            </w:r>
          </w:p>
        </w:tc>
      </w:tr>
      <w:tr w14:paraId="470ED8CE">
        <w:tblPrEx>
          <w:tblCellMar>
            <w:top w:w="0" w:type="dxa"/>
            <w:left w:w="108" w:type="dxa"/>
            <w:bottom w:w="0" w:type="dxa"/>
            <w:right w:w="108" w:type="dxa"/>
          </w:tblCellMar>
        </w:tblPrEx>
        <w:trPr>
          <w:trHeight w:val="628"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B4ABF">
            <w:pPr>
              <w:widowControl/>
              <w:jc w:val="center"/>
              <w:textAlignment w:val="center"/>
              <w:rPr>
                <w:rFonts w:ascii="仿宋_GB2312" w:hAnsi="宋体" w:eastAsia="仿宋_GB2312" w:cs="仿宋_GB2312"/>
                <w:color w:val="auto"/>
                <w:sz w:val="24"/>
                <w:szCs w:val="24"/>
                <w:highlight w:val="none"/>
              </w:rPr>
            </w:pPr>
            <w:r>
              <w:rPr>
                <w:rFonts w:hint="eastAsia" w:ascii="仿宋_GB2312" w:hAnsi="宋体" w:eastAsia="仿宋_GB2312" w:cs="仿宋_GB2312"/>
                <w:color w:val="auto"/>
                <w:kern w:val="0"/>
                <w:sz w:val="24"/>
                <w:szCs w:val="24"/>
                <w:highlight w:val="none"/>
              </w:rPr>
              <w:t>4</w:t>
            </w:r>
          </w:p>
        </w:tc>
        <w:tc>
          <w:tcPr>
            <w:tcW w:w="742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587A584">
            <w:pPr>
              <w:widowControl/>
              <w:jc w:val="center"/>
              <w:textAlignment w:val="center"/>
              <w:rPr>
                <w:rFonts w:ascii="方正小标宋简体" w:hAnsi="方正小标宋简体" w:eastAsia="方正小标宋简体" w:cs="方正小标宋简体"/>
                <w:color w:val="auto"/>
                <w:kern w:val="0"/>
                <w:sz w:val="24"/>
                <w:szCs w:val="24"/>
                <w:highlight w:val="none"/>
              </w:rPr>
            </w:pPr>
            <w:r>
              <w:rPr>
                <w:rFonts w:hint="eastAsia" w:ascii="方正小标宋简体" w:hAnsi="方正小标宋简体" w:eastAsia="方正小标宋简体" w:cs="方正小标宋简体"/>
                <w:color w:val="auto"/>
                <w:kern w:val="0"/>
                <w:sz w:val="24"/>
                <w:szCs w:val="24"/>
                <w:highlight w:val="none"/>
              </w:rPr>
              <w:t>10kV快切系统+UPS+电力监测系统合计</w:t>
            </w: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300CE">
            <w:pPr>
              <w:widowControl/>
              <w:jc w:val="center"/>
              <w:textAlignment w:val="center"/>
              <w:rPr>
                <w:rFonts w:ascii="仿宋_GB2312" w:hAnsi="宋体" w:eastAsia="仿宋_GB2312" w:cs="仿宋_GB2312"/>
                <w:color w:val="auto"/>
                <w:sz w:val="24"/>
                <w:szCs w:val="24"/>
                <w:highlight w:val="none"/>
              </w:rPr>
            </w:pPr>
            <w:r>
              <w:rPr>
                <w:rFonts w:hint="eastAsia" w:ascii="仿宋_GB2312" w:hAnsi="宋体" w:eastAsia="仿宋_GB2312" w:cs="仿宋_GB2312"/>
                <w:color w:val="auto"/>
                <w:kern w:val="0"/>
                <w:sz w:val="24"/>
                <w:szCs w:val="24"/>
                <w:highlight w:val="none"/>
              </w:rPr>
              <w:t>463.92</w:t>
            </w:r>
          </w:p>
        </w:tc>
        <w:tc>
          <w:tcPr>
            <w:tcW w:w="4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3301C">
            <w:pPr>
              <w:widowControl/>
              <w:jc w:val="center"/>
              <w:textAlignment w:val="center"/>
              <w:rPr>
                <w:rFonts w:ascii="仿宋_GB2312" w:hAnsi="宋体" w:eastAsia="仿宋_GB2312" w:cs="仿宋_GB2312"/>
                <w:color w:val="auto"/>
                <w:sz w:val="24"/>
                <w:szCs w:val="24"/>
                <w:highlight w:val="none"/>
              </w:rPr>
            </w:pPr>
            <w:r>
              <w:rPr>
                <w:rFonts w:hint="eastAsia" w:ascii="仿宋_GB2312" w:hAnsi="宋体" w:eastAsia="仿宋_GB2312" w:cs="仿宋_GB2312"/>
                <w:color w:val="auto"/>
                <w:kern w:val="0"/>
                <w:sz w:val="24"/>
                <w:szCs w:val="24"/>
                <w:highlight w:val="none"/>
              </w:rPr>
              <w:t>不含UPS安装配套施工及环境改造等费用。</w:t>
            </w:r>
          </w:p>
        </w:tc>
      </w:tr>
      <w:tr w14:paraId="23C1399B">
        <w:tblPrEx>
          <w:tblCellMar>
            <w:top w:w="0" w:type="dxa"/>
            <w:left w:w="108" w:type="dxa"/>
            <w:bottom w:w="0" w:type="dxa"/>
            <w:right w:w="108" w:type="dxa"/>
          </w:tblCellMar>
        </w:tblPrEx>
        <w:trPr>
          <w:trHeight w:val="628"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6C0B2">
            <w:pPr>
              <w:widowControl/>
              <w:jc w:val="center"/>
              <w:textAlignment w:val="center"/>
              <w:rPr>
                <w:rFonts w:ascii="仿宋_GB2312" w:hAnsi="宋体" w:eastAsia="仿宋_GB2312" w:cs="仿宋_GB2312"/>
                <w:color w:val="auto"/>
                <w:kern w:val="0"/>
                <w:sz w:val="24"/>
                <w:szCs w:val="24"/>
                <w:highlight w:val="none"/>
              </w:rPr>
            </w:pPr>
            <w:r>
              <w:rPr>
                <w:rFonts w:hint="eastAsia" w:ascii="仿宋_GB2312" w:hAnsi="宋体" w:eastAsia="仿宋_GB2312" w:cs="仿宋_GB2312"/>
                <w:color w:val="auto"/>
                <w:kern w:val="0"/>
                <w:sz w:val="24"/>
                <w:szCs w:val="24"/>
                <w:highlight w:val="none"/>
              </w:rPr>
              <w:t>5</w:t>
            </w:r>
          </w:p>
        </w:tc>
        <w:tc>
          <w:tcPr>
            <w:tcW w:w="742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F41D195">
            <w:pPr>
              <w:widowControl/>
              <w:jc w:val="center"/>
              <w:textAlignment w:val="center"/>
              <w:rPr>
                <w:rFonts w:ascii="方正小标宋简体" w:hAnsi="方正小标宋简体" w:eastAsia="方正小标宋简体" w:cs="方正小标宋简体"/>
                <w:color w:val="auto"/>
                <w:kern w:val="0"/>
                <w:sz w:val="24"/>
                <w:szCs w:val="24"/>
                <w:highlight w:val="none"/>
              </w:rPr>
            </w:pPr>
            <w:r>
              <w:rPr>
                <w:rFonts w:hint="eastAsia" w:ascii="方正小标宋简体" w:hAnsi="方正小标宋简体" w:eastAsia="方正小标宋简体" w:cs="方正小标宋简体"/>
                <w:color w:val="auto"/>
                <w:kern w:val="0"/>
                <w:sz w:val="24"/>
                <w:szCs w:val="24"/>
                <w:highlight w:val="none"/>
              </w:rPr>
              <w:t>10kV快切系统+AVSP+电力监测系统合计</w:t>
            </w: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31058">
            <w:pPr>
              <w:widowControl/>
              <w:jc w:val="center"/>
              <w:textAlignment w:val="center"/>
              <w:rPr>
                <w:rFonts w:ascii="仿宋_GB2312" w:hAnsi="宋体" w:eastAsia="仿宋_GB2312" w:cs="仿宋_GB2312"/>
                <w:color w:val="auto"/>
                <w:kern w:val="0"/>
                <w:sz w:val="24"/>
                <w:szCs w:val="24"/>
                <w:highlight w:val="none"/>
              </w:rPr>
            </w:pPr>
            <w:r>
              <w:rPr>
                <w:rFonts w:hint="eastAsia" w:ascii="仿宋_GB2312" w:hAnsi="宋体" w:eastAsia="仿宋_GB2312" w:cs="仿宋_GB2312"/>
                <w:color w:val="auto"/>
                <w:kern w:val="0"/>
                <w:sz w:val="24"/>
                <w:szCs w:val="24"/>
                <w:highlight w:val="none"/>
              </w:rPr>
              <w:t>496.2</w:t>
            </w:r>
          </w:p>
        </w:tc>
        <w:tc>
          <w:tcPr>
            <w:tcW w:w="4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6FA14">
            <w:pPr>
              <w:widowControl/>
              <w:textAlignment w:val="center"/>
              <w:rPr>
                <w:rFonts w:ascii="仿宋_GB2312" w:hAnsi="宋体" w:eastAsia="仿宋_GB2312" w:cs="仿宋_GB2312"/>
                <w:color w:val="auto"/>
                <w:kern w:val="0"/>
                <w:sz w:val="24"/>
                <w:szCs w:val="24"/>
                <w:highlight w:val="none"/>
              </w:rPr>
            </w:pPr>
            <w:r>
              <w:rPr>
                <w:rFonts w:hint="eastAsia" w:ascii="仿宋_GB2312" w:hAnsi="宋体" w:eastAsia="仿宋_GB2312" w:cs="仿宋_GB2312"/>
                <w:color w:val="auto"/>
                <w:kern w:val="0"/>
                <w:sz w:val="24"/>
                <w:szCs w:val="24"/>
                <w:highlight w:val="none"/>
              </w:rPr>
              <w:t>不含AVSP安装配套施工及环境改造等费用。</w:t>
            </w:r>
          </w:p>
        </w:tc>
      </w:tr>
    </w:tbl>
    <w:p w14:paraId="374BC986">
      <w:pPr>
        <w:pStyle w:val="2"/>
        <w:ind w:left="167" w:firstLine="883"/>
        <w:rPr>
          <w:color w:val="auto"/>
          <w:highlight w:val="none"/>
        </w:rPr>
      </w:pPr>
      <w:bookmarkStart w:id="319" w:name="_Toc30680"/>
      <w:r>
        <w:rPr>
          <w:rFonts w:hint="eastAsia"/>
          <w:color w:val="auto"/>
          <w:highlight w:val="none"/>
        </w:rPr>
        <w:t>综合建议</w:t>
      </w:r>
      <w:bookmarkEnd w:id="319"/>
    </w:p>
    <w:p w14:paraId="48D24211">
      <w:pPr>
        <w:ind w:firstLine="560" w:firstLineChars="200"/>
        <w:jc w:val="left"/>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针对九洲集团科工园区高低压侧电力故障原因分析，结合相关产业公司提出的供电高可靠性、稳定性需求、对比UPS和AVSP系统造价组成后，综合来看，</w:t>
      </w:r>
      <w:r>
        <w:rPr>
          <w:rFonts w:hint="eastAsia" w:ascii="仿宋_GB2312" w:hAnsi="仿宋_GB2312" w:eastAsia="仿宋_GB2312" w:cs="仿宋_GB2312"/>
          <w:color w:val="auto"/>
          <w:kern w:val="0"/>
          <w:sz w:val="28"/>
          <w:szCs w:val="28"/>
          <w:highlight w:val="none"/>
        </w:rPr>
        <w:t>建议采用10kV快切系统+UPS+电力监测系统+更换备供电缆来解决九洲集团科工园区电压暂降问题</w:t>
      </w:r>
      <w:r>
        <w:rPr>
          <w:rFonts w:hint="eastAsia" w:ascii="仿宋_GB2312" w:hAnsi="仿宋_GB2312" w:eastAsia="仿宋_GB2312" w:cs="仿宋_GB2312"/>
          <w:color w:val="auto"/>
          <w:kern w:val="0"/>
          <w:sz w:val="28"/>
          <w:szCs w:val="28"/>
          <w:highlight w:val="none"/>
        </w:rPr>
        <w:t>，以满足当前生产线对于供电高可靠性及稳定性的需求。同时园区电力系统应配备相关监测设备，用于对母排、变压器、断路器等关键电气设备以及变配电站内环境进行有效的监测，实时获取电流、电压、频率等电力系统主要运行参数以及环境要素，对异常数据或环境进行预报警。</w:t>
      </w:r>
    </w:p>
    <w:p w14:paraId="05B179D5">
      <w:pPr>
        <w:rPr>
          <w:color w:val="auto"/>
          <w:highlight w:val="none"/>
        </w:rPr>
      </w:pPr>
    </w:p>
    <w:sectPr>
      <w:footerReference r:id="rId9" w:type="default"/>
      <w:pgSz w:w="16838" w:h="11906" w:orient="landscape"/>
      <w:pgMar w:top="1800" w:right="1440" w:bottom="1800" w:left="11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Arial">
    <w:panose1 w:val="020B0604020202020204"/>
    <w:charset w:val="00"/>
    <w:family w:val="swiss"/>
    <w:pitch w:val="default"/>
    <w:sig w:usb0="E0002EFF" w:usb1="C000785B" w:usb2="00000009" w:usb3="00000000" w:csb0="400001FF" w:csb1="FFFF0000"/>
  </w:font>
  <w:font w:name="幼圆">
    <w:altName w:val="宋体"/>
    <w:panose1 w:val="02010509060101010101"/>
    <w:charset w:val="86"/>
    <w:family w:val="modern"/>
    <w:pitch w:val="default"/>
    <w:sig w:usb0="00000000" w:usb1="00000000" w:usb2="0000001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8A0965">
    <w:pPr>
      <w:pStyle w:val="22"/>
      <w:jc w:val="right"/>
    </w:pPr>
  </w:p>
  <w:p w14:paraId="68ECA2E0">
    <w:pPr>
      <w:pStyle w:val="2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D535E4">
    <w:pPr>
      <w:pStyle w:val="22"/>
      <w:jc w:val="right"/>
    </w:pPr>
  </w:p>
  <w:p w14:paraId="3041DE65">
    <w:pPr>
      <w:pStyle w:val="2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7295A2">
    <w:pPr>
      <w:pStyle w:val="22"/>
      <w:jc w:val="right"/>
    </w:pPr>
    <w:r>
      <w:pict>
        <v:shape id="_x0000_s2051" o:spid="_x0000_s2051"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joinstyle="miter"/>
          <v:imagedata o:title=""/>
          <o:lock v:ext="edit"/>
          <v:textbox inset="0mm,0mm,0mm,0mm" style="mso-fit-shape-to-text:t;">
            <w:txbxContent>
              <w:p w14:paraId="009AED8C">
                <w:pPr>
                  <w:pStyle w:val="22"/>
                </w:pPr>
                <w:r>
                  <w:t xml:space="preserve">第 </w:t>
                </w:r>
                <w:r>
                  <w:fldChar w:fldCharType="begin"/>
                </w:r>
                <w:r>
                  <w:instrText xml:space="preserve"> PAGE  \* MERGEFORMAT </w:instrText>
                </w:r>
                <w:r>
                  <w:fldChar w:fldCharType="separate"/>
                </w:r>
                <w:r>
                  <w:t>28</w:t>
                </w:r>
                <w:r>
                  <w:fldChar w:fldCharType="end"/>
                </w:r>
                <w:r>
                  <w:t xml:space="preserve"> 页</w:t>
                </w:r>
              </w:p>
            </w:txbxContent>
          </v:textbox>
        </v:shape>
      </w:pict>
    </w:r>
  </w:p>
  <w:p w14:paraId="4B615414">
    <w:pPr>
      <w:pStyle w:val="2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C97C44">
    <w:pPr>
      <w:pStyle w:val="22"/>
      <w:jc w:val="right"/>
    </w:pPr>
    <w:r>
      <w:pict>
        <v:shape id="_x0000_s2050" o:spid="_x0000_s2050"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joinstyle="miter"/>
          <v:imagedata o:title=""/>
          <o:lock v:ext="edit"/>
          <v:textbox inset="0mm,0mm,0mm,0mm" style="mso-fit-shape-to-text:t;">
            <w:txbxContent>
              <w:p w14:paraId="16789E3A">
                <w:pPr>
                  <w:pStyle w:val="22"/>
                  <w:jc w:val="right"/>
                </w:pPr>
                <w:r>
                  <w:t xml:space="preserve">第 </w:t>
                </w:r>
                <w:r>
                  <w:fldChar w:fldCharType="begin"/>
                </w:r>
                <w:r>
                  <w:instrText xml:space="preserve"> PAGE  \* MERGEFORMAT </w:instrText>
                </w:r>
                <w:r>
                  <w:fldChar w:fldCharType="separate"/>
                </w:r>
                <w:r>
                  <w:t>31</w:t>
                </w:r>
                <w:r>
                  <w:fldChar w:fldCharType="end"/>
                </w:r>
                <w:r>
                  <w:t xml:space="preserve"> 页</w:t>
                </w:r>
              </w:p>
            </w:txbxContent>
          </v:textbox>
        </v:shape>
      </w:pict>
    </w:r>
  </w:p>
  <w:p w14:paraId="0CB53ACC">
    <w:pPr>
      <w:pStyle w:val="22"/>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BEF690">
    <w:pPr>
      <w:pStyle w:val="22"/>
      <w:jc w:val="right"/>
    </w:pPr>
    <w:r>
      <w:pict>
        <v:shape id="文本框 7" o:spid="_x0000_s2049"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14:paraId="263FD63D">
                <w:pPr>
                  <w:pStyle w:val="22"/>
                  <w:jc w:val="right"/>
                </w:pPr>
                <w:r>
                  <w:t xml:space="preserve">第 </w:t>
                </w:r>
                <w:r>
                  <w:fldChar w:fldCharType="begin"/>
                </w:r>
                <w:r>
                  <w:instrText xml:space="preserve"> PAGE  \* MERGEFORMAT </w:instrText>
                </w:r>
                <w:r>
                  <w:fldChar w:fldCharType="separate"/>
                </w:r>
                <w:r>
                  <w:t>36</w:t>
                </w:r>
                <w:r>
                  <w:fldChar w:fldCharType="end"/>
                </w:r>
                <w:r>
                  <w:t xml:space="preserve"> 页</w:t>
                </w:r>
              </w:p>
            </w:txbxContent>
          </v:textbox>
        </v:shape>
      </w:pict>
    </w:r>
  </w:p>
  <w:p w14:paraId="639BEAB4">
    <w:pPr>
      <w:pStyle w:val="2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FC31A7">
    <w:pPr>
      <w:pStyle w:val="23"/>
      <w:ind w:firstLine="5250" w:firstLineChars="2500"/>
      <w:jc w:val="left"/>
      <w:rPr>
        <w:sz w:val="21"/>
        <w:szCs w:val="21"/>
      </w:rPr>
    </w:pPr>
    <w:r>
      <w:rPr>
        <w:rFonts w:hint="eastAsia"/>
        <w:sz w:val="21"/>
        <w:szCs w:val="21"/>
      </w:rPr>
      <w:t>九洲集团园区电压暂降治理方案</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0B6820">
    <w:pPr>
      <w:pStyle w:val="23"/>
      <w:jc w:val="right"/>
      <w:rPr>
        <w:sz w:val="21"/>
        <w:szCs w:val="21"/>
      </w:rPr>
    </w:pPr>
    <w:r>
      <w:rPr>
        <w:rFonts w:hint="eastAsia"/>
        <w:sz w:val="21"/>
        <w:szCs w:val="21"/>
      </w:rPr>
      <w:t xml:space="preserve">                                 九洲集团园区电压暂降治理方案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B0B43E"/>
    <w:multiLevelType w:val="multilevel"/>
    <w:tmpl w:val="80B0B43E"/>
    <w:lvl w:ilvl="0" w:tentative="0">
      <w:start w:val="1"/>
      <w:numFmt w:val="decimal"/>
      <w:pStyle w:val="2"/>
      <w:lvlText w:val="%1."/>
      <w:lvlJc w:val="left"/>
      <w:pPr>
        <w:ind w:left="599" w:hanging="432"/>
      </w:pPr>
      <w:rPr>
        <w:rFonts w:hint="default"/>
        <w:sz w:val="40"/>
        <w:szCs w:val="40"/>
      </w:rPr>
    </w:lvl>
    <w:lvl w:ilvl="1" w:tentative="0">
      <w:start w:val="1"/>
      <w:numFmt w:val="decimal"/>
      <w:pStyle w:val="3"/>
      <w:lvlText w:val="%1.%2."/>
      <w:lvlJc w:val="left"/>
      <w:pPr>
        <w:ind w:left="785" w:hanging="575"/>
      </w:pPr>
      <w:rPr>
        <w:rFonts w:hint="default"/>
      </w:rPr>
    </w:lvl>
    <w:lvl w:ilvl="2" w:tentative="0">
      <w:start w:val="1"/>
      <w:numFmt w:val="decimal"/>
      <w:pStyle w:val="4"/>
      <w:suff w:val="nothing"/>
      <w:lvlText w:val="%1.%2.%3."/>
      <w:lvlJc w:val="left"/>
      <w:pPr>
        <w:ind w:left="1571" w:hanging="720"/>
      </w:pPr>
      <w:rPr>
        <w:rFonts w:hint="default"/>
      </w:rPr>
    </w:lvl>
    <w:lvl w:ilvl="3" w:tentative="0">
      <w:start w:val="1"/>
      <w:numFmt w:val="decimal"/>
      <w:pStyle w:val="5"/>
      <w:lvlText w:val="%1.%2.%3.%4."/>
      <w:lvlJc w:val="left"/>
      <w:pPr>
        <w:ind w:left="864" w:hanging="864"/>
      </w:pPr>
      <w:rPr>
        <w:rFonts w:hint="default"/>
      </w:rPr>
    </w:lvl>
    <w:lvl w:ilvl="4" w:tentative="0">
      <w:start w:val="1"/>
      <w:numFmt w:val="decimal"/>
      <w:pStyle w:val="6"/>
      <w:lvlText w:val="%1.%2.%3.%4.%5."/>
      <w:lvlJc w:val="left"/>
      <w:pPr>
        <w:ind w:left="1008" w:hanging="1008"/>
      </w:pPr>
      <w:rPr>
        <w:rFonts w:hint="default"/>
      </w:rPr>
    </w:lvl>
    <w:lvl w:ilvl="5" w:tentative="0">
      <w:start w:val="1"/>
      <w:numFmt w:val="decimal"/>
      <w:pStyle w:val="7"/>
      <w:lvlText w:val="%1.%2.%3.%4.%5.%6."/>
      <w:lvlJc w:val="left"/>
      <w:pPr>
        <w:ind w:left="1151" w:hanging="1151"/>
      </w:pPr>
      <w:rPr>
        <w:rFonts w:hint="default"/>
      </w:rPr>
    </w:lvl>
    <w:lvl w:ilvl="6" w:tentative="0">
      <w:start w:val="1"/>
      <w:numFmt w:val="decimal"/>
      <w:pStyle w:val="8"/>
      <w:lvlText w:val="%1.%2.%3.%4.%5.%6.%7."/>
      <w:lvlJc w:val="left"/>
      <w:pPr>
        <w:ind w:left="1296" w:hanging="1296"/>
      </w:pPr>
      <w:rPr>
        <w:rFonts w:hint="default"/>
      </w:rPr>
    </w:lvl>
    <w:lvl w:ilvl="7" w:tentative="0">
      <w:start w:val="1"/>
      <w:numFmt w:val="decimal"/>
      <w:pStyle w:val="9"/>
      <w:lvlText w:val="%1.%2.%3.%4.%5.%6.%7.%8."/>
      <w:lvlJc w:val="left"/>
      <w:pPr>
        <w:ind w:left="1440" w:hanging="1440"/>
      </w:pPr>
      <w:rPr>
        <w:rFonts w:hint="default"/>
      </w:rPr>
    </w:lvl>
    <w:lvl w:ilvl="8" w:tentative="0">
      <w:start w:val="1"/>
      <w:numFmt w:val="decimal"/>
      <w:pStyle w:val="10"/>
      <w:lvlText w:val="%1.%2.%3.%4.%5.%6.%7.%8.%9."/>
      <w:lvlJc w:val="left"/>
      <w:pPr>
        <w:ind w:left="1583" w:hanging="1583"/>
      </w:pPr>
      <w:rPr>
        <w:rFonts w:hint="default"/>
      </w:rPr>
    </w:lvl>
  </w:abstractNum>
  <w:abstractNum w:abstractNumId="1">
    <w:nsid w:val="0F5D047B"/>
    <w:multiLevelType w:val="multilevel"/>
    <w:tmpl w:val="0F5D047B"/>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392741AE"/>
    <w:multiLevelType w:val="multilevel"/>
    <w:tmpl w:val="392741AE"/>
    <w:lvl w:ilvl="0" w:tentative="0">
      <w:start w:val="3"/>
      <w:numFmt w:val="chineseCountingThousand"/>
      <w:suff w:val="space"/>
      <w:lvlText w:val="第%1章  "/>
      <w:lvlJc w:val="center"/>
      <w:pPr>
        <w:ind w:left="0" w:firstLine="0"/>
      </w:pPr>
      <w:rPr>
        <w:rFonts w:hint="eastAsia" w:cs="Times New Roman"/>
        <w:b w:val="0"/>
        <w:bCs w:val="0"/>
        <w:i w:val="0"/>
        <w:iCs w:val="0"/>
        <w:caps w:val="0"/>
        <w:smallCaps w:val="0"/>
        <w:strike w:val="0"/>
        <w:dstrike w:val="0"/>
        <w:outline w:val="0"/>
        <w:shadow w:val="0"/>
        <w:emboss w:val="0"/>
        <w:imprint w:val="0"/>
        <w:vanish w:val="0"/>
        <w:spacing w:val="0"/>
        <w:kern w:val="0"/>
        <w:position w:val="0"/>
        <w:u w:val="none"/>
        <w:vertAlign w:val="baseline"/>
      </w:rPr>
    </w:lvl>
    <w:lvl w:ilvl="1" w:tentative="0">
      <w:start w:val="1"/>
      <w:numFmt w:val="decimal"/>
      <w:isLgl/>
      <w:suff w:val="space"/>
      <w:lvlText w:val="%1.%2  "/>
      <w:lvlJc w:val="left"/>
      <w:pPr>
        <w:ind w:left="0" w:firstLine="0"/>
      </w:pPr>
      <w:rPr>
        <w:rFonts w:hint="eastAsia"/>
      </w:rPr>
    </w:lvl>
    <w:lvl w:ilvl="2" w:tentative="0">
      <w:start w:val="1"/>
      <w:numFmt w:val="decimal"/>
      <w:isLgl/>
      <w:suff w:val="space"/>
      <w:lvlText w:val="%1.%2.%3  "/>
      <w:lvlJc w:val="left"/>
      <w:pPr>
        <w:ind w:left="0" w:firstLine="0"/>
      </w:pPr>
      <w:rPr>
        <w:rFonts w:hint="eastAsia"/>
      </w:rPr>
    </w:lvl>
    <w:lvl w:ilvl="3" w:tentative="0">
      <w:start w:val="1"/>
      <w:numFmt w:val="none"/>
      <w:suff w:val="nothing"/>
      <w:lvlText w:val=""/>
      <w:lvlJc w:val="left"/>
      <w:pPr>
        <w:ind w:left="680" w:firstLine="0"/>
      </w:pPr>
      <w:rPr>
        <w:rFonts w:hint="eastAsia"/>
      </w:rPr>
    </w:lvl>
    <w:lvl w:ilvl="4" w:tentative="0">
      <w:start w:val="1"/>
      <w:numFmt w:val="decimal"/>
      <w:suff w:val="nothing"/>
      <w:lvlText w:val="%5. "/>
      <w:lvlJc w:val="left"/>
      <w:pPr>
        <w:ind w:left="907" w:hanging="227"/>
      </w:pPr>
      <w:rPr>
        <w:rFonts w:hint="eastAsia"/>
      </w:rPr>
    </w:lvl>
    <w:lvl w:ilvl="5" w:tentative="0">
      <w:start w:val="0"/>
      <w:numFmt w:val="decimal"/>
      <w:lvlRestart w:val="1"/>
      <w:isLgl/>
      <w:suff w:val="nothing"/>
      <w:lvlText w:val="表%1-%6"/>
      <w:lvlJc w:val="center"/>
      <w:pPr>
        <w:ind w:left="680" w:firstLine="0"/>
      </w:pPr>
      <w:rPr>
        <w:rFonts w:hint="eastAsia"/>
        <w:lang w:val="en-US"/>
      </w:rPr>
    </w:lvl>
    <w:lvl w:ilvl="6" w:tentative="0">
      <w:start w:val="1"/>
      <w:numFmt w:val="decimal"/>
      <w:lvlRestart w:val="1"/>
      <w:isLgl/>
      <w:suff w:val="nothing"/>
      <w:lvlText w:val="图%1-%7"/>
      <w:lvlJc w:val="center"/>
      <w:pPr>
        <w:ind w:left="680" w:firstLine="0"/>
      </w:pPr>
      <w:rPr>
        <w:rFonts w:hint="eastAsia"/>
      </w:rPr>
    </w:lvl>
    <w:lvl w:ilvl="7" w:tentative="0">
      <w:start w:val="1"/>
      <w:numFmt w:val="decimal"/>
      <w:lvlRestart w:val="5"/>
      <w:suff w:val="space"/>
      <w:lvlText w:val="(%8)"/>
      <w:lvlJc w:val="left"/>
      <w:pPr>
        <w:ind w:left="1134" w:hanging="227"/>
      </w:pPr>
      <w:rPr>
        <w:rFonts w:hint="eastAsia"/>
      </w:rPr>
    </w:lvl>
    <w:lvl w:ilvl="8" w:tentative="0">
      <w:start w:val="1"/>
      <w:numFmt w:val="bullet"/>
      <w:lvlRestart w:val="5"/>
      <w:pStyle w:val="55"/>
      <w:suff w:val="space"/>
      <w:lvlText w:val=""/>
      <w:lvlJc w:val="left"/>
      <w:pPr>
        <w:ind w:left="1134" w:hanging="227"/>
      </w:pPr>
      <w:rPr>
        <w:rFonts w:hint="default" w:ascii="Wingdings" w:hAnsi="Wingdings"/>
      </w:rPr>
    </w:lvl>
  </w:abstractNum>
  <w:abstractNum w:abstractNumId="3">
    <w:nsid w:val="5A241D34"/>
    <w:multiLevelType w:val="multilevel"/>
    <w:tmpl w:val="5A241D34"/>
    <w:lvl w:ilvl="0" w:tentative="0">
      <w:start w:val="2"/>
      <w:numFmt w:val="decimal"/>
      <w:lvlText w:val="%1"/>
      <w:lvlJc w:val="left"/>
      <w:pPr>
        <w:ind w:left="786" w:hanging="528"/>
      </w:pPr>
      <w:rPr>
        <w:rFonts w:hint="default"/>
        <w:lang w:val="en-US" w:eastAsia="en-US" w:bidi="ar-SA"/>
      </w:rPr>
    </w:lvl>
    <w:lvl w:ilvl="1" w:tentative="0">
      <w:start w:val="1"/>
      <w:numFmt w:val="decimal"/>
      <w:lvlText w:val="%1.%2"/>
      <w:lvlJc w:val="left"/>
      <w:pPr>
        <w:ind w:left="786" w:hanging="528"/>
      </w:pPr>
      <w:rPr>
        <w:rFonts w:hint="default" w:ascii="Arial" w:hAnsi="Arial" w:eastAsia="Arial" w:cs="Arial"/>
        <w:b/>
        <w:bCs/>
        <w:i w:val="0"/>
        <w:iCs w:val="0"/>
        <w:spacing w:val="-1"/>
        <w:w w:val="100"/>
        <w:sz w:val="28"/>
        <w:szCs w:val="28"/>
        <w:lang w:val="en-US" w:eastAsia="en-US" w:bidi="ar-SA"/>
      </w:rPr>
    </w:lvl>
    <w:lvl w:ilvl="2" w:tentative="0">
      <w:start w:val="1"/>
      <w:numFmt w:val="decimal"/>
      <w:lvlText w:val="%1.%2.%3"/>
      <w:lvlJc w:val="left"/>
      <w:pPr>
        <w:ind w:left="1016" w:hanging="653"/>
      </w:pPr>
      <w:rPr>
        <w:rFonts w:hint="default" w:ascii="Arial" w:hAnsi="Arial" w:eastAsia="Arial" w:cs="Arial"/>
        <w:b/>
        <w:bCs/>
        <w:i w:val="0"/>
        <w:iCs w:val="0"/>
        <w:spacing w:val="-2"/>
        <w:w w:val="100"/>
        <w:sz w:val="24"/>
        <w:szCs w:val="24"/>
        <w:lang w:val="en-US" w:eastAsia="en-US" w:bidi="ar-SA"/>
      </w:rPr>
    </w:lvl>
    <w:lvl w:ilvl="3" w:tentative="0">
      <w:start w:val="0"/>
      <w:numFmt w:val="bullet"/>
      <w:lvlText w:val=""/>
      <w:lvlJc w:val="left"/>
      <w:pPr>
        <w:ind w:left="1160" w:hanging="420"/>
      </w:pPr>
      <w:rPr>
        <w:rFonts w:hint="default" w:ascii="Wingdings" w:hAnsi="Wingdings" w:eastAsia="Wingdings" w:cs="Wingdings"/>
        <w:b w:val="0"/>
        <w:bCs w:val="0"/>
        <w:i w:val="0"/>
        <w:iCs w:val="0"/>
        <w:spacing w:val="0"/>
        <w:w w:val="232"/>
        <w:sz w:val="21"/>
        <w:szCs w:val="21"/>
        <w:lang w:val="en-US" w:eastAsia="en-US" w:bidi="ar-SA"/>
      </w:rPr>
    </w:lvl>
    <w:lvl w:ilvl="4" w:tentative="0">
      <w:start w:val="0"/>
      <w:numFmt w:val="bullet"/>
      <w:lvlText w:val="•"/>
      <w:lvlJc w:val="left"/>
      <w:pPr>
        <w:ind w:left="3271" w:hanging="420"/>
      </w:pPr>
      <w:rPr>
        <w:rFonts w:hint="default"/>
        <w:lang w:val="en-US" w:eastAsia="en-US" w:bidi="ar-SA"/>
      </w:rPr>
    </w:lvl>
    <w:lvl w:ilvl="5" w:tentative="0">
      <w:start w:val="0"/>
      <w:numFmt w:val="bullet"/>
      <w:lvlText w:val="•"/>
      <w:lvlJc w:val="left"/>
      <w:pPr>
        <w:ind w:left="4327" w:hanging="420"/>
      </w:pPr>
      <w:rPr>
        <w:rFonts w:hint="default"/>
        <w:lang w:val="en-US" w:eastAsia="en-US" w:bidi="ar-SA"/>
      </w:rPr>
    </w:lvl>
    <w:lvl w:ilvl="6" w:tentative="0">
      <w:start w:val="0"/>
      <w:numFmt w:val="bullet"/>
      <w:lvlText w:val="•"/>
      <w:lvlJc w:val="left"/>
      <w:pPr>
        <w:ind w:left="5383" w:hanging="420"/>
      </w:pPr>
      <w:rPr>
        <w:rFonts w:hint="default"/>
        <w:lang w:val="en-US" w:eastAsia="en-US" w:bidi="ar-SA"/>
      </w:rPr>
    </w:lvl>
    <w:lvl w:ilvl="7" w:tentative="0">
      <w:start w:val="0"/>
      <w:numFmt w:val="bullet"/>
      <w:lvlText w:val="•"/>
      <w:lvlJc w:val="left"/>
      <w:pPr>
        <w:ind w:left="6438" w:hanging="420"/>
      </w:pPr>
      <w:rPr>
        <w:rFonts w:hint="default"/>
        <w:lang w:val="en-US" w:eastAsia="en-US" w:bidi="ar-SA"/>
      </w:rPr>
    </w:lvl>
    <w:lvl w:ilvl="8" w:tentative="0">
      <w:start w:val="0"/>
      <w:numFmt w:val="bullet"/>
      <w:lvlText w:val="•"/>
      <w:lvlJc w:val="left"/>
      <w:pPr>
        <w:ind w:left="7494" w:hanging="420"/>
      </w:pPr>
      <w:rPr>
        <w:rFonts w:hint="default"/>
        <w:lang w:val="en-US" w:eastAsia="en-US" w:bidi="ar-SA"/>
      </w:rPr>
    </w:lvl>
  </w:abstractNum>
  <w:abstractNum w:abstractNumId="4">
    <w:nsid w:val="5D3B77F0"/>
    <w:multiLevelType w:val="multilevel"/>
    <w:tmpl w:val="5D3B77F0"/>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0"/>
  <w:drawingGridVerticalSpacing w:val="156"/>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MzBiMTFiMjExMWUzMGI2MGQyNjkyNzAwZDhlNWRkMTkifQ=="/>
  </w:docVars>
  <w:rsids>
    <w:rsidRoot w:val="00172A27"/>
    <w:rsid w:val="00015F98"/>
    <w:rsid w:val="00032DFB"/>
    <w:rsid w:val="00033281"/>
    <w:rsid w:val="00075F4A"/>
    <w:rsid w:val="00083A7A"/>
    <w:rsid w:val="000B3955"/>
    <w:rsid w:val="000B5C85"/>
    <w:rsid w:val="000F1EBD"/>
    <w:rsid w:val="00137F5D"/>
    <w:rsid w:val="00141239"/>
    <w:rsid w:val="0015566D"/>
    <w:rsid w:val="00161EC6"/>
    <w:rsid w:val="001641B8"/>
    <w:rsid w:val="00170A99"/>
    <w:rsid w:val="00172A27"/>
    <w:rsid w:val="00182653"/>
    <w:rsid w:val="00186EE2"/>
    <w:rsid w:val="001B0EFF"/>
    <w:rsid w:val="001B5DF0"/>
    <w:rsid w:val="001D4EEE"/>
    <w:rsid w:val="001E1DD4"/>
    <w:rsid w:val="001F2C3A"/>
    <w:rsid w:val="001F55A2"/>
    <w:rsid w:val="00203B5B"/>
    <w:rsid w:val="002856A3"/>
    <w:rsid w:val="002A2E9B"/>
    <w:rsid w:val="002A793D"/>
    <w:rsid w:val="002B1749"/>
    <w:rsid w:val="002C159C"/>
    <w:rsid w:val="002C19D6"/>
    <w:rsid w:val="00315A16"/>
    <w:rsid w:val="00327E04"/>
    <w:rsid w:val="003316EA"/>
    <w:rsid w:val="00343878"/>
    <w:rsid w:val="0035245C"/>
    <w:rsid w:val="00371E06"/>
    <w:rsid w:val="003B2278"/>
    <w:rsid w:val="003F1946"/>
    <w:rsid w:val="0040372D"/>
    <w:rsid w:val="0040618F"/>
    <w:rsid w:val="00413D70"/>
    <w:rsid w:val="00451144"/>
    <w:rsid w:val="00452A22"/>
    <w:rsid w:val="0047084E"/>
    <w:rsid w:val="0049056F"/>
    <w:rsid w:val="00490C70"/>
    <w:rsid w:val="004B3D67"/>
    <w:rsid w:val="004E6A00"/>
    <w:rsid w:val="00502F41"/>
    <w:rsid w:val="00515A8D"/>
    <w:rsid w:val="0054420F"/>
    <w:rsid w:val="005609E7"/>
    <w:rsid w:val="00564D86"/>
    <w:rsid w:val="005663DB"/>
    <w:rsid w:val="00570ED6"/>
    <w:rsid w:val="00574380"/>
    <w:rsid w:val="005C49C8"/>
    <w:rsid w:val="005C64EE"/>
    <w:rsid w:val="005D4937"/>
    <w:rsid w:val="006139BC"/>
    <w:rsid w:val="00620D0D"/>
    <w:rsid w:val="006637A9"/>
    <w:rsid w:val="006846C4"/>
    <w:rsid w:val="006D39CE"/>
    <w:rsid w:val="006E353D"/>
    <w:rsid w:val="007039D2"/>
    <w:rsid w:val="007106A5"/>
    <w:rsid w:val="007626DB"/>
    <w:rsid w:val="00780FED"/>
    <w:rsid w:val="007922DC"/>
    <w:rsid w:val="007B2517"/>
    <w:rsid w:val="007E1968"/>
    <w:rsid w:val="007E7DB4"/>
    <w:rsid w:val="008470A6"/>
    <w:rsid w:val="0085653B"/>
    <w:rsid w:val="0085749A"/>
    <w:rsid w:val="008625B5"/>
    <w:rsid w:val="0088273F"/>
    <w:rsid w:val="008F57DA"/>
    <w:rsid w:val="008F76D8"/>
    <w:rsid w:val="0091662C"/>
    <w:rsid w:val="0093398C"/>
    <w:rsid w:val="00934D55"/>
    <w:rsid w:val="00936F31"/>
    <w:rsid w:val="00954482"/>
    <w:rsid w:val="00992ED2"/>
    <w:rsid w:val="009E0540"/>
    <w:rsid w:val="009F3A22"/>
    <w:rsid w:val="009F5E34"/>
    <w:rsid w:val="00A07CFC"/>
    <w:rsid w:val="00A503C4"/>
    <w:rsid w:val="00A71B7A"/>
    <w:rsid w:val="00AA1694"/>
    <w:rsid w:val="00AB065C"/>
    <w:rsid w:val="00AD0CA5"/>
    <w:rsid w:val="00AE6704"/>
    <w:rsid w:val="00AF2EFB"/>
    <w:rsid w:val="00B00F19"/>
    <w:rsid w:val="00B10D79"/>
    <w:rsid w:val="00B37EA3"/>
    <w:rsid w:val="00B567EB"/>
    <w:rsid w:val="00B65218"/>
    <w:rsid w:val="00B7125F"/>
    <w:rsid w:val="00B712CC"/>
    <w:rsid w:val="00B71586"/>
    <w:rsid w:val="00B777B9"/>
    <w:rsid w:val="00B86ECF"/>
    <w:rsid w:val="00BC5831"/>
    <w:rsid w:val="00BE4A2B"/>
    <w:rsid w:val="00BE63A3"/>
    <w:rsid w:val="00BF14A7"/>
    <w:rsid w:val="00C0557A"/>
    <w:rsid w:val="00C24E94"/>
    <w:rsid w:val="00C5037B"/>
    <w:rsid w:val="00C5478A"/>
    <w:rsid w:val="00C85651"/>
    <w:rsid w:val="00C949C6"/>
    <w:rsid w:val="00CA0645"/>
    <w:rsid w:val="00CA67AC"/>
    <w:rsid w:val="00CB036F"/>
    <w:rsid w:val="00CD5C84"/>
    <w:rsid w:val="00CE575E"/>
    <w:rsid w:val="00D06613"/>
    <w:rsid w:val="00D07D50"/>
    <w:rsid w:val="00D15C0D"/>
    <w:rsid w:val="00D17827"/>
    <w:rsid w:val="00D37767"/>
    <w:rsid w:val="00D3799D"/>
    <w:rsid w:val="00D4187F"/>
    <w:rsid w:val="00D51713"/>
    <w:rsid w:val="00D57764"/>
    <w:rsid w:val="00D65EE4"/>
    <w:rsid w:val="00D71384"/>
    <w:rsid w:val="00D75E6B"/>
    <w:rsid w:val="00D801D8"/>
    <w:rsid w:val="00DA2B02"/>
    <w:rsid w:val="00DF1DDD"/>
    <w:rsid w:val="00DF3443"/>
    <w:rsid w:val="00DF67DE"/>
    <w:rsid w:val="00E0575A"/>
    <w:rsid w:val="00E173B6"/>
    <w:rsid w:val="00E2256B"/>
    <w:rsid w:val="00E31E16"/>
    <w:rsid w:val="00E4611E"/>
    <w:rsid w:val="00E47A9F"/>
    <w:rsid w:val="00E7754F"/>
    <w:rsid w:val="00E80308"/>
    <w:rsid w:val="00E84114"/>
    <w:rsid w:val="00EA1391"/>
    <w:rsid w:val="00EA205D"/>
    <w:rsid w:val="00EA7D51"/>
    <w:rsid w:val="00EA7F7E"/>
    <w:rsid w:val="00EB1B0A"/>
    <w:rsid w:val="00EE6FC2"/>
    <w:rsid w:val="00EF2C97"/>
    <w:rsid w:val="00EF3EFD"/>
    <w:rsid w:val="00EF43BA"/>
    <w:rsid w:val="00F16913"/>
    <w:rsid w:val="00F218AF"/>
    <w:rsid w:val="00F363FA"/>
    <w:rsid w:val="00F72F49"/>
    <w:rsid w:val="00F8130C"/>
    <w:rsid w:val="00F95CD6"/>
    <w:rsid w:val="00FA3F93"/>
    <w:rsid w:val="00FE02C1"/>
    <w:rsid w:val="012202AB"/>
    <w:rsid w:val="02CB619B"/>
    <w:rsid w:val="02F474A0"/>
    <w:rsid w:val="031B2C7F"/>
    <w:rsid w:val="03AE2F4B"/>
    <w:rsid w:val="03E01392"/>
    <w:rsid w:val="040730E9"/>
    <w:rsid w:val="04955AD2"/>
    <w:rsid w:val="04A1384C"/>
    <w:rsid w:val="04B213C1"/>
    <w:rsid w:val="04EB042F"/>
    <w:rsid w:val="05097AD0"/>
    <w:rsid w:val="05F04C60"/>
    <w:rsid w:val="06472967"/>
    <w:rsid w:val="065D7214"/>
    <w:rsid w:val="07C02047"/>
    <w:rsid w:val="08147586"/>
    <w:rsid w:val="09317E9F"/>
    <w:rsid w:val="0C323D10"/>
    <w:rsid w:val="0D206DEA"/>
    <w:rsid w:val="0D62570E"/>
    <w:rsid w:val="0DD2760B"/>
    <w:rsid w:val="0E1B1632"/>
    <w:rsid w:val="0E1E0E6F"/>
    <w:rsid w:val="0E284A0F"/>
    <w:rsid w:val="0E5434E9"/>
    <w:rsid w:val="0F4C41C0"/>
    <w:rsid w:val="0FB748D6"/>
    <w:rsid w:val="0FDA17CC"/>
    <w:rsid w:val="0FE23341"/>
    <w:rsid w:val="101F77F1"/>
    <w:rsid w:val="106C074E"/>
    <w:rsid w:val="10B77D5F"/>
    <w:rsid w:val="10C5422A"/>
    <w:rsid w:val="10F20DDB"/>
    <w:rsid w:val="113450C7"/>
    <w:rsid w:val="11E902DF"/>
    <w:rsid w:val="13C066E2"/>
    <w:rsid w:val="15D13671"/>
    <w:rsid w:val="163836F0"/>
    <w:rsid w:val="16F4191B"/>
    <w:rsid w:val="17BA1AFE"/>
    <w:rsid w:val="17FD74E4"/>
    <w:rsid w:val="18FC5E5F"/>
    <w:rsid w:val="19DA0C8A"/>
    <w:rsid w:val="19F87192"/>
    <w:rsid w:val="1A065E3F"/>
    <w:rsid w:val="1A302507"/>
    <w:rsid w:val="1A4B74F2"/>
    <w:rsid w:val="1A5D684E"/>
    <w:rsid w:val="1A8440B6"/>
    <w:rsid w:val="1B7547DE"/>
    <w:rsid w:val="1C035B3E"/>
    <w:rsid w:val="1C2344FA"/>
    <w:rsid w:val="1C3B0A8B"/>
    <w:rsid w:val="1D4D7E77"/>
    <w:rsid w:val="1DA91C9F"/>
    <w:rsid w:val="1DD43CFE"/>
    <w:rsid w:val="1E8F0832"/>
    <w:rsid w:val="1F062052"/>
    <w:rsid w:val="1F26058A"/>
    <w:rsid w:val="1F3C1C4F"/>
    <w:rsid w:val="1F4D3D68"/>
    <w:rsid w:val="1FB35111"/>
    <w:rsid w:val="213F3EB9"/>
    <w:rsid w:val="21452025"/>
    <w:rsid w:val="216E6218"/>
    <w:rsid w:val="21FB6136"/>
    <w:rsid w:val="221E4FED"/>
    <w:rsid w:val="22AE5553"/>
    <w:rsid w:val="22B368A0"/>
    <w:rsid w:val="22E903B4"/>
    <w:rsid w:val="23A45F21"/>
    <w:rsid w:val="24194C32"/>
    <w:rsid w:val="24A864CB"/>
    <w:rsid w:val="24CD5F32"/>
    <w:rsid w:val="25633CE3"/>
    <w:rsid w:val="25F40838"/>
    <w:rsid w:val="27293D2E"/>
    <w:rsid w:val="27D63767"/>
    <w:rsid w:val="28CE53D7"/>
    <w:rsid w:val="294A1318"/>
    <w:rsid w:val="2ACE7DAD"/>
    <w:rsid w:val="2BBD43D2"/>
    <w:rsid w:val="2C2E0A7D"/>
    <w:rsid w:val="2C8D37A6"/>
    <w:rsid w:val="2C900FC5"/>
    <w:rsid w:val="2C9660FF"/>
    <w:rsid w:val="2D781FB1"/>
    <w:rsid w:val="2DD227B8"/>
    <w:rsid w:val="2E65248D"/>
    <w:rsid w:val="2EF3234F"/>
    <w:rsid w:val="2F6E12E0"/>
    <w:rsid w:val="2FE31BBF"/>
    <w:rsid w:val="303A5C22"/>
    <w:rsid w:val="30874C00"/>
    <w:rsid w:val="30ED6799"/>
    <w:rsid w:val="319E0453"/>
    <w:rsid w:val="31B47CEB"/>
    <w:rsid w:val="31EF007A"/>
    <w:rsid w:val="33A1019C"/>
    <w:rsid w:val="33AA3BD3"/>
    <w:rsid w:val="33CC3D88"/>
    <w:rsid w:val="33FC374D"/>
    <w:rsid w:val="34275A47"/>
    <w:rsid w:val="346F6E14"/>
    <w:rsid w:val="34A07100"/>
    <w:rsid w:val="34A614EC"/>
    <w:rsid w:val="350216A6"/>
    <w:rsid w:val="35324954"/>
    <w:rsid w:val="3652180C"/>
    <w:rsid w:val="366F6862"/>
    <w:rsid w:val="36A46DB4"/>
    <w:rsid w:val="36F05BAE"/>
    <w:rsid w:val="371D3137"/>
    <w:rsid w:val="37A4078E"/>
    <w:rsid w:val="37B336EE"/>
    <w:rsid w:val="38346227"/>
    <w:rsid w:val="38900088"/>
    <w:rsid w:val="38BB18EB"/>
    <w:rsid w:val="3909536C"/>
    <w:rsid w:val="3A7F4B06"/>
    <w:rsid w:val="3B441EBC"/>
    <w:rsid w:val="3B736E48"/>
    <w:rsid w:val="3BAF6A16"/>
    <w:rsid w:val="3BE13D5E"/>
    <w:rsid w:val="3BFD0DD9"/>
    <w:rsid w:val="3C111A19"/>
    <w:rsid w:val="3C896DDE"/>
    <w:rsid w:val="3DB868D1"/>
    <w:rsid w:val="3DED132A"/>
    <w:rsid w:val="3E7E3AE6"/>
    <w:rsid w:val="3EDC6F59"/>
    <w:rsid w:val="3EF45B57"/>
    <w:rsid w:val="402356C6"/>
    <w:rsid w:val="406311E6"/>
    <w:rsid w:val="41275CAF"/>
    <w:rsid w:val="42585666"/>
    <w:rsid w:val="42EF4FB3"/>
    <w:rsid w:val="431141F0"/>
    <w:rsid w:val="43144A19"/>
    <w:rsid w:val="44C77869"/>
    <w:rsid w:val="45C44B46"/>
    <w:rsid w:val="45E85CE9"/>
    <w:rsid w:val="46220097"/>
    <w:rsid w:val="465745EE"/>
    <w:rsid w:val="468F7188"/>
    <w:rsid w:val="46FA73E0"/>
    <w:rsid w:val="472248B1"/>
    <w:rsid w:val="477A0A83"/>
    <w:rsid w:val="47AD71EA"/>
    <w:rsid w:val="483C7F4C"/>
    <w:rsid w:val="4841054D"/>
    <w:rsid w:val="49313C8B"/>
    <w:rsid w:val="495751DE"/>
    <w:rsid w:val="497A3C98"/>
    <w:rsid w:val="49E1245D"/>
    <w:rsid w:val="4A2F2CC3"/>
    <w:rsid w:val="4AB50890"/>
    <w:rsid w:val="4AB91EF5"/>
    <w:rsid w:val="4AE251A5"/>
    <w:rsid w:val="4B552AA6"/>
    <w:rsid w:val="4B8C3BDB"/>
    <w:rsid w:val="4C1F1E5A"/>
    <w:rsid w:val="4C2802E5"/>
    <w:rsid w:val="4C820C46"/>
    <w:rsid w:val="4C906FAA"/>
    <w:rsid w:val="4CF96661"/>
    <w:rsid w:val="4D090AD0"/>
    <w:rsid w:val="4D1D3ADF"/>
    <w:rsid w:val="4DE33966"/>
    <w:rsid w:val="4DEB17E5"/>
    <w:rsid w:val="4E704032"/>
    <w:rsid w:val="4EF74D5A"/>
    <w:rsid w:val="4F505C80"/>
    <w:rsid w:val="4F7C2E75"/>
    <w:rsid w:val="4FBD38DE"/>
    <w:rsid w:val="50C20F8E"/>
    <w:rsid w:val="50CC6933"/>
    <w:rsid w:val="51732B9B"/>
    <w:rsid w:val="52121BB5"/>
    <w:rsid w:val="52730954"/>
    <w:rsid w:val="52754DA9"/>
    <w:rsid w:val="527C668A"/>
    <w:rsid w:val="52E86C96"/>
    <w:rsid w:val="5348684A"/>
    <w:rsid w:val="5358625C"/>
    <w:rsid w:val="53B11E10"/>
    <w:rsid w:val="53BD6D23"/>
    <w:rsid w:val="53ED22C9"/>
    <w:rsid w:val="54103BF9"/>
    <w:rsid w:val="542726BD"/>
    <w:rsid w:val="54A13C33"/>
    <w:rsid w:val="54B0031A"/>
    <w:rsid w:val="55C0633B"/>
    <w:rsid w:val="562A51D8"/>
    <w:rsid w:val="564F1F29"/>
    <w:rsid w:val="570D2B42"/>
    <w:rsid w:val="57335A1F"/>
    <w:rsid w:val="579F3FC0"/>
    <w:rsid w:val="57C31F12"/>
    <w:rsid w:val="58171515"/>
    <w:rsid w:val="58594A4A"/>
    <w:rsid w:val="58DA7055"/>
    <w:rsid w:val="58F32F12"/>
    <w:rsid w:val="58FB500B"/>
    <w:rsid w:val="5A11195A"/>
    <w:rsid w:val="5AA31EC3"/>
    <w:rsid w:val="5AD90D18"/>
    <w:rsid w:val="5B705D94"/>
    <w:rsid w:val="5BAF30D9"/>
    <w:rsid w:val="5F011E9E"/>
    <w:rsid w:val="5F4E646B"/>
    <w:rsid w:val="5F6F73C2"/>
    <w:rsid w:val="5FD44EBD"/>
    <w:rsid w:val="5FF04298"/>
    <w:rsid w:val="60DF1D6B"/>
    <w:rsid w:val="61167757"/>
    <w:rsid w:val="62661A45"/>
    <w:rsid w:val="62695EF0"/>
    <w:rsid w:val="627B71A0"/>
    <w:rsid w:val="62B95C31"/>
    <w:rsid w:val="62BB7F8A"/>
    <w:rsid w:val="6389132B"/>
    <w:rsid w:val="63CF256B"/>
    <w:rsid w:val="648A7B8A"/>
    <w:rsid w:val="66303069"/>
    <w:rsid w:val="66D47E98"/>
    <w:rsid w:val="67065B78"/>
    <w:rsid w:val="67804829"/>
    <w:rsid w:val="67DD3A75"/>
    <w:rsid w:val="68466B73"/>
    <w:rsid w:val="685F0B4B"/>
    <w:rsid w:val="692769A5"/>
    <w:rsid w:val="6A3C4A0F"/>
    <w:rsid w:val="6B0B3C2C"/>
    <w:rsid w:val="6B6018B7"/>
    <w:rsid w:val="6B87134F"/>
    <w:rsid w:val="6BD52A9D"/>
    <w:rsid w:val="6C965A39"/>
    <w:rsid w:val="6D403EE0"/>
    <w:rsid w:val="6D631F76"/>
    <w:rsid w:val="6D6F091A"/>
    <w:rsid w:val="6DC24EEE"/>
    <w:rsid w:val="6DC90094"/>
    <w:rsid w:val="6DD85044"/>
    <w:rsid w:val="6DF332FA"/>
    <w:rsid w:val="6E185E2D"/>
    <w:rsid w:val="6E217E67"/>
    <w:rsid w:val="6E2D5DD3"/>
    <w:rsid w:val="6E7064BC"/>
    <w:rsid w:val="6EA75E92"/>
    <w:rsid w:val="6EC76ECB"/>
    <w:rsid w:val="6F33787F"/>
    <w:rsid w:val="6F3C1DC0"/>
    <w:rsid w:val="70A34297"/>
    <w:rsid w:val="712453E6"/>
    <w:rsid w:val="713D13F9"/>
    <w:rsid w:val="718722D2"/>
    <w:rsid w:val="72143979"/>
    <w:rsid w:val="729A3D44"/>
    <w:rsid w:val="72D059B7"/>
    <w:rsid w:val="73326DBB"/>
    <w:rsid w:val="736C1141"/>
    <w:rsid w:val="73FD2CDB"/>
    <w:rsid w:val="74164213"/>
    <w:rsid w:val="74E267D1"/>
    <w:rsid w:val="751C711A"/>
    <w:rsid w:val="756D1BE3"/>
    <w:rsid w:val="764C6E63"/>
    <w:rsid w:val="76EA12BB"/>
    <w:rsid w:val="78711EA5"/>
    <w:rsid w:val="78B64AD5"/>
    <w:rsid w:val="794C1744"/>
    <w:rsid w:val="79967196"/>
    <w:rsid w:val="79F24465"/>
    <w:rsid w:val="7B085B1F"/>
    <w:rsid w:val="7B8A593A"/>
    <w:rsid w:val="7BCC6F38"/>
    <w:rsid w:val="7BE12C05"/>
    <w:rsid w:val="7C2D3E7B"/>
    <w:rsid w:val="7C985AF7"/>
    <w:rsid w:val="7CB93960"/>
    <w:rsid w:val="7D377BC1"/>
    <w:rsid w:val="7E4902B4"/>
    <w:rsid w:val="7E655B4E"/>
    <w:rsid w:val="7F755F1A"/>
    <w:rsid w:val="7F8516AF"/>
    <w:rsid w:val="7FA93F3D"/>
    <w:rsid w:val="7FE96D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semiHidden="0"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nhideWhenUsed="0" w:uiPriority="35" w:semiHidden="0"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semiHidden="0"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37"/>
    <w:qFormat/>
    <w:uiPriority w:val="9"/>
    <w:pPr>
      <w:keepNext/>
      <w:keepLines/>
      <w:numPr>
        <w:ilvl w:val="0"/>
        <w:numId w:val="1"/>
      </w:numPr>
      <w:spacing w:line="578" w:lineRule="auto"/>
      <w:outlineLvl w:val="0"/>
    </w:pPr>
    <w:rPr>
      <w:rFonts w:ascii="Times New Roman" w:hAnsi="Times New Roman"/>
      <w:b/>
      <w:bCs/>
      <w:kern w:val="44"/>
      <w:sz w:val="44"/>
      <w:szCs w:val="44"/>
    </w:rPr>
  </w:style>
  <w:style w:type="paragraph" w:styleId="3">
    <w:name w:val="heading 2"/>
    <w:basedOn w:val="1"/>
    <w:next w:val="1"/>
    <w:link w:val="38"/>
    <w:qFormat/>
    <w:uiPriority w:val="9"/>
    <w:pPr>
      <w:keepNext/>
      <w:keepLines/>
      <w:numPr>
        <w:ilvl w:val="1"/>
        <w:numId w:val="1"/>
      </w:numPr>
      <w:spacing w:line="416" w:lineRule="auto"/>
      <w:ind w:left="575"/>
      <w:outlineLvl w:val="1"/>
    </w:pPr>
    <w:rPr>
      <w:rFonts w:ascii="Cambria" w:hAnsi="Cambria"/>
      <w:b/>
      <w:bCs/>
      <w:kern w:val="0"/>
      <w:sz w:val="32"/>
      <w:szCs w:val="32"/>
    </w:rPr>
  </w:style>
  <w:style w:type="paragraph" w:styleId="4">
    <w:name w:val="heading 3"/>
    <w:basedOn w:val="1"/>
    <w:next w:val="1"/>
    <w:link w:val="39"/>
    <w:qFormat/>
    <w:uiPriority w:val="9"/>
    <w:pPr>
      <w:keepNext/>
      <w:keepLines/>
      <w:numPr>
        <w:ilvl w:val="2"/>
        <w:numId w:val="1"/>
      </w:numPr>
      <w:spacing w:line="416" w:lineRule="auto"/>
      <w:outlineLvl w:val="2"/>
    </w:pPr>
    <w:rPr>
      <w:rFonts w:ascii="Times New Roman" w:hAnsi="Times New Roman"/>
      <w:b/>
      <w:bCs/>
      <w:kern w:val="0"/>
      <w:sz w:val="32"/>
      <w:szCs w:val="32"/>
    </w:rPr>
  </w:style>
  <w:style w:type="paragraph" w:styleId="5">
    <w:name w:val="heading 4"/>
    <w:basedOn w:val="1"/>
    <w:next w:val="1"/>
    <w:unhideWhenUsed/>
    <w:qFormat/>
    <w:uiPriority w:val="9"/>
    <w:pPr>
      <w:keepNext/>
      <w:keepLines/>
      <w:numPr>
        <w:ilvl w:val="3"/>
        <w:numId w:val="1"/>
      </w:numPr>
      <w:spacing w:line="372" w:lineRule="auto"/>
      <w:outlineLvl w:val="3"/>
    </w:pPr>
    <w:rPr>
      <w:rFonts w:ascii="Arial" w:hAnsi="Arial" w:eastAsia="黑体"/>
      <w:b/>
      <w:sz w:val="28"/>
    </w:rPr>
  </w:style>
  <w:style w:type="paragraph" w:styleId="6">
    <w:name w:val="heading 5"/>
    <w:basedOn w:val="1"/>
    <w:next w:val="1"/>
    <w:unhideWhenUsed/>
    <w:qFormat/>
    <w:uiPriority w:val="9"/>
    <w:pPr>
      <w:keepNext/>
      <w:keepLines/>
      <w:numPr>
        <w:ilvl w:val="4"/>
        <w:numId w:val="1"/>
      </w:numPr>
      <w:spacing w:line="372" w:lineRule="auto"/>
      <w:outlineLvl w:val="4"/>
    </w:pPr>
    <w:rPr>
      <w:b/>
      <w:sz w:val="28"/>
    </w:rPr>
  </w:style>
  <w:style w:type="paragraph" w:styleId="7">
    <w:name w:val="heading 6"/>
    <w:basedOn w:val="1"/>
    <w:next w:val="1"/>
    <w:semiHidden/>
    <w:unhideWhenUsed/>
    <w:qFormat/>
    <w:uiPriority w:val="9"/>
    <w:pPr>
      <w:keepNext/>
      <w:keepLines/>
      <w:numPr>
        <w:ilvl w:val="5"/>
        <w:numId w:val="1"/>
      </w:numPr>
      <w:spacing w:line="317" w:lineRule="auto"/>
      <w:outlineLvl w:val="5"/>
    </w:pPr>
    <w:rPr>
      <w:rFonts w:ascii="Arial" w:hAnsi="Arial" w:eastAsia="黑体"/>
      <w:b/>
      <w:sz w:val="24"/>
    </w:rPr>
  </w:style>
  <w:style w:type="paragraph" w:styleId="8">
    <w:name w:val="heading 7"/>
    <w:basedOn w:val="1"/>
    <w:next w:val="1"/>
    <w:semiHidden/>
    <w:unhideWhenUsed/>
    <w:qFormat/>
    <w:uiPriority w:val="9"/>
    <w:pPr>
      <w:keepNext/>
      <w:keepLines/>
      <w:numPr>
        <w:ilvl w:val="6"/>
        <w:numId w:val="1"/>
      </w:numPr>
      <w:spacing w:line="317" w:lineRule="auto"/>
      <w:outlineLvl w:val="6"/>
    </w:pPr>
    <w:rPr>
      <w:b/>
      <w:sz w:val="24"/>
    </w:rPr>
  </w:style>
  <w:style w:type="paragraph" w:styleId="9">
    <w:name w:val="heading 8"/>
    <w:basedOn w:val="1"/>
    <w:next w:val="1"/>
    <w:semiHidden/>
    <w:unhideWhenUsed/>
    <w:qFormat/>
    <w:uiPriority w:val="9"/>
    <w:pPr>
      <w:keepNext/>
      <w:keepLines/>
      <w:numPr>
        <w:ilvl w:val="7"/>
        <w:numId w:val="1"/>
      </w:numPr>
      <w:spacing w:line="317" w:lineRule="auto"/>
      <w:outlineLvl w:val="7"/>
    </w:pPr>
    <w:rPr>
      <w:rFonts w:ascii="Arial" w:hAnsi="Arial" w:eastAsia="黑体"/>
      <w:sz w:val="24"/>
    </w:rPr>
  </w:style>
  <w:style w:type="paragraph" w:styleId="10">
    <w:name w:val="heading 9"/>
    <w:basedOn w:val="1"/>
    <w:next w:val="1"/>
    <w:semiHidden/>
    <w:unhideWhenUsed/>
    <w:qFormat/>
    <w:uiPriority w:val="9"/>
    <w:pPr>
      <w:keepNext/>
      <w:keepLines/>
      <w:numPr>
        <w:ilvl w:val="8"/>
        <w:numId w:val="1"/>
      </w:numPr>
      <w:spacing w:line="317" w:lineRule="auto"/>
      <w:outlineLvl w:val="8"/>
    </w:pPr>
    <w:rPr>
      <w:rFonts w:ascii="Arial" w:hAnsi="Arial" w:eastAsia="黑体"/>
    </w:rPr>
  </w:style>
  <w:style w:type="character" w:default="1" w:styleId="33">
    <w:name w:val="Default Paragraph Font"/>
    <w:semiHidden/>
    <w:unhideWhenUsed/>
    <w:uiPriority w:val="1"/>
  </w:style>
  <w:style w:type="table" w:default="1" w:styleId="31">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ind w:left="2520" w:leftChars="1200"/>
    </w:pPr>
  </w:style>
  <w:style w:type="paragraph" w:styleId="12">
    <w:name w:val="caption"/>
    <w:basedOn w:val="1"/>
    <w:next w:val="1"/>
    <w:qFormat/>
    <w:uiPriority w:val="35"/>
    <w:rPr>
      <w:rFonts w:ascii="Arial" w:hAnsi="Arial" w:eastAsia="黑体"/>
      <w:sz w:val="20"/>
    </w:rPr>
  </w:style>
  <w:style w:type="paragraph" w:styleId="13">
    <w:name w:val="Document Map"/>
    <w:basedOn w:val="1"/>
    <w:link w:val="40"/>
    <w:unhideWhenUsed/>
    <w:qFormat/>
    <w:uiPriority w:val="99"/>
    <w:rPr>
      <w:rFonts w:ascii="宋体" w:hAnsi="Times New Roman"/>
      <w:kern w:val="0"/>
      <w:sz w:val="18"/>
      <w:szCs w:val="18"/>
    </w:rPr>
  </w:style>
  <w:style w:type="paragraph" w:styleId="14">
    <w:name w:val="annotation text"/>
    <w:basedOn w:val="1"/>
    <w:link w:val="41"/>
    <w:unhideWhenUsed/>
    <w:qFormat/>
    <w:uiPriority w:val="99"/>
    <w:pPr>
      <w:jc w:val="left"/>
    </w:pPr>
  </w:style>
  <w:style w:type="paragraph" w:styleId="15">
    <w:name w:val="Body Text"/>
    <w:basedOn w:val="1"/>
    <w:qFormat/>
    <w:uiPriority w:val="1"/>
    <w:rPr>
      <w:rFonts w:ascii="Times New Roman" w:hAnsi="Times New Roman" w:eastAsia="Times New Roman"/>
      <w:sz w:val="24"/>
      <w:szCs w:val="24"/>
    </w:rPr>
  </w:style>
  <w:style w:type="paragraph" w:styleId="16">
    <w:name w:val="toc 5"/>
    <w:basedOn w:val="1"/>
    <w:next w:val="1"/>
    <w:unhideWhenUsed/>
    <w:qFormat/>
    <w:uiPriority w:val="39"/>
    <w:pPr>
      <w:ind w:left="1680" w:leftChars="800"/>
    </w:pPr>
  </w:style>
  <w:style w:type="paragraph" w:styleId="17">
    <w:name w:val="toc 3"/>
    <w:basedOn w:val="1"/>
    <w:next w:val="1"/>
    <w:unhideWhenUsed/>
    <w:qFormat/>
    <w:uiPriority w:val="39"/>
    <w:pPr>
      <w:ind w:left="840" w:leftChars="400"/>
    </w:pPr>
  </w:style>
  <w:style w:type="paragraph" w:styleId="18">
    <w:name w:val="toc 8"/>
    <w:basedOn w:val="1"/>
    <w:next w:val="1"/>
    <w:unhideWhenUsed/>
    <w:qFormat/>
    <w:uiPriority w:val="39"/>
    <w:pPr>
      <w:ind w:left="2940" w:leftChars="1400"/>
    </w:pPr>
  </w:style>
  <w:style w:type="paragraph" w:styleId="19">
    <w:name w:val="Date"/>
    <w:basedOn w:val="1"/>
    <w:next w:val="1"/>
    <w:link w:val="42"/>
    <w:unhideWhenUsed/>
    <w:qFormat/>
    <w:uiPriority w:val="99"/>
    <w:pPr>
      <w:ind w:left="100" w:leftChars="2500"/>
    </w:pPr>
  </w:style>
  <w:style w:type="paragraph" w:styleId="20">
    <w:name w:val="Body Text Indent 2"/>
    <w:basedOn w:val="1"/>
    <w:link w:val="43"/>
    <w:qFormat/>
    <w:uiPriority w:val="0"/>
    <w:pPr>
      <w:adjustRightInd w:val="0"/>
      <w:ind w:firstLine="480"/>
      <w:jc w:val="left"/>
      <w:textAlignment w:val="baseline"/>
    </w:pPr>
    <w:rPr>
      <w:rFonts w:ascii="Times New Roman" w:hAnsi="Times New Roman"/>
      <w:sz w:val="24"/>
      <w:szCs w:val="24"/>
    </w:rPr>
  </w:style>
  <w:style w:type="paragraph" w:styleId="21">
    <w:name w:val="Balloon Text"/>
    <w:basedOn w:val="1"/>
    <w:link w:val="44"/>
    <w:unhideWhenUsed/>
    <w:qFormat/>
    <w:uiPriority w:val="99"/>
    <w:rPr>
      <w:rFonts w:ascii="Times New Roman" w:hAnsi="Times New Roman"/>
      <w:kern w:val="0"/>
      <w:sz w:val="18"/>
      <w:szCs w:val="18"/>
    </w:rPr>
  </w:style>
  <w:style w:type="paragraph" w:styleId="22">
    <w:name w:val="footer"/>
    <w:basedOn w:val="1"/>
    <w:link w:val="45"/>
    <w:unhideWhenUsed/>
    <w:qFormat/>
    <w:uiPriority w:val="99"/>
    <w:pPr>
      <w:tabs>
        <w:tab w:val="center" w:pos="4153"/>
        <w:tab w:val="right" w:pos="8306"/>
      </w:tabs>
      <w:snapToGrid w:val="0"/>
      <w:jc w:val="left"/>
    </w:pPr>
    <w:rPr>
      <w:rFonts w:ascii="Times New Roman" w:hAnsi="Times New Roman"/>
      <w:kern w:val="0"/>
      <w:sz w:val="18"/>
      <w:szCs w:val="18"/>
    </w:rPr>
  </w:style>
  <w:style w:type="paragraph" w:styleId="23">
    <w:name w:val="header"/>
    <w:basedOn w:val="1"/>
    <w:link w:val="46"/>
    <w:unhideWhenUsed/>
    <w:qFormat/>
    <w:uiPriority w:val="99"/>
    <w:pPr>
      <w:pBdr>
        <w:bottom w:val="single" w:color="auto" w:sz="6" w:space="1"/>
      </w:pBdr>
      <w:tabs>
        <w:tab w:val="center" w:pos="4153"/>
        <w:tab w:val="right" w:pos="8306"/>
      </w:tabs>
      <w:snapToGrid w:val="0"/>
      <w:jc w:val="center"/>
    </w:pPr>
    <w:rPr>
      <w:rFonts w:ascii="Times New Roman" w:hAnsi="Times New Roman"/>
      <w:kern w:val="0"/>
      <w:sz w:val="18"/>
      <w:szCs w:val="18"/>
    </w:rPr>
  </w:style>
  <w:style w:type="paragraph" w:styleId="24">
    <w:name w:val="toc 1"/>
    <w:basedOn w:val="1"/>
    <w:next w:val="1"/>
    <w:unhideWhenUsed/>
    <w:qFormat/>
    <w:uiPriority w:val="39"/>
  </w:style>
  <w:style w:type="paragraph" w:styleId="25">
    <w:name w:val="toc 4"/>
    <w:basedOn w:val="1"/>
    <w:next w:val="1"/>
    <w:unhideWhenUsed/>
    <w:qFormat/>
    <w:uiPriority w:val="39"/>
    <w:pPr>
      <w:ind w:left="1260" w:leftChars="600"/>
    </w:pPr>
  </w:style>
  <w:style w:type="paragraph" w:styleId="26">
    <w:name w:val="toc 6"/>
    <w:basedOn w:val="1"/>
    <w:next w:val="1"/>
    <w:unhideWhenUsed/>
    <w:qFormat/>
    <w:uiPriority w:val="39"/>
    <w:pPr>
      <w:ind w:left="2100" w:leftChars="1000"/>
    </w:pPr>
  </w:style>
  <w:style w:type="paragraph" w:styleId="27">
    <w:name w:val="toc 2"/>
    <w:basedOn w:val="1"/>
    <w:next w:val="1"/>
    <w:unhideWhenUsed/>
    <w:qFormat/>
    <w:uiPriority w:val="39"/>
    <w:pPr>
      <w:ind w:left="420" w:leftChars="200"/>
    </w:pPr>
  </w:style>
  <w:style w:type="paragraph" w:styleId="28">
    <w:name w:val="toc 9"/>
    <w:basedOn w:val="1"/>
    <w:next w:val="1"/>
    <w:unhideWhenUsed/>
    <w:qFormat/>
    <w:uiPriority w:val="39"/>
    <w:pPr>
      <w:ind w:left="3360" w:leftChars="1600"/>
    </w:pPr>
  </w:style>
  <w:style w:type="paragraph" w:styleId="29">
    <w:name w:val="Normal (Web)"/>
    <w:basedOn w:val="1"/>
    <w:unhideWhenUsed/>
    <w:qFormat/>
    <w:uiPriority w:val="99"/>
    <w:pPr>
      <w:widowControl/>
      <w:spacing w:beforeAutospacing="1" w:afterAutospacing="1"/>
      <w:jc w:val="left"/>
    </w:pPr>
    <w:rPr>
      <w:rFonts w:ascii="宋体" w:hAnsi="宋体" w:cs="宋体"/>
      <w:kern w:val="0"/>
      <w:sz w:val="24"/>
      <w:szCs w:val="24"/>
    </w:rPr>
  </w:style>
  <w:style w:type="paragraph" w:styleId="30">
    <w:name w:val="Body Text First Indent"/>
    <w:basedOn w:val="1"/>
    <w:qFormat/>
    <w:uiPriority w:val="0"/>
    <w:pPr>
      <w:spacing w:after="120"/>
      <w:ind w:firstLine="420" w:firstLineChars="100"/>
    </w:pPr>
  </w:style>
  <w:style w:type="table" w:styleId="32">
    <w:name w:val="Table Grid"/>
    <w:basedOn w:val="31"/>
    <w:unhideWhenUsed/>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4">
    <w:name w:val="Strong"/>
    <w:qFormat/>
    <w:uiPriority w:val="22"/>
    <w:rPr>
      <w:b/>
      <w:bCs/>
    </w:rPr>
  </w:style>
  <w:style w:type="character" w:styleId="35">
    <w:name w:val="Hyperlink"/>
    <w:unhideWhenUsed/>
    <w:qFormat/>
    <w:uiPriority w:val="99"/>
    <w:rPr>
      <w:color w:val="0000FF"/>
      <w:u w:val="single"/>
    </w:rPr>
  </w:style>
  <w:style w:type="character" w:styleId="36">
    <w:name w:val="annotation reference"/>
    <w:unhideWhenUsed/>
    <w:qFormat/>
    <w:uiPriority w:val="99"/>
    <w:rPr>
      <w:sz w:val="21"/>
      <w:szCs w:val="21"/>
    </w:rPr>
  </w:style>
  <w:style w:type="character" w:customStyle="1" w:styleId="37">
    <w:name w:val="标题 1 Char"/>
    <w:link w:val="2"/>
    <w:qFormat/>
    <w:uiPriority w:val="9"/>
    <w:rPr>
      <w:b/>
      <w:bCs/>
      <w:kern w:val="44"/>
      <w:sz w:val="44"/>
      <w:szCs w:val="44"/>
    </w:rPr>
  </w:style>
  <w:style w:type="character" w:customStyle="1" w:styleId="38">
    <w:name w:val="标题 2 Char"/>
    <w:link w:val="3"/>
    <w:qFormat/>
    <w:uiPriority w:val="9"/>
    <w:rPr>
      <w:rFonts w:ascii="Cambria" w:hAnsi="Cambria" w:eastAsia="宋体" w:cs="Times New Roman"/>
      <w:b/>
      <w:bCs/>
      <w:sz w:val="32"/>
      <w:szCs w:val="32"/>
    </w:rPr>
  </w:style>
  <w:style w:type="character" w:customStyle="1" w:styleId="39">
    <w:name w:val="标题 3 Char"/>
    <w:link w:val="4"/>
    <w:qFormat/>
    <w:uiPriority w:val="9"/>
    <w:rPr>
      <w:b/>
      <w:bCs/>
      <w:sz w:val="32"/>
      <w:szCs w:val="32"/>
    </w:rPr>
  </w:style>
  <w:style w:type="character" w:customStyle="1" w:styleId="40">
    <w:name w:val="文档结构图 Char"/>
    <w:link w:val="13"/>
    <w:semiHidden/>
    <w:qFormat/>
    <w:uiPriority w:val="99"/>
    <w:rPr>
      <w:rFonts w:ascii="宋体" w:eastAsia="宋体"/>
      <w:sz w:val="18"/>
      <w:szCs w:val="18"/>
    </w:rPr>
  </w:style>
  <w:style w:type="character" w:customStyle="1" w:styleId="41">
    <w:name w:val="批注文字 Char"/>
    <w:link w:val="14"/>
    <w:qFormat/>
    <w:uiPriority w:val="99"/>
    <w:rPr>
      <w:rFonts w:ascii="Calibri" w:hAnsi="Calibri"/>
      <w:kern w:val="2"/>
      <w:sz w:val="21"/>
      <w:szCs w:val="22"/>
    </w:rPr>
  </w:style>
  <w:style w:type="character" w:customStyle="1" w:styleId="42">
    <w:name w:val="日期 Char"/>
    <w:basedOn w:val="33"/>
    <w:link w:val="19"/>
    <w:semiHidden/>
    <w:qFormat/>
    <w:uiPriority w:val="99"/>
  </w:style>
  <w:style w:type="character" w:customStyle="1" w:styleId="43">
    <w:name w:val="正文文本缩进 2 Char"/>
    <w:link w:val="20"/>
    <w:qFormat/>
    <w:uiPriority w:val="0"/>
    <w:rPr>
      <w:kern w:val="2"/>
      <w:sz w:val="24"/>
      <w:szCs w:val="24"/>
    </w:rPr>
  </w:style>
  <w:style w:type="character" w:customStyle="1" w:styleId="44">
    <w:name w:val="批注框文本 Char"/>
    <w:link w:val="21"/>
    <w:semiHidden/>
    <w:qFormat/>
    <w:uiPriority w:val="99"/>
    <w:rPr>
      <w:sz w:val="18"/>
      <w:szCs w:val="18"/>
    </w:rPr>
  </w:style>
  <w:style w:type="character" w:customStyle="1" w:styleId="45">
    <w:name w:val="页脚 Char"/>
    <w:link w:val="22"/>
    <w:qFormat/>
    <w:uiPriority w:val="99"/>
    <w:rPr>
      <w:sz w:val="18"/>
      <w:szCs w:val="18"/>
    </w:rPr>
  </w:style>
  <w:style w:type="character" w:customStyle="1" w:styleId="46">
    <w:name w:val="页眉 Char"/>
    <w:link w:val="23"/>
    <w:qFormat/>
    <w:uiPriority w:val="99"/>
    <w:rPr>
      <w:sz w:val="18"/>
      <w:szCs w:val="18"/>
    </w:rPr>
  </w:style>
  <w:style w:type="character" w:customStyle="1" w:styleId="47">
    <w:name w:val="批注文字 Char1"/>
    <w:semiHidden/>
    <w:qFormat/>
    <w:uiPriority w:val="99"/>
    <w:rPr>
      <w:rFonts w:ascii="Calibri" w:hAnsi="Calibri"/>
      <w:kern w:val="2"/>
      <w:sz w:val="21"/>
      <w:szCs w:val="22"/>
    </w:rPr>
  </w:style>
  <w:style w:type="character" w:customStyle="1" w:styleId="48">
    <w:name w:val="apple-converted-space"/>
    <w:basedOn w:val="33"/>
    <w:qFormat/>
    <w:uiPriority w:val="0"/>
  </w:style>
  <w:style w:type="character" w:customStyle="1" w:styleId="49">
    <w:name w:val="font21"/>
    <w:qFormat/>
    <w:uiPriority w:val="0"/>
    <w:rPr>
      <w:rFonts w:hint="eastAsia" w:ascii="宋体" w:hAnsi="宋体" w:eastAsia="宋体" w:cs="宋体"/>
      <w:color w:val="000000"/>
      <w:sz w:val="21"/>
      <w:szCs w:val="21"/>
      <w:u w:val="none"/>
    </w:rPr>
  </w:style>
  <w:style w:type="character" w:customStyle="1" w:styleId="50">
    <w:name w:val="font31"/>
    <w:basedOn w:val="33"/>
    <w:qFormat/>
    <w:uiPriority w:val="0"/>
    <w:rPr>
      <w:rFonts w:hint="eastAsia" w:ascii="幼圆" w:hAnsi="幼圆" w:eastAsia="幼圆" w:cs="幼圆"/>
      <w:color w:val="000000"/>
      <w:sz w:val="21"/>
      <w:szCs w:val="21"/>
      <w:u w:val="none"/>
    </w:rPr>
  </w:style>
  <w:style w:type="paragraph" w:customStyle="1" w:styleId="51">
    <w:name w:val="表身（中）"/>
    <w:basedOn w:val="52"/>
    <w:qFormat/>
    <w:uiPriority w:val="0"/>
    <w:pPr>
      <w:jc w:val="center"/>
    </w:pPr>
  </w:style>
  <w:style w:type="paragraph" w:customStyle="1" w:styleId="52">
    <w:name w:val="表身（左）"/>
    <w:qFormat/>
    <w:uiPriority w:val="0"/>
    <w:pPr>
      <w:adjustRightInd w:val="0"/>
      <w:snapToGrid w:val="0"/>
      <w:spacing w:line="300" w:lineRule="auto"/>
      <w:textAlignment w:val="center"/>
    </w:pPr>
    <w:rPr>
      <w:rFonts w:ascii="Times New Roman" w:hAnsi="Times New Roman" w:eastAsia="宋体" w:cs="Times New Roman"/>
      <w:sz w:val="16"/>
      <w:szCs w:val="22"/>
      <w:lang w:val="en-US" w:eastAsia="zh-CN" w:bidi="ar-SA"/>
    </w:rPr>
  </w:style>
  <w:style w:type="paragraph" w:customStyle="1" w:styleId="53">
    <w:name w:val="_Style 45"/>
    <w:basedOn w:val="1"/>
    <w:qFormat/>
    <w:uiPriority w:val="34"/>
    <w:pPr>
      <w:ind w:firstLine="420" w:firstLineChars="200"/>
    </w:pPr>
  </w:style>
  <w:style w:type="paragraph" w:customStyle="1" w:styleId="54">
    <w:name w:val="表项"/>
    <w:next w:val="52"/>
    <w:qFormat/>
    <w:uiPriority w:val="0"/>
    <w:pPr>
      <w:adjustRightInd w:val="0"/>
      <w:snapToGrid w:val="0"/>
      <w:spacing w:line="300" w:lineRule="auto"/>
      <w:jc w:val="center"/>
    </w:pPr>
    <w:rPr>
      <w:rFonts w:ascii="Arial" w:hAnsi="Arial" w:eastAsia="黑体" w:cs="Arial"/>
      <w:iCs/>
      <w:kern w:val="2"/>
      <w:sz w:val="16"/>
      <w:szCs w:val="22"/>
      <w:lang w:val="en-US" w:eastAsia="zh-CN" w:bidi="ar-SA"/>
    </w:rPr>
  </w:style>
  <w:style w:type="paragraph" w:customStyle="1" w:styleId="55">
    <w:name w:val="圆点列举项"/>
    <w:basedOn w:val="56"/>
    <w:qFormat/>
    <w:uiPriority w:val="0"/>
    <w:pPr>
      <w:numPr>
        <w:ilvl w:val="8"/>
        <w:numId w:val="2"/>
      </w:numPr>
    </w:pPr>
  </w:style>
  <w:style w:type="paragraph" w:customStyle="1" w:styleId="56">
    <w:name w:val="正文 1"/>
    <w:qFormat/>
    <w:uiPriority w:val="0"/>
    <w:pPr>
      <w:spacing w:before="30" w:after="30" w:line="300" w:lineRule="auto"/>
      <w:ind w:left="680"/>
    </w:pPr>
    <w:rPr>
      <w:rFonts w:ascii="Times New Roman" w:hAnsi="Times New Roman" w:eastAsia="宋体" w:cs="Times New Roman"/>
      <w:sz w:val="18"/>
      <w:szCs w:val="22"/>
      <w:lang w:val="en-US" w:eastAsia="zh-CN" w:bidi="ar-SA"/>
    </w:rPr>
  </w:style>
  <w:style w:type="paragraph" w:customStyle="1" w:styleId="57">
    <w:name w:val="_Style 4"/>
    <w:basedOn w:val="1"/>
    <w:qFormat/>
    <w:uiPriority w:val="34"/>
    <w:pPr>
      <w:ind w:firstLine="420" w:firstLineChars="200"/>
    </w:pPr>
  </w:style>
  <w:style w:type="paragraph" w:customStyle="1" w:styleId="58">
    <w:name w:val="_Style 1"/>
    <w:basedOn w:val="1"/>
    <w:qFormat/>
    <w:uiPriority w:val="34"/>
    <w:pPr>
      <w:ind w:firstLine="420" w:firstLineChars="200"/>
    </w:pPr>
  </w:style>
  <w:style w:type="paragraph" w:customStyle="1" w:styleId="59">
    <w:name w:val="列出段落1"/>
    <w:basedOn w:val="1"/>
    <w:qFormat/>
    <w:uiPriority w:val="0"/>
    <w:pPr>
      <w:widowControl/>
      <w:ind w:firstLine="420" w:firstLineChars="200"/>
      <w:jc w:val="left"/>
    </w:pPr>
    <w:rPr>
      <w:rFonts w:ascii="Times New Roman" w:hAnsi="Times New Roman"/>
      <w:kern w:val="0"/>
      <w:sz w:val="24"/>
      <w:szCs w:val="20"/>
    </w:rPr>
  </w:style>
  <w:style w:type="paragraph" w:customStyle="1" w:styleId="60">
    <w:name w:val="列出段落2"/>
    <w:basedOn w:val="1"/>
    <w:qFormat/>
    <w:uiPriority w:val="34"/>
    <w:pPr>
      <w:ind w:firstLine="420" w:firstLineChars="200"/>
    </w:pPr>
  </w:style>
  <w:style w:type="paragraph" w:customStyle="1" w:styleId="61">
    <w:name w:val="_Style 2"/>
    <w:basedOn w:val="1"/>
    <w:qFormat/>
    <w:uiPriority w:val="34"/>
    <w:pPr>
      <w:ind w:firstLine="420" w:firstLineChars="200"/>
    </w:pPr>
  </w:style>
  <w:style w:type="paragraph" w:customStyle="1" w:styleId="62">
    <w:name w:val="msolistparagraph"/>
    <w:basedOn w:val="1"/>
    <w:qFormat/>
    <w:uiPriority w:val="0"/>
    <w:pPr>
      <w:ind w:firstLine="420" w:firstLineChars="200"/>
    </w:pPr>
  </w:style>
  <w:style w:type="paragraph" w:customStyle="1" w:styleId="63">
    <w:name w:val="TOC 标题1"/>
    <w:basedOn w:val="2"/>
    <w:next w:val="1"/>
    <w:unhideWhenUsed/>
    <w:qFormat/>
    <w:uiPriority w:val="39"/>
    <w:pPr>
      <w:widowControl/>
      <w:spacing w:line="276" w:lineRule="auto"/>
      <w:jc w:val="left"/>
      <w:outlineLvl w:val="9"/>
    </w:pPr>
    <w:rPr>
      <w:rFonts w:ascii="Cambria" w:hAnsi="Cambria"/>
      <w:color w:val="366091"/>
      <w:kern w:val="0"/>
      <w:sz w:val="28"/>
      <w:szCs w:val="28"/>
    </w:rPr>
  </w:style>
  <w:style w:type="paragraph" w:customStyle="1" w:styleId="64">
    <w:name w:val="默认段落字体 Para Char Char Char Char"/>
    <w:basedOn w:val="1"/>
    <w:qFormat/>
    <w:uiPriority w:val="0"/>
    <w:pPr>
      <w:snapToGrid w:val="0"/>
    </w:pPr>
    <w:rPr>
      <w:rFonts w:ascii="Arial" w:hAnsi="Arial"/>
      <w:szCs w:val="21"/>
    </w:rPr>
  </w:style>
  <w:style w:type="paragraph" w:customStyle="1" w:styleId="65">
    <w:name w:val="Table Paragraph"/>
    <w:basedOn w:val="1"/>
    <w:qFormat/>
    <w:uiPriority w:val="1"/>
    <w:pPr>
      <w:spacing w:before="6" w:line="223" w:lineRule="exact"/>
    </w:pPr>
    <w:rPr>
      <w:rFonts w:ascii="Arial" w:hAnsi="Arial" w:eastAsia="Arial" w:cs="Arial"/>
    </w:rPr>
  </w:style>
  <w:style w:type="character" w:customStyle="1" w:styleId="66">
    <w:name w:val="font11"/>
    <w:basedOn w:val="33"/>
    <w:qFormat/>
    <w:uiPriority w:val="0"/>
    <w:rPr>
      <w:rFonts w:ascii="Calibri" w:hAnsi="Calibri" w:cs="Calibri"/>
      <w:color w:val="000000"/>
      <w:sz w:val="30"/>
      <w:szCs w:val="30"/>
      <w:u w:val="none"/>
    </w:rPr>
  </w:style>
  <w:style w:type="character" w:customStyle="1" w:styleId="67">
    <w:name w:val="font01"/>
    <w:basedOn w:val="33"/>
    <w:qFormat/>
    <w:uiPriority w:val="0"/>
    <w:rPr>
      <w:rFonts w:hint="default" w:ascii="Calibri" w:hAnsi="Calibri" w:cs="Calibri"/>
      <w:color w:val="FF0000"/>
      <w:sz w:val="30"/>
      <w:szCs w:val="30"/>
      <w:u w:val="none"/>
    </w:rPr>
  </w:style>
  <w:style w:type="character" w:customStyle="1" w:styleId="68">
    <w:name w:val="font51"/>
    <w:basedOn w:val="33"/>
    <w:qFormat/>
    <w:uiPriority w:val="0"/>
    <w:rPr>
      <w:rFonts w:hint="eastAsia" w:ascii="宋体" w:hAnsi="宋体" w:eastAsia="宋体" w:cs="宋体"/>
      <w:color w:val="000000"/>
      <w:sz w:val="21"/>
      <w:szCs w:val="21"/>
      <w:u w:val="none"/>
    </w:rPr>
  </w:style>
  <w:style w:type="character" w:customStyle="1" w:styleId="69">
    <w:name w:val="font61"/>
    <w:basedOn w:val="33"/>
    <w:qFormat/>
    <w:uiPriority w:val="0"/>
    <w:rPr>
      <w:rFonts w:hint="eastAsia" w:ascii="宋体" w:hAnsi="宋体" w:eastAsia="宋体" w:cs="宋体"/>
      <w:b/>
      <w:bCs/>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9" Type="http://schemas.openxmlformats.org/officeDocument/2006/relationships/fontTable" Target="fontTable.xml"/><Relationship Id="rId48" Type="http://schemas.openxmlformats.org/officeDocument/2006/relationships/numbering" Target="numbering.xml"/><Relationship Id="rId47" Type="http://schemas.openxmlformats.org/officeDocument/2006/relationships/customXml" Target="../customXml/item1.xml"/><Relationship Id="rId46" Type="http://schemas.openxmlformats.org/officeDocument/2006/relationships/image" Target="media/image28.png"/><Relationship Id="rId45" Type="http://schemas.openxmlformats.org/officeDocument/2006/relationships/image" Target="media/image27.png"/><Relationship Id="rId44" Type="http://schemas.openxmlformats.org/officeDocument/2006/relationships/image" Target="media/image26.png"/><Relationship Id="rId43" Type="http://schemas.openxmlformats.org/officeDocument/2006/relationships/image" Target="media/image25.jpeg"/><Relationship Id="rId42" Type="http://schemas.openxmlformats.org/officeDocument/2006/relationships/image" Target="file:///C:\DOCUME~1\ADMINI~1\LOCALS~1\Temp\msohtmlclip1\01\clip_image001.jpg" TargetMode="External"/><Relationship Id="rId41" Type="http://schemas.openxmlformats.org/officeDocument/2006/relationships/image" Target="media/image24.jpeg"/><Relationship Id="rId40" Type="http://schemas.openxmlformats.org/officeDocument/2006/relationships/image" Target="media/image23.png"/><Relationship Id="rId4" Type="http://schemas.openxmlformats.org/officeDocument/2006/relationships/footer" Target="footer1.xml"/><Relationship Id="rId39" Type="http://schemas.openxmlformats.org/officeDocument/2006/relationships/image" Target="media/image22.emf"/><Relationship Id="rId38" Type="http://schemas.openxmlformats.org/officeDocument/2006/relationships/oleObject" Target="embeddings/oleObject7.bin"/><Relationship Id="rId37" Type="http://schemas.openxmlformats.org/officeDocument/2006/relationships/image" Target="media/image21.png"/><Relationship Id="rId36" Type="http://schemas.openxmlformats.org/officeDocument/2006/relationships/image" Target="media/image20.png"/><Relationship Id="rId35" Type="http://schemas.openxmlformats.org/officeDocument/2006/relationships/image" Target="media/image19.png"/><Relationship Id="rId34" Type="http://schemas.openxmlformats.org/officeDocument/2006/relationships/image" Target="media/image18.png"/><Relationship Id="rId33" Type="http://schemas.openxmlformats.org/officeDocument/2006/relationships/image" Target="media/image17.png"/><Relationship Id="rId32" Type="http://schemas.openxmlformats.org/officeDocument/2006/relationships/image" Target="media/image16.emf"/><Relationship Id="rId31" Type="http://schemas.openxmlformats.org/officeDocument/2006/relationships/oleObject" Target="embeddings/oleObject6.bin"/><Relationship Id="rId30" Type="http://schemas.openxmlformats.org/officeDocument/2006/relationships/image" Target="media/image15.emf"/><Relationship Id="rId3" Type="http://schemas.openxmlformats.org/officeDocument/2006/relationships/header" Target="header1.xml"/><Relationship Id="rId29" Type="http://schemas.openxmlformats.org/officeDocument/2006/relationships/oleObject" Target="embeddings/oleObject5.bin"/><Relationship Id="rId28" Type="http://schemas.openxmlformats.org/officeDocument/2006/relationships/image" Target="media/image14.emf"/><Relationship Id="rId27" Type="http://schemas.openxmlformats.org/officeDocument/2006/relationships/oleObject" Target="embeddings/oleObject4.bin"/><Relationship Id="rId26" Type="http://schemas.openxmlformats.org/officeDocument/2006/relationships/image" Target="media/image13.emf"/><Relationship Id="rId25" Type="http://schemas.openxmlformats.org/officeDocument/2006/relationships/oleObject" Target="embeddings/oleObject3.bin"/><Relationship Id="rId24" Type="http://schemas.openxmlformats.org/officeDocument/2006/relationships/image" Target="media/image12.png"/><Relationship Id="rId23" Type="http://schemas.openxmlformats.org/officeDocument/2006/relationships/image" Target="media/image11.png"/><Relationship Id="rId22" Type="http://schemas.openxmlformats.org/officeDocument/2006/relationships/image" Target="media/image10.png"/><Relationship Id="rId21" Type="http://schemas.openxmlformats.org/officeDocument/2006/relationships/image" Target="media/image9.png"/><Relationship Id="rId20" Type="http://schemas.openxmlformats.org/officeDocument/2006/relationships/image" Target="media/image8.png"/><Relationship Id="rId2" Type="http://schemas.openxmlformats.org/officeDocument/2006/relationships/settings" Target="settings.xml"/><Relationship Id="rId19" Type="http://schemas.openxmlformats.org/officeDocument/2006/relationships/image" Target="media/image7.png"/><Relationship Id="rId18" Type="http://schemas.openxmlformats.org/officeDocument/2006/relationships/image" Target="media/image6.png"/><Relationship Id="rId17" Type="http://schemas.openxmlformats.org/officeDocument/2006/relationships/oleObject" Target="embeddings/oleObject2.bin"/><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emf"/><Relationship Id="rId12" Type="http://schemas.openxmlformats.org/officeDocument/2006/relationships/oleObject" Target="embeddings/oleObject1.bin"/><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2051"/>
    <customShpInfo spid="_x0000_s2050"/>
    <customShpInfo spid="_x0000_s2049"/>
    <customShpInfo spid="_x0000_s1028"/>
    <customShpInfo spid="_x0000_s102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36</Pages>
  <Words>10043</Words>
  <Characters>14168</Characters>
  <Lines>129</Lines>
  <Paragraphs>36</Paragraphs>
  <TotalTime>13</TotalTime>
  <ScaleCrop>false</ScaleCrop>
  <LinksUpToDate>false</LinksUpToDate>
  <CharactersWithSpaces>14530</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2024-08-07T11:15:00Z</dcterms:created>
  <dc:creator>WL</dc:creator>
  <cp:lastModifiedBy>落叶知秋</cp:lastModifiedBy>
  <cp:lastPrinted>2016-02-24T05:15:00Z</cp:lastPrinted>
  <dcterms:modified xsi:type="dcterms:W3CDTF">2024-08-09T06:28:10Z</dcterms:modified>
  <dc:title>油田检修设备平台</dc:title>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E0E013A280054EB39C730B25A1D56FEA_13</vt:lpwstr>
  </property>
</Properties>
</file>