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C4044" w14:textId="77777777" w:rsidR="0069521C" w:rsidRDefault="00000000">
      <w:pPr>
        <w:spacing w:line="360" w:lineRule="auto"/>
        <w:rPr>
          <w:rFonts w:ascii="宋体" w:hAnsi="宋体" w:cs="宋体" w:hint="eastAsia"/>
          <w:b/>
          <w:bCs/>
          <w:sz w:val="44"/>
          <w:szCs w:val="44"/>
        </w:rPr>
      </w:pPr>
      <w:r>
        <w:rPr>
          <w:rFonts w:ascii="宋体" w:hAnsi="宋体" w:cs="宋体" w:hint="eastAsia"/>
          <w:b/>
          <w:bCs/>
          <w:sz w:val="44"/>
          <w:szCs w:val="44"/>
        </w:rPr>
        <w:t>客服技术支持服务文件编制工具结果公告</w:t>
      </w:r>
    </w:p>
    <w:p w14:paraId="6459A050" w14:textId="77777777" w:rsidR="0069521C" w:rsidRDefault="00000000">
      <w:pPr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一、</w:t>
      </w:r>
      <w:r>
        <w:rPr>
          <w:rFonts w:ascii="宋体" w:hAnsi="宋体" w:cs="宋体" w:hint="eastAsia"/>
          <w:b/>
          <w:bCs/>
          <w:sz w:val="28"/>
          <w:szCs w:val="28"/>
        </w:rPr>
        <w:t>项目名称：</w:t>
      </w:r>
      <w:r>
        <w:rPr>
          <w:rFonts w:ascii="宋体" w:hAnsi="宋体" w:cs="宋体" w:hint="eastAsia"/>
          <w:sz w:val="28"/>
          <w:szCs w:val="28"/>
        </w:rPr>
        <w:t>客服技术支持服务文件编制工具</w:t>
      </w:r>
    </w:p>
    <w:p w14:paraId="7651FE5B" w14:textId="77777777" w:rsidR="0069521C" w:rsidRDefault="00000000">
      <w:pPr>
        <w:ind w:firstLineChars="200" w:firstLine="562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二、项目编号：</w:t>
      </w:r>
      <w:r>
        <w:rPr>
          <w:rFonts w:ascii="宋体" w:hAnsi="宋体" w:cs="宋体" w:hint="eastAsia"/>
          <w:sz w:val="28"/>
          <w:szCs w:val="28"/>
        </w:rPr>
        <w:t>SCGZ招【2025】12-02号</w:t>
      </w:r>
    </w:p>
    <w:p w14:paraId="066CDA69" w14:textId="77777777" w:rsidR="0069521C" w:rsidRDefault="00000000">
      <w:pPr>
        <w:ind w:firstLineChars="200" w:firstLine="562"/>
        <w:jc w:val="left"/>
        <w:rPr>
          <w:rFonts w:ascii="宋体" w:hAnsi="宋体" w:cs="宋体" w:hint="eastAsia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三、中标（成交）信息：</w:t>
      </w:r>
    </w:p>
    <w:p w14:paraId="0AAE057C" w14:textId="77777777" w:rsidR="0069521C" w:rsidRDefault="00000000">
      <w:pPr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供应商名称：南京国睿信维软件有限公司（联合体成员：中企动力科技股份有限公司）</w:t>
      </w:r>
    </w:p>
    <w:p w14:paraId="2F1148C3" w14:textId="77777777" w:rsidR="0069521C" w:rsidRDefault="00000000">
      <w:pPr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供应商地址：南京市雨花台区安德门大街57号楚翘城5幢（1号楼）12层（联合体成员：北京市北京经济技术开发区地盛西路1号1幢A区5层A2-501室）</w:t>
      </w:r>
    </w:p>
    <w:p w14:paraId="6D7FBA2A" w14:textId="77777777" w:rsidR="0069521C" w:rsidRDefault="00000000">
      <w:pPr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中标（成交）金额：总价（含税）：2200000.00元；【其中：不含税价：2075471.70元；税率：6%】</w:t>
      </w:r>
    </w:p>
    <w:p w14:paraId="1E179227" w14:textId="77777777" w:rsidR="0069521C" w:rsidRDefault="00000000">
      <w:pPr>
        <w:tabs>
          <w:tab w:val="right" w:pos="7989"/>
        </w:tabs>
        <w:ind w:firstLineChars="200" w:firstLine="562"/>
        <w:jc w:val="left"/>
        <w:rPr>
          <w:rFonts w:ascii="宋体" w:hAnsi="宋体" w:cs="宋体" w:hint="eastAsia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四、公告期限：</w:t>
      </w:r>
    </w:p>
    <w:p w14:paraId="5794FD3E" w14:textId="1D819B53" w:rsidR="0069521C" w:rsidRDefault="00000000">
      <w:pPr>
        <w:tabs>
          <w:tab w:val="right" w:pos="7989"/>
        </w:tabs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公开时限</w:t>
      </w:r>
      <w:r>
        <w:rPr>
          <w:rFonts w:ascii="宋体" w:hAnsi="宋体" w:cs="宋体" w:hint="eastAsia"/>
          <w:sz w:val="28"/>
          <w:szCs w:val="28"/>
          <w:highlight w:val="yellow"/>
        </w:rPr>
        <w:t>：2025年12月</w:t>
      </w:r>
      <w:r w:rsidR="00D96C5E">
        <w:rPr>
          <w:rFonts w:ascii="宋体" w:hAnsi="宋体" w:cs="宋体" w:hint="eastAsia"/>
          <w:sz w:val="28"/>
          <w:szCs w:val="28"/>
          <w:highlight w:val="yellow"/>
        </w:rPr>
        <w:t>31</w:t>
      </w:r>
      <w:r>
        <w:rPr>
          <w:rFonts w:ascii="宋体" w:hAnsi="宋体" w:cs="宋体" w:hint="eastAsia"/>
          <w:sz w:val="28"/>
          <w:szCs w:val="28"/>
          <w:highlight w:val="yellow"/>
        </w:rPr>
        <w:t>日至202</w:t>
      </w:r>
      <w:r w:rsidR="004F71BB">
        <w:rPr>
          <w:rFonts w:ascii="宋体" w:hAnsi="宋体" w:cs="宋体" w:hint="eastAsia"/>
          <w:sz w:val="28"/>
          <w:szCs w:val="28"/>
          <w:highlight w:val="yellow"/>
        </w:rPr>
        <w:t>6</w:t>
      </w:r>
      <w:r>
        <w:rPr>
          <w:rFonts w:ascii="宋体" w:hAnsi="宋体" w:cs="宋体" w:hint="eastAsia"/>
          <w:sz w:val="28"/>
          <w:szCs w:val="28"/>
          <w:highlight w:val="yellow"/>
        </w:rPr>
        <w:t>年</w:t>
      </w:r>
      <w:r w:rsidR="004F71BB">
        <w:rPr>
          <w:rFonts w:ascii="宋体" w:hAnsi="宋体" w:cs="宋体" w:hint="eastAsia"/>
          <w:sz w:val="28"/>
          <w:szCs w:val="28"/>
          <w:highlight w:val="yellow"/>
        </w:rPr>
        <w:t>01</w:t>
      </w:r>
      <w:r>
        <w:rPr>
          <w:rFonts w:ascii="宋体" w:hAnsi="宋体" w:cs="宋体" w:hint="eastAsia"/>
          <w:sz w:val="28"/>
          <w:szCs w:val="28"/>
          <w:highlight w:val="yellow"/>
        </w:rPr>
        <w:t>月</w:t>
      </w:r>
      <w:r w:rsidR="00D96C5E">
        <w:rPr>
          <w:rFonts w:ascii="宋体" w:hAnsi="宋体" w:cs="宋体" w:hint="eastAsia"/>
          <w:sz w:val="28"/>
          <w:szCs w:val="28"/>
          <w:highlight w:val="yellow"/>
        </w:rPr>
        <w:t>03</w:t>
      </w:r>
      <w:r>
        <w:rPr>
          <w:rFonts w:ascii="宋体" w:hAnsi="宋体" w:cs="宋体" w:hint="eastAsia"/>
          <w:sz w:val="28"/>
          <w:szCs w:val="28"/>
          <w:highlight w:val="yellow"/>
        </w:rPr>
        <w:t>日</w:t>
      </w:r>
      <w:r>
        <w:rPr>
          <w:rFonts w:ascii="宋体" w:hAnsi="宋体" w:cs="宋体" w:hint="eastAsia"/>
          <w:sz w:val="28"/>
          <w:szCs w:val="28"/>
        </w:rPr>
        <w:t>。</w:t>
      </w:r>
    </w:p>
    <w:p w14:paraId="00A6EB15" w14:textId="77777777" w:rsidR="0069521C" w:rsidRDefault="00000000">
      <w:pPr>
        <w:tabs>
          <w:tab w:val="right" w:pos="7989"/>
        </w:tabs>
        <w:ind w:firstLineChars="200" w:firstLine="562"/>
        <w:jc w:val="left"/>
        <w:rPr>
          <w:rFonts w:ascii="宋体" w:hAnsi="宋体" w:cs="宋体" w:hint="eastAsia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五、凡对本次公告内容提出询问，请按以下方式联系：</w:t>
      </w:r>
    </w:p>
    <w:p w14:paraId="36643F9F" w14:textId="77777777" w:rsidR="0069521C" w:rsidRDefault="00000000">
      <w:pPr>
        <w:tabs>
          <w:tab w:val="right" w:pos="7989"/>
        </w:tabs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1、采购人信息</w:t>
      </w:r>
    </w:p>
    <w:p w14:paraId="42CE1A35" w14:textId="77777777" w:rsidR="0069521C" w:rsidRDefault="00000000">
      <w:pPr>
        <w:tabs>
          <w:tab w:val="right" w:pos="7989"/>
        </w:tabs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名    称：四川九洲空管科技有限责任公司</w:t>
      </w:r>
    </w:p>
    <w:p w14:paraId="388A1B43" w14:textId="77777777" w:rsidR="0069521C" w:rsidRDefault="00000000">
      <w:pPr>
        <w:tabs>
          <w:tab w:val="right" w:pos="7989"/>
        </w:tabs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地    址：四川省绵阳市科创园区九华路6号</w:t>
      </w:r>
    </w:p>
    <w:p w14:paraId="0D249AF2" w14:textId="77777777" w:rsidR="0069521C" w:rsidRDefault="00000000">
      <w:pPr>
        <w:tabs>
          <w:tab w:val="right" w:pos="7989"/>
        </w:tabs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联系方式：廖女士 0816-2469314</w:t>
      </w:r>
    </w:p>
    <w:p w14:paraId="3ED8C985" w14:textId="77777777" w:rsidR="0069521C" w:rsidRDefault="0069521C">
      <w:pPr>
        <w:tabs>
          <w:tab w:val="right" w:pos="7989"/>
        </w:tabs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</w:p>
    <w:p w14:paraId="5936D0FD" w14:textId="77777777" w:rsidR="0069521C" w:rsidRDefault="00000000">
      <w:pPr>
        <w:tabs>
          <w:tab w:val="right" w:pos="7989"/>
        </w:tabs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2、代理机构信息</w:t>
      </w:r>
    </w:p>
    <w:p w14:paraId="6C9147CA" w14:textId="77777777" w:rsidR="0069521C" w:rsidRDefault="00000000">
      <w:pPr>
        <w:tabs>
          <w:tab w:val="right" w:pos="7989"/>
        </w:tabs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名    称：四川国锃招标代理有限公司</w:t>
      </w:r>
    </w:p>
    <w:p w14:paraId="673FF9CC" w14:textId="77777777" w:rsidR="0069521C" w:rsidRDefault="00000000">
      <w:pPr>
        <w:tabs>
          <w:tab w:val="right" w:pos="7989"/>
        </w:tabs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地    址：绵阳市科创园区科技路5号</w:t>
      </w:r>
    </w:p>
    <w:p w14:paraId="5CC56812" w14:textId="77777777" w:rsidR="0069521C" w:rsidRDefault="00000000">
      <w:pPr>
        <w:tabs>
          <w:tab w:val="right" w:pos="7989"/>
        </w:tabs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lastRenderedPageBreak/>
        <w:t>联系方式：陈  华0816-2351166（项目咨询）</w:t>
      </w:r>
    </w:p>
    <w:p w14:paraId="3BCD61CD" w14:textId="77777777" w:rsidR="0069521C" w:rsidRDefault="00000000">
      <w:pPr>
        <w:tabs>
          <w:tab w:val="right" w:pos="7989"/>
        </w:tabs>
        <w:ind w:firstLineChars="700" w:firstLine="1960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王希怡0816-2357988（项目咨询）</w:t>
      </w:r>
    </w:p>
    <w:p w14:paraId="7C37A15D" w14:textId="77777777" w:rsidR="0069521C" w:rsidRDefault="0069521C">
      <w:pPr>
        <w:pStyle w:val="2"/>
        <w:rPr>
          <w:rFonts w:ascii="宋体" w:hAnsi="宋体" w:cs="宋体" w:hint="eastAsia"/>
          <w:sz w:val="28"/>
          <w:szCs w:val="28"/>
        </w:rPr>
      </w:pPr>
    </w:p>
    <w:p w14:paraId="5BC2EF45" w14:textId="77777777" w:rsidR="0069521C" w:rsidRDefault="0069521C"/>
    <w:sectPr w:rsidR="006952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DAA1D" w14:textId="77777777" w:rsidR="0039539D" w:rsidRDefault="0039539D" w:rsidP="004F71BB">
      <w:r>
        <w:separator/>
      </w:r>
    </w:p>
  </w:endnote>
  <w:endnote w:type="continuationSeparator" w:id="0">
    <w:p w14:paraId="25DE6295" w14:textId="77777777" w:rsidR="0039539D" w:rsidRDefault="0039539D" w:rsidP="004F7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F66CE" w14:textId="77777777" w:rsidR="0039539D" w:rsidRDefault="0039539D" w:rsidP="004F71BB">
      <w:r>
        <w:separator/>
      </w:r>
    </w:p>
  </w:footnote>
  <w:footnote w:type="continuationSeparator" w:id="0">
    <w:p w14:paraId="79DB3265" w14:textId="77777777" w:rsidR="0039539D" w:rsidRDefault="0039539D" w:rsidP="004F71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2BB171E"/>
    <w:rsid w:val="0039539D"/>
    <w:rsid w:val="004F71BB"/>
    <w:rsid w:val="0069521C"/>
    <w:rsid w:val="00C46B19"/>
    <w:rsid w:val="00C631CC"/>
    <w:rsid w:val="00D96C5E"/>
    <w:rsid w:val="12BB171E"/>
    <w:rsid w:val="4F2F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768504"/>
  <w15:docId w15:val="{A813DEC8-2BB0-4834-A36B-C45D4FB2C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Body Text Indent 2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qFormat/>
    <w:pPr>
      <w:widowControl w:val="0"/>
      <w:jc w:val="center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unhideWhenUsed/>
    <w:qFormat/>
    <w:pPr>
      <w:spacing w:after="120" w:line="480" w:lineRule="auto"/>
      <w:ind w:leftChars="200" w:left="420"/>
    </w:pPr>
  </w:style>
  <w:style w:type="paragraph" w:styleId="a3">
    <w:name w:val="header"/>
    <w:basedOn w:val="a"/>
    <w:link w:val="a4"/>
    <w:rsid w:val="004F71B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F71BB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4F71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F71BB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267</Characters>
  <Application>Microsoft Office Word</Application>
  <DocSecurity>0</DocSecurity>
  <Lines>15</Lines>
  <Paragraphs>20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嘿嘿</dc:creator>
  <cp:lastModifiedBy>KG</cp:lastModifiedBy>
  <cp:revision>3</cp:revision>
  <dcterms:created xsi:type="dcterms:W3CDTF">2025-12-26T09:56:00Z</dcterms:created>
  <dcterms:modified xsi:type="dcterms:W3CDTF">2025-12-30T08:24:00Z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9DD70F37D6034CFBB3CE3B5BF4566264_11</vt:lpwstr>
  </property>
  <property fmtid="{D5CDD505-2E9C-101B-9397-08002B2CF9AE}" pid="4" name="KSOTemplateDocerSaveRecord">
    <vt:lpwstr>eyJoZGlkIjoiODc1Yzg4Nzk4ODk4MjUxYmM2ZTlkMTQxNDJhZGM5OTUiLCJ1c2VySWQiOiIzMDA3NTAzMTAifQ==</vt:lpwstr>
  </property>
</Properties>
</file>