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DDF0E" w14:textId="572983D3" w:rsidR="000270F4" w:rsidRPr="00DD4BD8" w:rsidRDefault="00DD4BD8" w:rsidP="00DD4BD8">
      <w:pPr>
        <w:jc w:val="left"/>
        <w:rPr>
          <w:rFonts w:ascii="仿宋" w:eastAsia="仿宋" w:hAnsi="仿宋"/>
          <w:b/>
          <w:bCs/>
          <w:sz w:val="28"/>
          <w:szCs w:val="28"/>
        </w:rPr>
      </w:pPr>
      <w:r w:rsidRPr="00DD4BD8">
        <w:rPr>
          <w:rFonts w:ascii="仿宋" w:eastAsia="仿宋" w:hAnsi="仿宋" w:hint="eastAsia"/>
          <w:b/>
          <w:bCs/>
          <w:sz w:val="28"/>
          <w:szCs w:val="28"/>
        </w:rPr>
        <w:t>公示内容</w:t>
      </w:r>
    </w:p>
    <w:p w14:paraId="58117C21" w14:textId="2B9B2FCB" w:rsidR="00DD4BD8" w:rsidRPr="00DD4BD8" w:rsidRDefault="00D8097B" w:rsidP="00DD4BD8">
      <w:pPr>
        <w:spacing w:beforeLines="50" w:before="156"/>
        <w:jc w:val="center"/>
        <w:rPr>
          <w:rFonts w:ascii="仿宋" w:eastAsia="仿宋" w:hAnsi="仿宋"/>
          <w:b/>
          <w:bCs/>
          <w:sz w:val="36"/>
          <w:szCs w:val="36"/>
        </w:rPr>
      </w:pPr>
      <w:r>
        <w:rPr>
          <w:rFonts w:ascii="仿宋" w:eastAsia="仿宋" w:hAnsi="仿宋" w:hint="eastAsia"/>
          <w:b/>
          <w:bCs/>
          <w:sz w:val="36"/>
          <w:szCs w:val="36"/>
        </w:rPr>
        <w:t>重庆九洲智造科技有限公司</w:t>
      </w:r>
      <w:r w:rsidR="00D30644">
        <w:rPr>
          <w:rFonts w:ascii="仿宋" w:eastAsia="仿宋" w:hAnsi="仿宋" w:hint="eastAsia"/>
          <w:b/>
          <w:bCs/>
          <w:sz w:val="36"/>
          <w:szCs w:val="36"/>
        </w:rPr>
        <w:t>动力总成</w:t>
      </w:r>
      <w:r>
        <w:rPr>
          <w:rFonts w:ascii="仿宋" w:eastAsia="仿宋" w:hAnsi="仿宋" w:hint="eastAsia"/>
          <w:b/>
          <w:bCs/>
          <w:sz w:val="36"/>
          <w:szCs w:val="36"/>
        </w:rPr>
        <w:t>项目设备采购</w:t>
      </w:r>
    </w:p>
    <w:p w14:paraId="46C16DDF" w14:textId="518B5200" w:rsidR="00DD4BD8" w:rsidRPr="00DD4BD8" w:rsidRDefault="00DD4BD8" w:rsidP="00DD4BD8">
      <w:pPr>
        <w:spacing w:beforeLines="50" w:before="156" w:line="560" w:lineRule="exact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一、</w:t>
      </w:r>
      <w:r w:rsidRPr="00DD4BD8">
        <w:rPr>
          <w:rFonts w:ascii="仿宋" w:eastAsia="仿宋" w:hAnsi="仿宋" w:hint="eastAsia"/>
          <w:b/>
          <w:bCs/>
          <w:sz w:val="28"/>
          <w:szCs w:val="28"/>
        </w:rPr>
        <w:t>采购单位、项目名称和内容</w:t>
      </w:r>
    </w:p>
    <w:p w14:paraId="31B19C64" w14:textId="52F363D1" w:rsidR="00DD4BD8" w:rsidRDefault="00D8097B" w:rsidP="00DD4BD8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重庆九洲智造科技有限公司</w:t>
      </w:r>
      <w:r w:rsidR="00DD4BD8">
        <w:rPr>
          <w:rFonts w:ascii="仿宋" w:eastAsia="仿宋" w:hAnsi="仿宋" w:hint="eastAsia"/>
          <w:sz w:val="28"/>
          <w:szCs w:val="28"/>
        </w:rPr>
        <w:t>计划采购车载电子重庆工厂</w:t>
      </w:r>
      <w:r w:rsidR="00D30644">
        <w:rPr>
          <w:rFonts w:ascii="仿宋" w:eastAsia="仿宋" w:hAnsi="仿宋" w:hint="eastAsia"/>
          <w:sz w:val="28"/>
          <w:szCs w:val="28"/>
        </w:rPr>
        <w:t>动力总成项目</w:t>
      </w:r>
      <w:r>
        <w:rPr>
          <w:rFonts w:ascii="仿宋" w:eastAsia="仿宋" w:hAnsi="仿宋" w:hint="eastAsia"/>
          <w:sz w:val="28"/>
          <w:szCs w:val="28"/>
        </w:rPr>
        <w:t>线体建设设备。</w:t>
      </w:r>
      <w:r w:rsidR="00DD4BD8">
        <w:rPr>
          <w:rFonts w:ascii="仿宋" w:eastAsia="仿宋" w:hAnsi="仿宋"/>
          <w:sz w:val="28"/>
          <w:szCs w:val="28"/>
        </w:rPr>
        <w:t xml:space="preserve"> </w:t>
      </w:r>
    </w:p>
    <w:p w14:paraId="265FC0F5" w14:textId="1CF06D9F" w:rsidR="00DD4BD8" w:rsidRPr="00DD4BD8" w:rsidRDefault="00DD4BD8" w:rsidP="00DD4BD8">
      <w:pPr>
        <w:spacing w:beforeLines="50" w:before="156" w:line="560" w:lineRule="exact"/>
        <w:rPr>
          <w:rFonts w:ascii="仿宋" w:eastAsia="仿宋" w:hAnsi="仿宋"/>
          <w:b/>
          <w:bCs/>
          <w:sz w:val="28"/>
          <w:szCs w:val="28"/>
        </w:rPr>
      </w:pPr>
      <w:r w:rsidRPr="00DD4BD8">
        <w:rPr>
          <w:rFonts w:ascii="仿宋" w:eastAsia="仿宋" w:hAnsi="仿宋" w:hint="eastAsia"/>
          <w:b/>
          <w:bCs/>
          <w:sz w:val="28"/>
          <w:szCs w:val="28"/>
        </w:rPr>
        <w:t>二、拟采购标的物说明</w:t>
      </w:r>
    </w:p>
    <w:p w14:paraId="5B47D8BC" w14:textId="124CDF6A" w:rsidR="00DD4BD8" w:rsidRDefault="00DD4BD8" w:rsidP="00DD4BD8">
      <w:pPr>
        <w:spacing w:line="560" w:lineRule="exact"/>
        <w:ind w:firstLine="563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拟采</w:t>
      </w:r>
      <w:r w:rsidR="00D30644">
        <w:rPr>
          <w:rFonts w:ascii="仿宋" w:eastAsia="仿宋" w:hAnsi="仿宋" w:hint="eastAsia"/>
          <w:sz w:val="28"/>
          <w:szCs w:val="28"/>
        </w:rPr>
        <w:t>购</w:t>
      </w:r>
      <w:r w:rsidR="009A2BDC" w:rsidRPr="009A2BDC">
        <w:rPr>
          <w:rFonts w:ascii="仿宋" w:eastAsia="仿宋" w:hAnsi="仿宋"/>
          <w:sz w:val="28"/>
          <w:szCs w:val="28"/>
        </w:rPr>
        <w:t>JK165KW老化进水管</w:t>
      </w:r>
      <w:r w:rsidR="00D8097B">
        <w:rPr>
          <w:rFonts w:ascii="仿宋" w:eastAsia="仿宋" w:hAnsi="仿宋" w:hint="eastAsia"/>
          <w:sz w:val="28"/>
          <w:szCs w:val="28"/>
        </w:rPr>
        <w:t>，数量</w:t>
      </w:r>
      <w:r w:rsidR="009A2BDC">
        <w:rPr>
          <w:rFonts w:ascii="仿宋" w:eastAsia="仿宋" w:hAnsi="仿宋"/>
          <w:sz w:val="28"/>
          <w:szCs w:val="28"/>
        </w:rPr>
        <w:t>36</w:t>
      </w:r>
      <w:r w:rsidR="009A2BDC">
        <w:rPr>
          <w:rFonts w:ascii="仿宋" w:eastAsia="仿宋" w:hAnsi="仿宋" w:hint="eastAsia"/>
          <w:sz w:val="28"/>
          <w:szCs w:val="28"/>
        </w:rPr>
        <w:t>根</w:t>
      </w:r>
      <w:r w:rsidR="00D8097B">
        <w:rPr>
          <w:rFonts w:ascii="仿宋" w:eastAsia="仿宋" w:hAnsi="仿宋" w:hint="eastAsia"/>
          <w:sz w:val="28"/>
          <w:szCs w:val="28"/>
        </w:rPr>
        <w:t>；</w:t>
      </w:r>
    </w:p>
    <w:p w14:paraId="41CF62C0" w14:textId="340B2DA3" w:rsidR="00D8097B" w:rsidRDefault="00D8097B" w:rsidP="00DD4BD8">
      <w:pPr>
        <w:spacing w:line="560" w:lineRule="exact"/>
        <w:ind w:firstLine="563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拟</w:t>
      </w:r>
      <w:r w:rsidR="009A2BDC">
        <w:rPr>
          <w:rFonts w:ascii="仿宋" w:eastAsia="仿宋" w:hAnsi="仿宋" w:hint="eastAsia"/>
          <w:sz w:val="28"/>
          <w:szCs w:val="28"/>
        </w:rPr>
        <w:t>采购</w:t>
      </w:r>
      <w:r w:rsidR="009A2BDC" w:rsidRPr="009A2BDC">
        <w:rPr>
          <w:rFonts w:ascii="仿宋" w:eastAsia="仿宋" w:hAnsi="仿宋"/>
          <w:sz w:val="28"/>
          <w:szCs w:val="28"/>
        </w:rPr>
        <w:t>JK165KW老化</w:t>
      </w:r>
      <w:r w:rsidR="009A2BDC">
        <w:rPr>
          <w:rFonts w:ascii="仿宋" w:eastAsia="仿宋" w:hAnsi="仿宋" w:hint="eastAsia"/>
          <w:sz w:val="28"/>
          <w:szCs w:val="28"/>
        </w:rPr>
        <w:t>出</w:t>
      </w:r>
      <w:r w:rsidR="009A2BDC" w:rsidRPr="009A2BDC">
        <w:rPr>
          <w:rFonts w:ascii="仿宋" w:eastAsia="仿宋" w:hAnsi="仿宋"/>
          <w:sz w:val="28"/>
          <w:szCs w:val="28"/>
        </w:rPr>
        <w:t>水管</w:t>
      </w:r>
      <w:r>
        <w:rPr>
          <w:rFonts w:ascii="仿宋" w:eastAsia="仿宋" w:hAnsi="仿宋" w:hint="eastAsia"/>
          <w:sz w:val="28"/>
          <w:szCs w:val="28"/>
        </w:rPr>
        <w:t>，数量</w:t>
      </w:r>
      <w:r w:rsidR="009A2BDC">
        <w:rPr>
          <w:rFonts w:ascii="仿宋" w:eastAsia="仿宋" w:hAnsi="仿宋"/>
          <w:sz w:val="28"/>
          <w:szCs w:val="28"/>
        </w:rPr>
        <w:t>36</w:t>
      </w:r>
      <w:r w:rsidR="009A2BDC">
        <w:rPr>
          <w:rFonts w:ascii="仿宋" w:eastAsia="仿宋" w:hAnsi="仿宋" w:hint="eastAsia"/>
          <w:sz w:val="28"/>
          <w:szCs w:val="28"/>
        </w:rPr>
        <w:t>根；</w:t>
      </w:r>
    </w:p>
    <w:p w14:paraId="2D83D8F5" w14:textId="2E7222F9" w:rsidR="009A2BDC" w:rsidRDefault="009A2BDC" w:rsidP="00DD4BD8">
      <w:pPr>
        <w:spacing w:line="560" w:lineRule="exact"/>
        <w:ind w:firstLine="563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拟采购</w:t>
      </w:r>
      <w:r w:rsidRPr="009A2BDC">
        <w:rPr>
          <w:rFonts w:ascii="仿宋" w:eastAsia="仿宋" w:hAnsi="仿宋"/>
          <w:sz w:val="28"/>
          <w:szCs w:val="28"/>
        </w:rPr>
        <w:t>JK165KW老化</w:t>
      </w:r>
      <w:r>
        <w:rPr>
          <w:rFonts w:ascii="仿宋" w:eastAsia="仿宋" w:hAnsi="仿宋" w:hint="eastAsia"/>
          <w:sz w:val="28"/>
          <w:szCs w:val="28"/>
        </w:rPr>
        <w:t>产品间</w:t>
      </w:r>
      <w:r w:rsidRPr="009A2BDC">
        <w:rPr>
          <w:rFonts w:ascii="仿宋" w:eastAsia="仿宋" w:hAnsi="仿宋"/>
          <w:sz w:val="28"/>
          <w:szCs w:val="28"/>
        </w:rPr>
        <w:t>水管</w:t>
      </w:r>
      <w:r>
        <w:rPr>
          <w:rFonts w:ascii="仿宋" w:eastAsia="仿宋" w:hAnsi="仿宋" w:hint="eastAsia"/>
          <w:sz w:val="28"/>
          <w:szCs w:val="28"/>
        </w:rPr>
        <w:t>，数量1</w:t>
      </w:r>
      <w:r>
        <w:rPr>
          <w:rFonts w:ascii="仿宋" w:eastAsia="仿宋" w:hAnsi="仿宋"/>
          <w:sz w:val="28"/>
          <w:szCs w:val="28"/>
        </w:rPr>
        <w:t>08</w:t>
      </w:r>
      <w:r>
        <w:rPr>
          <w:rFonts w:ascii="仿宋" w:eastAsia="仿宋" w:hAnsi="仿宋" w:hint="eastAsia"/>
          <w:sz w:val="28"/>
          <w:szCs w:val="28"/>
        </w:rPr>
        <w:t>根；</w:t>
      </w:r>
    </w:p>
    <w:p w14:paraId="057DFDB8" w14:textId="02DA8E64" w:rsidR="009A2BDC" w:rsidRDefault="009A2BDC" w:rsidP="00DD4BD8">
      <w:pPr>
        <w:spacing w:line="560" w:lineRule="exact"/>
        <w:ind w:firstLine="563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拟采购</w:t>
      </w:r>
      <w:r w:rsidRPr="009A2BDC">
        <w:rPr>
          <w:rFonts w:ascii="仿宋" w:eastAsia="仿宋" w:hAnsi="仿宋"/>
          <w:sz w:val="28"/>
          <w:szCs w:val="28"/>
        </w:rPr>
        <w:t>GCU老化进水管</w:t>
      </w:r>
      <w:r>
        <w:rPr>
          <w:rFonts w:ascii="仿宋" w:eastAsia="仿宋" w:hAnsi="仿宋" w:hint="eastAsia"/>
          <w:sz w:val="28"/>
          <w:szCs w:val="28"/>
        </w:rPr>
        <w:t>,数量3</w:t>
      </w:r>
      <w:r>
        <w:rPr>
          <w:rFonts w:ascii="仿宋" w:eastAsia="仿宋" w:hAnsi="仿宋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根；</w:t>
      </w:r>
    </w:p>
    <w:p w14:paraId="13B88ACB" w14:textId="10621668" w:rsidR="009A2BDC" w:rsidRDefault="009A2BDC" w:rsidP="009A2BDC">
      <w:pPr>
        <w:spacing w:line="560" w:lineRule="exact"/>
        <w:ind w:firstLine="563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拟采购</w:t>
      </w:r>
      <w:r w:rsidRPr="009A2BDC">
        <w:rPr>
          <w:rFonts w:ascii="仿宋" w:eastAsia="仿宋" w:hAnsi="仿宋"/>
          <w:sz w:val="28"/>
          <w:szCs w:val="28"/>
        </w:rPr>
        <w:t>GCU老化</w:t>
      </w:r>
      <w:r>
        <w:rPr>
          <w:rFonts w:ascii="仿宋" w:eastAsia="仿宋" w:hAnsi="仿宋" w:hint="eastAsia"/>
          <w:sz w:val="28"/>
          <w:szCs w:val="28"/>
        </w:rPr>
        <w:t>出</w:t>
      </w:r>
      <w:r w:rsidRPr="009A2BDC">
        <w:rPr>
          <w:rFonts w:ascii="仿宋" w:eastAsia="仿宋" w:hAnsi="仿宋"/>
          <w:sz w:val="28"/>
          <w:szCs w:val="28"/>
        </w:rPr>
        <w:t>水管</w:t>
      </w:r>
      <w:r>
        <w:rPr>
          <w:rFonts w:ascii="仿宋" w:eastAsia="仿宋" w:hAnsi="仿宋" w:hint="eastAsia"/>
          <w:sz w:val="28"/>
          <w:szCs w:val="28"/>
        </w:rPr>
        <w:t>,数量3</w:t>
      </w:r>
      <w:r>
        <w:rPr>
          <w:rFonts w:ascii="仿宋" w:eastAsia="仿宋" w:hAnsi="仿宋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根；</w:t>
      </w:r>
    </w:p>
    <w:p w14:paraId="17A4440B" w14:textId="51EA6FBA" w:rsidR="009A2BDC" w:rsidRPr="009A2BDC" w:rsidRDefault="009A2BDC" w:rsidP="009A2BDC">
      <w:pPr>
        <w:spacing w:line="560" w:lineRule="exact"/>
        <w:ind w:firstLine="563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拟采购</w:t>
      </w:r>
      <w:r w:rsidRPr="009A2BDC">
        <w:rPr>
          <w:rFonts w:ascii="仿宋" w:eastAsia="仿宋" w:hAnsi="仿宋"/>
          <w:sz w:val="28"/>
          <w:szCs w:val="28"/>
        </w:rPr>
        <w:t>GCU老化</w:t>
      </w:r>
      <w:r>
        <w:rPr>
          <w:rFonts w:ascii="仿宋" w:eastAsia="仿宋" w:hAnsi="仿宋" w:hint="eastAsia"/>
          <w:sz w:val="28"/>
          <w:szCs w:val="28"/>
        </w:rPr>
        <w:t>产品间水</w:t>
      </w:r>
      <w:r w:rsidRPr="009A2BDC">
        <w:rPr>
          <w:rFonts w:ascii="仿宋" w:eastAsia="仿宋" w:hAnsi="仿宋"/>
          <w:sz w:val="28"/>
          <w:szCs w:val="28"/>
        </w:rPr>
        <w:t>管</w:t>
      </w:r>
      <w:r>
        <w:rPr>
          <w:rFonts w:ascii="仿宋" w:eastAsia="仿宋" w:hAnsi="仿宋" w:hint="eastAsia"/>
          <w:sz w:val="28"/>
          <w:szCs w:val="28"/>
        </w:rPr>
        <w:t>,数量</w:t>
      </w:r>
      <w:r>
        <w:rPr>
          <w:rFonts w:ascii="仿宋" w:eastAsia="仿宋" w:hAnsi="仿宋"/>
          <w:sz w:val="28"/>
          <w:szCs w:val="28"/>
        </w:rPr>
        <w:t>108</w:t>
      </w:r>
      <w:r>
        <w:rPr>
          <w:rFonts w:ascii="仿宋" w:eastAsia="仿宋" w:hAnsi="仿宋" w:hint="eastAsia"/>
          <w:sz w:val="28"/>
          <w:szCs w:val="28"/>
        </w:rPr>
        <w:t>根</w:t>
      </w:r>
      <w:r>
        <w:rPr>
          <w:rFonts w:ascii="仿宋" w:eastAsia="仿宋" w:hAnsi="仿宋" w:hint="eastAsia"/>
          <w:sz w:val="28"/>
          <w:szCs w:val="28"/>
        </w:rPr>
        <w:t>。</w:t>
      </w:r>
    </w:p>
    <w:p w14:paraId="61101C3F" w14:textId="511BFF31" w:rsidR="00DD4BD8" w:rsidRPr="00DD4BD8" w:rsidRDefault="00DD4BD8" w:rsidP="0064570C">
      <w:pPr>
        <w:spacing w:beforeLines="50" w:before="156" w:line="560" w:lineRule="exact"/>
        <w:rPr>
          <w:rFonts w:ascii="仿宋" w:eastAsia="仿宋" w:hAnsi="仿宋"/>
          <w:b/>
          <w:bCs/>
          <w:sz w:val="28"/>
          <w:szCs w:val="28"/>
        </w:rPr>
      </w:pPr>
      <w:r w:rsidRPr="00DD4BD8">
        <w:rPr>
          <w:rFonts w:ascii="仿宋" w:eastAsia="仿宋" w:hAnsi="仿宋" w:hint="eastAsia"/>
          <w:b/>
          <w:bCs/>
          <w:sz w:val="28"/>
          <w:szCs w:val="28"/>
        </w:rPr>
        <w:t>三、采用单源直接采购方式的原因及相关说明</w:t>
      </w:r>
    </w:p>
    <w:p w14:paraId="0DE7B1AF" w14:textId="57BD4B0F" w:rsidR="00D8097B" w:rsidRDefault="00D30644" w:rsidP="00D8097B">
      <w:pPr>
        <w:spacing w:line="560" w:lineRule="exact"/>
        <w:ind w:firstLine="563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以上</w:t>
      </w:r>
      <w:r w:rsidR="00D8097B">
        <w:rPr>
          <w:rFonts w:ascii="仿宋" w:eastAsia="仿宋" w:hAnsi="仿宋" w:hint="eastAsia"/>
          <w:sz w:val="28"/>
          <w:szCs w:val="28"/>
        </w:rPr>
        <w:t>设备</w:t>
      </w:r>
      <w:r>
        <w:rPr>
          <w:rFonts w:ascii="仿宋" w:eastAsia="仿宋" w:hAnsi="仿宋" w:hint="eastAsia"/>
          <w:sz w:val="28"/>
          <w:szCs w:val="28"/>
        </w:rPr>
        <w:t>是</w:t>
      </w:r>
      <w:r w:rsidR="009A2BDC">
        <w:rPr>
          <w:rFonts w:ascii="仿宋" w:eastAsia="仿宋" w:hAnsi="仿宋" w:hint="eastAsia"/>
          <w:sz w:val="28"/>
          <w:szCs w:val="28"/>
        </w:rPr>
        <w:t>匹配M</w:t>
      </w:r>
      <w:r w:rsidR="009A2BDC">
        <w:rPr>
          <w:rFonts w:ascii="仿宋" w:eastAsia="仿宋" w:hAnsi="仿宋"/>
          <w:sz w:val="28"/>
          <w:szCs w:val="28"/>
        </w:rPr>
        <w:t>CU</w:t>
      </w:r>
      <w:r w:rsidR="009A2BDC">
        <w:rPr>
          <w:rFonts w:ascii="仿宋" w:eastAsia="仿宋" w:hAnsi="仿宋" w:hint="eastAsia"/>
          <w:sz w:val="28"/>
          <w:szCs w:val="28"/>
        </w:rPr>
        <w:t>产品老化过程中对接产品水嘴与老化柜水嘴，实现液路联通的管道，需要与老化柜相适配，如果采用</w:t>
      </w:r>
      <w:r w:rsidR="000318FA">
        <w:rPr>
          <w:rFonts w:ascii="仿宋" w:eastAsia="仿宋" w:hAnsi="仿宋" w:hint="eastAsia"/>
          <w:sz w:val="28"/>
          <w:szCs w:val="28"/>
        </w:rPr>
        <w:t>其他品牌的老化管存在无法匹配的风险，因此建议保持与老化柜相同的供应渠道。</w:t>
      </w:r>
    </w:p>
    <w:p w14:paraId="72D90D43" w14:textId="28AED458" w:rsidR="00D8097B" w:rsidRPr="00D8097B" w:rsidRDefault="009961C9" w:rsidP="000318FA">
      <w:pPr>
        <w:spacing w:line="560" w:lineRule="exact"/>
        <w:ind w:firstLine="563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满足集团</w:t>
      </w:r>
      <w:r w:rsidR="00D8097B">
        <w:rPr>
          <w:rFonts w:ascii="仿宋" w:eastAsia="仿宋" w:hAnsi="仿宋" w:hint="eastAsia"/>
          <w:sz w:val="28"/>
          <w:szCs w:val="28"/>
        </w:rPr>
        <w:t>公司《</w:t>
      </w:r>
      <w:r>
        <w:rPr>
          <w:rFonts w:ascii="仿宋" w:eastAsia="仿宋" w:hAnsi="仿宋" w:hint="eastAsia"/>
          <w:sz w:val="28"/>
          <w:szCs w:val="28"/>
        </w:rPr>
        <w:t>四川九洲投资控股集团有限公司单源直接采购实施细则（试行）</w:t>
      </w:r>
      <w:r w:rsidR="00D8097B">
        <w:rPr>
          <w:rFonts w:ascii="仿宋" w:eastAsia="仿宋" w:hAnsi="仿宋" w:hint="eastAsia"/>
          <w:sz w:val="28"/>
          <w:szCs w:val="28"/>
        </w:rPr>
        <w:t>》规定：</w:t>
      </w:r>
      <w:r>
        <w:rPr>
          <w:rFonts w:ascii="仿宋" w:eastAsia="仿宋" w:hAnsi="仿宋" w:hint="eastAsia"/>
          <w:sz w:val="28"/>
          <w:szCs w:val="28"/>
        </w:rPr>
        <w:t>“</w:t>
      </w:r>
      <w:r w:rsidR="000318FA" w:rsidRPr="000318FA">
        <w:rPr>
          <w:rFonts w:ascii="仿宋" w:eastAsia="仿宋" w:hAnsi="仿宋" w:hint="eastAsia"/>
          <w:sz w:val="28"/>
          <w:szCs w:val="28"/>
        </w:rPr>
        <w:t>其他单一来源情况包括</w:t>
      </w:r>
      <w:r w:rsidR="000318FA">
        <w:rPr>
          <w:rFonts w:ascii="仿宋" w:eastAsia="仿宋" w:hAnsi="仿宋" w:hint="eastAsia"/>
          <w:sz w:val="28"/>
          <w:szCs w:val="28"/>
        </w:rPr>
        <w:t>：</w:t>
      </w:r>
      <w:r w:rsidR="000318FA" w:rsidRPr="000318FA">
        <w:rPr>
          <w:rFonts w:ascii="仿宋" w:eastAsia="仿宋" w:hAnsi="仿宋" w:hint="eastAsia"/>
          <w:sz w:val="28"/>
          <w:szCs w:val="28"/>
        </w:rPr>
        <w:t>必须保证原有采购项目一致性或服务配套的要求，需要继续从原供应商处添购的</w:t>
      </w:r>
      <w:r w:rsidR="000318FA">
        <w:rPr>
          <w:rFonts w:ascii="仿宋" w:eastAsia="仿宋" w:hAnsi="仿宋" w:hint="eastAsia"/>
          <w:sz w:val="28"/>
          <w:szCs w:val="28"/>
        </w:rPr>
        <w:t>”的情况。</w:t>
      </w:r>
    </w:p>
    <w:p w14:paraId="633C15C9" w14:textId="245938E0" w:rsidR="0064570C" w:rsidRDefault="0064570C" w:rsidP="0064570C">
      <w:pPr>
        <w:spacing w:line="560" w:lineRule="exact"/>
        <w:rPr>
          <w:rFonts w:ascii="仿宋" w:eastAsia="仿宋" w:hAnsi="仿宋"/>
          <w:b/>
          <w:bCs/>
          <w:sz w:val="28"/>
          <w:szCs w:val="28"/>
        </w:rPr>
      </w:pPr>
      <w:r w:rsidRPr="0064570C">
        <w:rPr>
          <w:rFonts w:ascii="仿宋" w:eastAsia="仿宋" w:hAnsi="仿宋" w:hint="eastAsia"/>
          <w:b/>
          <w:bCs/>
          <w:sz w:val="28"/>
          <w:szCs w:val="28"/>
        </w:rPr>
        <w:t>四、拟定的唯一供应商名称、注册地址、统一社会信用代码、法定代表人</w:t>
      </w:r>
    </w:p>
    <w:p w14:paraId="63A41C19" w14:textId="41A5684F" w:rsidR="0064570C" w:rsidRDefault="000318FA" w:rsidP="0064570C">
      <w:pPr>
        <w:spacing w:line="560" w:lineRule="exact"/>
        <w:rPr>
          <w:rFonts w:ascii="仿宋" w:eastAsia="仿宋" w:hAnsi="仿宋" w:hint="eastAsia"/>
          <w:sz w:val="28"/>
          <w:szCs w:val="28"/>
        </w:rPr>
      </w:pPr>
      <w:r w:rsidRPr="009A2BDC">
        <w:rPr>
          <w:rFonts w:ascii="仿宋" w:eastAsia="仿宋" w:hAnsi="仿宋"/>
          <w:sz w:val="28"/>
          <w:szCs w:val="28"/>
        </w:rPr>
        <w:lastRenderedPageBreak/>
        <w:t>JK165KW老化</w:t>
      </w:r>
      <w:r>
        <w:rPr>
          <w:rFonts w:ascii="仿宋" w:eastAsia="仿宋" w:hAnsi="仿宋" w:hint="eastAsia"/>
          <w:sz w:val="28"/>
          <w:szCs w:val="28"/>
        </w:rPr>
        <w:t>水管、</w:t>
      </w:r>
      <w:r w:rsidRPr="009A2BDC">
        <w:rPr>
          <w:rFonts w:ascii="仿宋" w:eastAsia="仿宋" w:hAnsi="仿宋"/>
          <w:sz w:val="28"/>
          <w:szCs w:val="28"/>
        </w:rPr>
        <w:t>GCU老化</w:t>
      </w:r>
      <w:r>
        <w:rPr>
          <w:rFonts w:ascii="仿宋" w:eastAsia="仿宋" w:hAnsi="仿宋" w:hint="eastAsia"/>
          <w:sz w:val="28"/>
          <w:szCs w:val="28"/>
        </w:rPr>
        <w:t>水管</w:t>
      </w:r>
    </w:p>
    <w:p w14:paraId="774943FE" w14:textId="2F4ACAAD" w:rsidR="0064570C" w:rsidRDefault="0064570C" w:rsidP="0064570C">
      <w:pPr>
        <w:spacing w:line="56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</w:t>
      </w:r>
      <w:r w:rsidR="000318FA" w:rsidRPr="000318FA">
        <w:rPr>
          <w:rFonts w:ascii="仿宋" w:eastAsia="仿宋" w:hAnsi="仿宋" w:hint="eastAsia"/>
          <w:sz w:val="28"/>
          <w:szCs w:val="28"/>
        </w:rPr>
        <w:t>深圳市鼎泰佳创科技有限公司</w:t>
      </w:r>
    </w:p>
    <w:p w14:paraId="0EB9B143" w14:textId="3313A83F" w:rsidR="0071768C" w:rsidRDefault="0064570C" w:rsidP="0064570C">
      <w:pPr>
        <w:spacing w:line="56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注册地址：</w:t>
      </w:r>
      <w:r w:rsidR="000318FA" w:rsidRPr="000318FA">
        <w:rPr>
          <w:rFonts w:ascii="仿宋" w:eastAsia="仿宋" w:hAnsi="仿宋" w:hint="eastAsia"/>
          <w:sz w:val="28"/>
          <w:szCs w:val="28"/>
        </w:rPr>
        <w:t>深圳市宝安区石岩街道水田社区长城计算机厂区三期</w:t>
      </w:r>
      <w:r w:rsidR="000318FA" w:rsidRPr="000318FA">
        <w:rPr>
          <w:rFonts w:ascii="仿宋" w:eastAsia="仿宋" w:hAnsi="仿宋"/>
          <w:sz w:val="28"/>
          <w:szCs w:val="28"/>
        </w:rPr>
        <w:t>3号厂房一层、二层</w:t>
      </w:r>
      <w:r w:rsidR="000318FA">
        <w:rPr>
          <w:rFonts w:ascii="仿宋" w:eastAsia="仿宋" w:hAnsi="仿宋"/>
          <w:sz w:val="28"/>
          <w:szCs w:val="28"/>
        </w:rPr>
        <w:t xml:space="preserve"> </w:t>
      </w:r>
    </w:p>
    <w:p w14:paraId="313F4352" w14:textId="56BA57D2" w:rsidR="0071768C" w:rsidRDefault="0064570C" w:rsidP="0064570C">
      <w:pPr>
        <w:spacing w:line="56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统一社会信用代码：</w:t>
      </w:r>
      <w:r w:rsidR="000318FA" w:rsidRPr="000318FA">
        <w:rPr>
          <w:rFonts w:ascii="仿宋" w:eastAsia="仿宋" w:hAnsi="仿宋"/>
          <w:sz w:val="28"/>
          <w:szCs w:val="28"/>
        </w:rPr>
        <w:t>91440300550338962R</w:t>
      </w:r>
    </w:p>
    <w:p w14:paraId="3F5E428F" w14:textId="6759E35F" w:rsidR="0064570C" w:rsidRDefault="0064570C" w:rsidP="0064570C">
      <w:pPr>
        <w:spacing w:line="56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法定代表人：</w:t>
      </w:r>
      <w:r w:rsidR="000318FA">
        <w:rPr>
          <w:rFonts w:ascii="仿宋" w:eastAsia="仿宋" w:hAnsi="仿宋" w:hint="eastAsia"/>
          <w:sz w:val="28"/>
          <w:szCs w:val="28"/>
        </w:rPr>
        <w:t>梁远文</w:t>
      </w:r>
    </w:p>
    <w:p w14:paraId="430ED89F" w14:textId="565B8088" w:rsidR="0064570C" w:rsidRPr="00A53B32" w:rsidRDefault="0064570C" w:rsidP="00A53B32">
      <w:pPr>
        <w:spacing w:beforeLines="50" w:before="156" w:line="560" w:lineRule="exact"/>
        <w:rPr>
          <w:rFonts w:ascii="仿宋" w:eastAsia="仿宋" w:hAnsi="仿宋"/>
          <w:b/>
          <w:bCs/>
          <w:sz w:val="28"/>
          <w:szCs w:val="28"/>
        </w:rPr>
      </w:pPr>
      <w:r w:rsidRPr="00A53B32">
        <w:rPr>
          <w:rFonts w:ascii="仿宋" w:eastAsia="仿宋" w:hAnsi="仿宋" w:hint="eastAsia"/>
          <w:b/>
          <w:bCs/>
          <w:sz w:val="28"/>
          <w:szCs w:val="28"/>
        </w:rPr>
        <w:t>五、公示的期限</w:t>
      </w:r>
    </w:p>
    <w:p w14:paraId="439DAAE4" w14:textId="78F5D0A2" w:rsidR="0064570C" w:rsidRDefault="0064570C" w:rsidP="0064570C">
      <w:pPr>
        <w:spacing w:line="56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公示时间：</w:t>
      </w:r>
      <w:r w:rsidR="000318FA">
        <w:rPr>
          <w:rFonts w:ascii="仿宋" w:eastAsia="仿宋" w:hAnsi="仿宋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月</w:t>
      </w:r>
      <w:r w:rsidR="009961C9">
        <w:rPr>
          <w:rFonts w:ascii="仿宋" w:eastAsia="仿宋" w:hAnsi="仿宋"/>
          <w:sz w:val="28"/>
          <w:szCs w:val="28"/>
        </w:rPr>
        <w:t>2</w:t>
      </w:r>
      <w:r w:rsidR="000318FA">
        <w:rPr>
          <w:rFonts w:ascii="仿宋" w:eastAsia="仿宋" w:hAnsi="仿宋"/>
          <w:sz w:val="28"/>
          <w:szCs w:val="28"/>
        </w:rPr>
        <w:t>0</w:t>
      </w:r>
      <w:r>
        <w:rPr>
          <w:rFonts w:ascii="仿宋" w:eastAsia="仿宋" w:hAnsi="仿宋" w:hint="eastAsia"/>
          <w:sz w:val="28"/>
          <w:szCs w:val="28"/>
        </w:rPr>
        <w:t>日-</w:t>
      </w:r>
      <w:r w:rsidR="0071768C">
        <w:rPr>
          <w:rFonts w:ascii="仿宋" w:eastAsia="仿宋" w:hAnsi="仿宋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月</w:t>
      </w:r>
      <w:r w:rsidR="000318FA">
        <w:rPr>
          <w:rFonts w:ascii="仿宋" w:eastAsia="仿宋" w:hAnsi="仿宋"/>
          <w:sz w:val="28"/>
          <w:szCs w:val="28"/>
        </w:rPr>
        <w:t>24</w:t>
      </w:r>
      <w:r>
        <w:rPr>
          <w:rFonts w:ascii="仿宋" w:eastAsia="仿宋" w:hAnsi="仿宋" w:hint="eastAsia"/>
          <w:sz w:val="28"/>
          <w:szCs w:val="28"/>
        </w:rPr>
        <w:t xml:space="preserve">日 </w:t>
      </w:r>
      <w:r>
        <w:rPr>
          <w:rFonts w:ascii="仿宋" w:eastAsia="仿宋" w:hAnsi="仿宋"/>
          <w:sz w:val="28"/>
          <w:szCs w:val="28"/>
        </w:rPr>
        <w:t xml:space="preserve"> 3</w:t>
      </w:r>
      <w:r>
        <w:rPr>
          <w:rFonts w:ascii="仿宋" w:eastAsia="仿宋" w:hAnsi="仿宋" w:hint="eastAsia"/>
          <w:sz w:val="28"/>
          <w:szCs w:val="28"/>
        </w:rPr>
        <w:t>天</w:t>
      </w:r>
    </w:p>
    <w:p w14:paraId="1D3BE1B3" w14:textId="17A83856" w:rsidR="0064570C" w:rsidRPr="00A53B32" w:rsidRDefault="0064570C" w:rsidP="00A53B32">
      <w:pPr>
        <w:spacing w:beforeLines="50" w:before="156" w:line="560" w:lineRule="exact"/>
        <w:rPr>
          <w:rFonts w:ascii="仿宋" w:eastAsia="仿宋" w:hAnsi="仿宋"/>
          <w:b/>
          <w:bCs/>
          <w:sz w:val="28"/>
          <w:szCs w:val="28"/>
        </w:rPr>
      </w:pPr>
      <w:r w:rsidRPr="00A53B32">
        <w:rPr>
          <w:rFonts w:ascii="仿宋" w:eastAsia="仿宋" w:hAnsi="仿宋" w:hint="eastAsia"/>
          <w:b/>
          <w:bCs/>
          <w:sz w:val="28"/>
          <w:szCs w:val="28"/>
        </w:rPr>
        <w:t>六、采购单位的联系</w:t>
      </w:r>
      <w:r w:rsidR="00A53B32" w:rsidRPr="00A53B32">
        <w:rPr>
          <w:rFonts w:ascii="仿宋" w:eastAsia="仿宋" w:hAnsi="仿宋" w:hint="eastAsia"/>
          <w:b/>
          <w:bCs/>
          <w:sz w:val="28"/>
          <w:szCs w:val="28"/>
        </w:rPr>
        <w:t>地址、联系人和联系</w:t>
      </w:r>
      <w:r w:rsidR="00A53B32">
        <w:rPr>
          <w:rFonts w:ascii="仿宋" w:eastAsia="仿宋" w:hAnsi="仿宋" w:hint="eastAsia"/>
          <w:b/>
          <w:bCs/>
          <w:sz w:val="28"/>
          <w:szCs w:val="28"/>
        </w:rPr>
        <w:t>电话。</w:t>
      </w:r>
    </w:p>
    <w:p w14:paraId="1580E72D" w14:textId="60B3922F" w:rsidR="00A53B32" w:rsidRDefault="002F767C" w:rsidP="0064570C">
      <w:pPr>
        <w:spacing w:line="56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联系地址：</w:t>
      </w:r>
      <w:r w:rsidR="000318FA" w:rsidRPr="000318FA">
        <w:rPr>
          <w:rFonts w:ascii="仿宋" w:eastAsia="仿宋" w:hAnsi="仿宋" w:hint="eastAsia"/>
          <w:sz w:val="28"/>
          <w:szCs w:val="28"/>
        </w:rPr>
        <w:t>重庆市渝北区两路寸滩保税港区空港功能区</w:t>
      </w:r>
      <w:r w:rsidR="000318FA" w:rsidRPr="000318FA">
        <w:rPr>
          <w:rFonts w:ascii="仿宋" w:eastAsia="仿宋" w:hAnsi="仿宋"/>
          <w:sz w:val="28"/>
          <w:szCs w:val="28"/>
        </w:rPr>
        <w:t>G区瑞月南路101号。</w:t>
      </w:r>
      <w:r w:rsidR="000318FA">
        <w:rPr>
          <w:rFonts w:ascii="仿宋" w:eastAsia="仿宋" w:hAnsi="仿宋"/>
          <w:sz w:val="28"/>
          <w:szCs w:val="28"/>
        </w:rPr>
        <w:t xml:space="preserve"> </w:t>
      </w:r>
    </w:p>
    <w:p w14:paraId="3C64DB29" w14:textId="2783D626" w:rsidR="002F767C" w:rsidRDefault="002F767C" w:rsidP="0064570C">
      <w:pPr>
        <w:spacing w:line="56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联系人：</w:t>
      </w:r>
      <w:r w:rsidR="0071768C">
        <w:rPr>
          <w:rFonts w:ascii="仿宋" w:eastAsia="仿宋" w:hAnsi="仿宋" w:hint="eastAsia"/>
          <w:sz w:val="28"/>
          <w:szCs w:val="28"/>
        </w:rPr>
        <w:t>鲁清华</w:t>
      </w:r>
    </w:p>
    <w:p w14:paraId="69B5D109" w14:textId="197303A2" w:rsidR="002F767C" w:rsidRPr="002F767C" w:rsidRDefault="002F767C" w:rsidP="0064570C">
      <w:pPr>
        <w:spacing w:line="56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联系电话：1</w:t>
      </w:r>
      <w:r w:rsidR="0071768C">
        <w:rPr>
          <w:rFonts w:ascii="仿宋" w:eastAsia="仿宋" w:hAnsi="仿宋"/>
          <w:sz w:val="28"/>
          <w:szCs w:val="28"/>
        </w:rPr>
        <w:t>8981112950</w:t>
      </w:r>
    </w:p>
    <w:sectPr w:rsidR="002F767C" w:rsidRPr="002F76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BD8"/>
    <w:rsid w:val="000270F4"/>
    <w:rsid w:val="000318FA"/>
    <w:rsid w:val="000D7397"/>
    <w:rsid w:val="002C6389"/>
    <w:rsid w:val="002F767C"/>
    <w:rsid w:val="0032611E"/>
    <w:rsid w:val="00552748"/>
    <w:rsid w:val="0064570C"/>
    <w:rsid w:val="00654350"/>
    <w:rsid w:val="00686E54"/>
    <w:rsid w:val="0071768C"/>
    <w:rsid w:val="0099060B"/>
    <w:rsid w:val="009961C9"/>
    <w:rsid w:val="009A2BDC"/>
    <w:rsid w:val="00A53B32"/>
    <w:rsid w:val="00AE561F"/>
    <w:rsid w:val="00B400D4"/>
    <w:rsid w:val="00B76DD9"/>
    <w:rsid w:val="00D30644"/>
    <w:rsid w:val="00D8097B"/>
    <w:rsid w:val="00DD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305A5"/>
  <w15:chartTrackingRefBased/>
  <w15:docId w15:val="{5DFD83A0-45E7-4D09-B33B-E6456E72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D4BD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B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BD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4BD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BD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4BD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4BD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BD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D4BD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D4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D4B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D4BD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D4BD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D4BD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D4B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D4B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D4B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D4B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D4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4BD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D4B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4B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D4B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4B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4B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4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D4B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4B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雪涛 谯</dc:creator>
  <cp:keywords/>
  <dc:description/>
  <cp:lastModifiedBy>雪涛 谯</cp:lastModifiedBy>
  <cp:revision>3</cp:revision>
  <dcterms:created xsi:type="dcterms:W3CDTF">2024-02-18T08:23:00Z</dcterms:created>
  <dcterms:modified xsi:type="dcterms:W3CDTF">2024-02-18T08:39:00Z</dcterms:modified>
</cp:coreProperties>
</file>