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topLinePunct/>
        <w:autoSpaceDE/>
        <w:autoSpaceDN/>
        <w:spacing w:line="219" w:lineRule="auto"/>
        <w:jc w:val="distribute"/>
        <w:rPr>
          <w:rFonts w:ascii="方正小标宋简体" w:hAnsi="方正小标宋简体" w:eastAsia="方正小标宋简体" w:cs="方正小标宋简体"/>
          <w:b/>
          <w:bCs w:val="0"/>
          <w:color w:val="FF0000"/>
          <w:spacing w:val="-58"/>
          <w:w w:val="75"/>
          <w:sz w:val="67"/>
          <w:szCs w:val="67"/>
        </w:rPr>
      </w:pPr>
      <w:bookmarkStart w:id="0" w:name="_Hlk162794914"/>
    </w:p>
    <w:p>
      <w:pPr>
        <w:widowControl w:val="0"/>
        <w:kinsoku/>
        <w:topLinePunct/>
        <w:autoSpaceDE/>
        <w:autoSpaceDN/>
        <w:spacing w:after="240" w:afterLines="100" w:line="219" w:lineRule="auto"/>
        <w:jc w:val="distribute"/>
        <w:rPr>
          <w:rFonts w:ascii="方正小标宋简体" w:hAnsi="方正小标宋简体" w:eastAsia="方正小标宋简体" w:cs="方正小标宋简体"/>
          <w:b/>
          <w:bCs w:val="0"/>
          <w:color w:val="FF0000"/>
          <w:spacing w:val="0"/>
          <w:sz w:val="67"/>
          <w:szCs w:val="67"/>
        </w:rPr>
      </w:pPr>
      <w:r>
        <w:rPr>
          <w:rFonts w:hint="eastAsia" w:ascii="方正小标宋简体" w:hAnsi="方正小标宋简体" w:eastAsia="方正小标宋简体" w:cs="方正小标宋简体"/>
          <w:b/>
          <w:color w:val="FF0000"/>
          <w:spacing w:val="0"/>
          <w:w w:val="75"/>
          <w:sz w:val="67"/>
          <w:szCs w:val="67"/>
        </w:rPr>
        <w:t>四川九洲投资控股集团有限公司</w:t>
      </w:r>
    </w:p>
    <w:p>
      <w:pPr>
        <w:widowControl w:val="0"/>
        <w:kinsoku/>
        <w:topLinePunct/>
        <w:autoSpaceDE/>
        <w:autoSpaceDN/>
        <w:spacing w:after="240" w:afterLines="100" w:line="196" w:lineRule="auto"/>
        <w:jc w:val="center"/>
        <w:rPr>
          <w:rFonts w:ascii="方正小标宋简体" w:hAnsi="方正小标宋简体" w:eastAsia="方正小标宋简体" w:cs="方正小标宋简体"/>
          <w:color w:val="FF0000"/>
          <w:sz w:val="103"/>
          <w:szCs w:val="103"/>
        </w:rPr>
      </w:pPr>
      <w:r>
        <w:rPr>
          <w:rFonts w:hint="eastAsia" w:ascii="方正小标宋简体" w:hAnsi="方正小标宋简体" w:eastAsia="方正小标宋简体" w:cs="方正小标宋简体"/>
          <w:color w:val="FF0000"/>
          <w:spacing w:val="-49"/>
          <w:sz w:val="103"/>
          <w:szCs w:val="103"/>
        </w:rPr>
        <w:t>会 议 纪 要</w:t>
      </w:r>
    </w:p>
    <w:p>
      <w:pPr>
        <w:widowControl w:val="0"/>
        <w:kinsoku/>
        <w:topLinePunct/>
        <w:autoSpaceDE/>
        <w:autoSpaceDN/>
        <w:spacing w:after="240" w:afterLines="100" w:line="221" w:lineRule="auto"/>
        <w:jc w:val="center"/>
        <w:rPr>
          <w:rFonts w:ascii="仿宋_GB2312" w:hAnsi="方正仿宋_GB2312" w:cs="方正仿宋_GB2312"/>
          <w:color w:val="auto"/>
        </w:rPr>
      </w:pPr>
      <w:r>
        <w:rPr>
          <w:rFonts w:hint="eastAsia" w:ascii="仿宋_GB2312"/>
          <w:color w:val="auto"/>
        </w:rPr>
        <w:drawing>
          <wp:anchor distT="0" distB="0" distL="0" distR="0" simplePos="0" relativeHeight="251659264" behindDoc="0" locked="0" layoutInCell="1" allowOverlap="1">
            <wp:simplePos x="0" y="0"/>
            <wp:positionH relativeFrom="column">
              <wp:posOffset>0</wp:posOffset>
            </wp:positionH>
            <wp:positionV relativeFrom="paragraph">
              <wp:posOffset>540385</wp:posOffset>
            </wp:positionV>
            <wp:extent cx="5588000" cy="37465"/>
            <wp:effectExtent l="0" t="0" r="12700" b="635"/>
            <wp:wrapTopAndBottom/>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5"/>
                    <a:stretch>
                      <a:fillRect/>
                    </a:stretch>
                  </pic:blipFill>
                  <pic:spPr>
                    <a:xfrm>
                      <a:off x="0" y="0"/>
                      <a:ext cx="5588000" cy="37465"/>
                    </a:xfrm>
                    <a:prstGeom prst="rect">
                      <a:avLst/>
                    </a:prstGeom>
                    <a:noFill/>
                    <a:ln>
                      <a:noFill/>
                    </a:ln>
                  </pic:spPr>
                </pic:pic>
              </a:graphicData>
            </a:graphic>
          </wp:anchor>
        </w:drawing>
      </w:r>
      <w:r>
        <w:rPr>
          <w:rFonts w:hint="eastAsia" w:ascii="仿宋_GB2312" w:hAnsi="方正仿宋_GB2312" w:cs="方正仿宋_GB2312"/>
          <w:color w:val="auto"/>
        </w:rPr>
        <w:t>纪〔2024〕</w:t>
      </w:r>
      <w:r>
        <w:rPr>
          <w:rFonts w:hint="eastAsia" w:ascii="仿宋_GB2312" w:hAnsi="方正仿宋_GB2312" w:cs="方正仿宋_GB2312"/>
          <w:color w:val="auto"/>
          <w:lang w:val="en-US" w:eastAsia="zh-CN"/>
        </w:rPr>
        <w:t>XX</w:t>
      </w:r>
      <w:r>
        <w:rPr>
          <w:rFonts w:hint="eastAsia" w:ascii="仿宋_GB2312" w:hAnsi="方正仿宋_GB2312" w:cs="方正仿宋_GB2312"/>
          <w:color w:val="auto"/>
        </w:rPr>
        <w:t>号</w:t>
      </w:r>
    </w:p>
    <w:bookmarkEnd w:id="0"/>
    <w:p>
      <w:pPr>
        <w:widowControl w:val="0"/>
        <w:kinsoku/>
        <w:topLinePunct/>
        <w:autoSpaceDE/>
        <w:autoSpaceDN/>
        <w:spacing w:line="560" w:lineRule="exact"/>
        <w:rPr>
          <w:rFonts w:ascii="仿宋_GB2312"/>
          <w:color w:val="auto"/>
        </w:rPr>
      </w:pPr>
    </w:p>
    <w:p>
      <w:pPr>
        <w:keepNext w:val="0"/>
        <w:keepLines w:val="0"/>
        <w:pageBreakBefore w:val="0"/>
        <w:widowControl/>
        <w:kinsoku/>
        <w:wordWrap/>
        <w:overflowPunct/>
        <w:topLinePunct w:val="0"/>
        <w:autoSpaceDE/>
        <w:autoSpaceDN/>
        <w:bidi w:val="0"/>
        <w:adjustRightInd/>
        <w:snapToGrid/>
        <w:spacing w:line="576" w:lineRule="exact"/>
        <w:ind w:left="0"/>
        <w:jc w:val="center"/>
        <w:textAlignment w:val="auto"/>
        <w:rPr>
          <w:rFonts w:ascii="宋体" w:hAnsi="宋体" w:cs="方正小标宋简体"/>
          <w:b w:val="0"/>
          <w:bCs w:val="0"/>
          <w:color w:val="000000"/>
          <w:kern w:val="0"/>
          <w:sz w:val="44"/>
          <w:szCs w:val="44"/>
        </w:rPr>
      </w:pPr>
      <w:r>
        <w:rPr>
          <w:rFonts w:hint="eastAsia" w:ascii="方正小标宋简体" w:hAnsi="方正小标宋简体" w:eastAsia="方正小标宋简体" w:cs="方正小标宋简体"/>
          <w:sz w:val="44"/>
          <w:szCs w:val="44"/>
        </w:rPr>
        <w:t>经理工作会会议纪要</w:t>
      </w:r>
    </w:p>
    <w:p>
      <w:pPr>
        <w:keepNext w:val="0"/>
        <w:keepLines w:val="0"/>
        <w:pageBreakBefore w:val="0"/>
        <w:widowControl/>
        <w:kinsoku/>
        <w:wordWrap/>
        <w:overflowPunct/>
        <w:topLinePunct w:val="0"/>
        <w:autoSpaceDE/>
        <w:autoSpaceDN/>
        <w:bidi w:val="0"/>
        <w:adjustRightInd/>
        <w:snapToGrid/>
        <w:spacing w:line="576" w:lineRule="exact"/>
        <w:ind w:left="0"/>
        <w:jc w:val="both"/>
        <w:textAlignment w:val="auto"/>
        <w:rPr>
          <w:rFonts w:ascii="宋体" w:hAnsi="宋体" w:cs="宋体"/>
          <w:b w:val="0"/>
          <w:bCs w:val="0"/>
          <w:color w:val="000000"/>
          <w:kern w:val="0"/>
          <w:sz w:val="44"/>
          <w:szCs w:val="44"/>
        </w:rPr>
      </w:pPr>
    </w:p>
    <w:p>
      <w:pPr>
        <w:keepNext w:val="0"/>
        <w:keepLines w:val="0"/>
        <w:pageBreakBefore w:val="0"/>
        <w:widowControl w:val="0"/>
        <w:kinsoku/>
        <w:wordWrap/>
        <w:overflowPunct w:val="0"/>
        <w:topLinePunct w:val="0"/>
        <w:autoSpaceDE/>
        <w:autoSpaceDN/>
        <w:bidi w:val="0"/>
        <w:spacing w:beforeAutospacing="0" w:line="550" w:lineRule="exact"/>
        <w:ind w:left="0" w:leftChars="0" w:right="0" w:rightChars="0"/>
        <w:jc w:val="both"/>
        <w:textAlignment w:val="auto"/>
        <w:outlineLvl w:val="9"/>
        <w:rPr>
          <w:rStyle w:val="23"/>
          <w:rFonts w:hint="default" w:ascii="仿宋_GB2312" w:hAnsi="仿宋" w:eastAsia="仿宋_GB2312"/>
          <w:bCs/>
          <w:sz w:val="32"/>
          <w:szCs w:val="32"/>
          <w:lang w:val="en-US"/>
        </w:rPr>
      </w:pPr>
      <w:r>
        <w:rPr>
          <w:rFonts w:hint="eastAsia" w:ascii="仿宋_GB2312" w:hAnsi="仿宋_GB2312" w:eastAsia="仿宋_GB2312" w:cs="仿宋_GB2312"/>
          <w:color w:val="000000"/>
          <w:kern w:val="0"/>
          <w:sz w:val="32"/>
          <w:szCs w:val="32"/>
        </w:rPr>
        <w:t>时  间：</w:t>
      </w:r>
      <w:r>
        <w:rPr>
          <w:rStyle w:val="23"/>
          <w:rFonts w:hint="eastAsia" w:ascii="仿宋_GB2312" w:hAnsi="仿宋" w:eastAsia="仿宋_GB2312"/>
          <w:bCs/>
          <w:sz w:val="32"/>
          <w:szCs w:val="32"/>
        </w:rPr>
        <w:t>2024年</w:t>
      </w:r>
      <w:r>
        <w:rPr>
          <w:rStyle w:val="23"/>
          <w:rFonts w:hint="eastAsia" w:ascii="仿宋_GB2312" w:hAnsi="仿宋"/>
          <w:bCs/>
          <w:sz w:val="32"/>
          <w:szCs w:val="32"/>
          <w:lang w:val="en-US" w:eastAsia="zh-CN"/>
        </w:rPr>
        <w:t>8</w:t>
      </w:r>
      <w:r>
        <w:rPr>
          <w:rStyle w:val="23"/>
          <w:rFonts w:hint="eastAsia" w:ascii="仿宋_GB2312" w:hAnsi="仿宋" w:eastAsia="仿宋_GB2312"/>
          <w:bCs/>
          <w:sz w:val="32"/>
          <w:szCs w:val="32"/>
        </w:rPr>
        <w:t>月</w:t>
      </w:r>
      <w:r>
        <w:rPr>
          <w:rStyle w:val="23"/>
          <w:rFonts w:hint="eastAsia" w:ascii="仿宋_GB2312" w:hAnsi="仿宋"/>
          <w:bCs/>
          <w:sz w:val="32"/>
          <w:szCs w:val="32"/>
          <w:lang w:val="en-US" w:eastAsia="zh-CN"/>
        </w:rPr>
        <w:t>28</w:t>
      </w:r>
      <w:r>
        <w:rPr>
          <w:rStyle w:val="23"/>
          <w:rFonts w:hint="eastAsia" w:ascii="仿宋_GB2312" w:hAnsi="仿宋" w:eastAsia="仿宋_GB2312"/>
          <w:bCs/>
          <w:sz w:val="32"/>
          <w:szCs w:val="32"/>
        </w:rPr>
        <w:t>日（星期</w:t>
      </w:r>
      <w:r>
        <w:rPr>
          <w:rStyle w:val="23"/>
          <w:rFonts w:hint="eastAsia" w:ascii="仿宋_GB2312" w:hAnsi="仿宋"/>
          <w:bCs/>
          <w:sz w:val="32"/>
          <w:szCs w:val="32"/>
          <w:lang w:val="en-US" w:eastAsia="zh-CN"/>
        </w:rPr>
        <w:t>三</w:t>
      </w:r>
      <w:r>
        <w:rPr>
          <w:rStyle w:val="23"/>
          <w:rFonts w:hint="eastAsia" w:ascii="仿宋_GB2312" w:hAnsi="仿宋" w:eastAsia="仿宋_GB2312"/>
          <w:bCs/>
          <w:sz w:val="32"/>
          <w:szCs w:val="32"/>
        </w:rPr>
        <w:t>）</w:t>
      </w:r>
      <w:r>
        <w:rPr>
          <w:rStyle w:val="23"/>
          <w:rFonts w:hint="eastAsia" w:ascii="仿宋_GB2312" w:hAnsi="仿宋" w:eastAsia="仿宋_GB2312"/>
          <w:bCs/>
          <w:sz w:val="32"/>
          <w:szCs w:val="32"/>
          <w:lang w:val="en-US" w:eastAsia="zh-CN"/>
        </w:rPr>
        <w:t>19</w:t>
      </w:r>
      <w:r>
        <w:rPr>
          <w:rStyle w:val="23"/>
          <w:rFonts w:hint="eastAsia" w:ascii="仿宋_GB2312" w:hAnsi="仿宋" w:eastAsia="仿宋_GB2312"/>
          <w:bCs/>
          <w:sz w:val="32"/>
          <w:szCs w:val="32"/>
        </w:rPr>
        <w:t>:00-</w:t>
      </w:r>
      <w:r>
        <w:rPr>
          <w:rStyle w:val="23"/>
          <w:rFonts w:hint="eastAsia" w:ascii="仿宋_GB2312" w:hAnsi="仿宋"/>
          <w:bCs/>
          <w:sz w:val="32"/>
          <w:szCs w:val="32"/>
          <w:lang w:val="en-US" w:eastAsia="zh-CN"/>
        </w:rPr>
        <w:t>21</w:t>
      </w:r>
      <w:r>
        <w:rPr>
          <w:rStyle w:val="23"/>
          <w:rFonts w:hint="eastAsia" w:ascii="仿宋_GB2312" w:hAnsi="仿宋" w:eastAsia="仿宋_GB2312"/>
          <w:bCs/>
          <w:sz w:val="32"/>
          <w:szCs w:val="32"/>
        </w:rPr>
        <w:t>:</w:t>
      </w:r>
      <w:r>
        <w:rPr>
          <w:rStyle w:val="23"/>
          <w:rFonts w:hint="eastAsia" w:ascii="仿宋_GB2312" w:hAnsi="仿宋"/>
          <w:bCs/>
          <w:sz w:val="32"/>
          <w:szCs w:val="32"/>
          <w:lang w:val="en-US" w:eastAsia="zh-CN"/>
        </w:rPr>
        <w:t>30</w:t>
      </w:r>
    </w:p>
    <w:p>
      <w:pPr>
        <w:keepNext w:val="0"/>
        <w:keepLines w:val="0"/>
        <w:pageBreakBefore w:val="0"/>
        <w:widowControl w:val="0"/>
        <w:kinsoku/>
        <w:wordWrap/>
        <w:overflowPunct w:val="0"/>
        <w:topLinePunct w:val="0"/>
        <w:autoSpaceDE/>
        <w:autoSpaceDN/>
        <w:bidi w:val="0"/>
        <w:adjustRightInd w:val="0"/>
        <w:snapToGrid w:val="0"/>
        <w:spacing w:beforeAutospacing="0" w:line="550" w:lineRule="exact"/>
        <w:ind w:left="0" w:leftChars="0" w:right="0" w:rightChars="0"/>
        <w:jc w:val="both"/>
        <w:textAlignment w:val="auto"/>
        <w:outlineLvl w:val="9"/>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地  点：</w:t>
      </w:r>
      <w:r>
        <w:rPr>
          <w:rFonts w:hint="eastAsia" w:ascii="仿宋_GB2312" w:hAnsi="仿宋_GB2312" w:eastAsia="仿宋_GB2312" w:cs="仿宋_GB2312"/>
          <w:color w:val="000000"/>
          <w:sz w:val="32"/>
          <w:szCs w:val="32"/>
        </w:rPr>
        <w:t>201#</w:t>
      </w:r>
      <w:r>
        <w:rPr>
          <w:rFonts w:hint="eastAsia" w:ascii="仿宋_GB2312" w:hAnsi="仿宋_GB2312" w:eastAsia="仿宋_GB2312" w:cs="仿宋_GB2312"/>
          <w:color w:val="000000"/>
          <w:kern w:val="0"/>
          <w:sz w:val="32"/>
          <w:szCs w:val="32"/>
        </w:rPr>
        <w:t>大楼</w:t>
      </w:r>
      <w:r>
        <w:rPr>
          <w:rFonts w:hint="default" w:ascii="仿宋_GB2312" w:hAnsi="仿宋_GB2312" w:eastAsia="仿宋_GB2312" w:cs="仿宋_GB2312"/>
          <w:color w:val="000000"/>
          <w:sz w:val="32"/>
          <w:szCs w:val="32"/>
          <w:lang w:eastAsia="zh-CN"/>
        </w:rPr>
        <w:t>B102</w:t>
      </w:r>
      <w:r>
        <w:rPr>
          <w:rFonts w:hint="eastAsia" w:ascii="仿宋_GB2312" w:hAnsi="仿宋_GB2312" w:eastAsia="仿宋_GB2312" w:cs="仿宋_GB2312"/>
          <w:color w:val="000000"/>
          <w:kern w:val="0"/>
          <w:sz w:val="32"/>
          <w:szCs w:val="32"/>
        </w:rPr>
        <w:t>会议室</w:t>
      </w:r>
    </w:p>
    <w:p>
      <w:pPr>
        <w:keepNext w:val="0"/>
        <w:keepLines w:val="0"/>
        <w:pageBreakBefore w:val="0"/>
        <w:widowControl w:val="0"/>
        <w:kinsoku/>
        <w:wordWrap/>
        <w:overflowPunct w:val="0"/>
        <w:topLinePunct w:val="0"/>
        <w:autoSpaceDE/>
        <w:autoSpaceDN/>
        <w:bidi w:val="0"/>
        <w:adjustRightInd w:val="0"/>
        <w:snapToGrid w:val="0"/>
        <w:spacing w:beforeAutospacing="0" w:line="550" w:lineRule="exact"/>
        <w:ind w:left="0" w:leftChars="0" w:right="0" w:rightChars="0"/>
        <w:jc w:val="both"/>
        <w:textAlignment w:val="auto"/>
        <w:outlineLvl w:val="9"/>
        <w:rPr>
          <w:rFonts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主持人：孙</w:t>
      </w:r>
      <w:r>
        <w:rPr>
          <w:rFonts w:hint="eastAsia" w:ascii="仿宋_GB2312" w:hAnsi="仿宋_GB2312" w:eastAsia="仿宋_GB2312" w:cs="仿宋_GB2312"/>
          <w:color w:val="000000"/>
          <w:kern w:val="0"/>
          <w:sz w:val="32"/>
          <w:szCs w:val="32"/>
          <w:highlight w:val="none"/>
          <w:lang w:val="en-US" w:eastAsia="zh-CN"/>
        </w:rPr>
        <w:t xml:space="preserve">  </w:t>
      </w:r>
      <w:r>
        <w:rPr>
          <w:rFonts w:hint="eastAsia" w:ascii="仿宋_GB2312" w:hAnsi="仿宋_GB2312" w:eastAsia="仿宋_GB2312" w:cs="仿宋_GB2312"/>
          <w:color w:val="000000"/>
          <w:kern w:val="0"/>
          <w:sz w:val="32"/>
          <w:szCs w:val="32"/>
          <w:highlight w:val="none"/>
        </w:rPr>
        <w:t>仲</w:t>
      </w:r>
    </w:p>
    <w:p>
      <w:pPr>
        <w:keepNext w:val="0"/>
        <w:keepLines w:val="0"/>
        <w:pageBreakBefore w:val="0"/>
        <w:widowControl w:val="0"/>
        <w:kinsoku/>
        <w:wordWrap/>
        <w:overflowPunct w:val="0"/>
        <w:topLinePunct w:val="0"/>
        <w:autoSpaceDE/>
        <w:autoSpaceDN/>
        <w:bidi w:val="0"/>
        <w:spacing w:beforeAutospacing="0" w:line="550" w:lineRule="exact"/>
        <w:ind w:left="1280" w:leftChars="0" w:right="0" w:rightChars="0" w:hanging="1280" w:hangingChars="400"/>
        <w:jc w:val="both"/>
        <w:textAlignment w:val="auto"/>
        <w:outlineLvl w:val="9"/>
        <w:rPr>
          <w:rStyle w:val="23"/>
          <w:rFonts w:hint="eastAsia" w:ascii="仿宋_GB2312" w:hAnsi="仿宋" w:eastAsia="仿宋_GB2312"/>
          <w:bCs/>
          <w:color w:val="000000"/>
          <w:sz w:val="32"/>
          <w:szCs w:val="32"/>
          <w:highlight w:val="none"/>
        </w:rPr>
      </w:pPr>
      <w:bookmarkStart w:id="1" w:name="_Hlk157201068"/>
      <w:r>
        <w:rPr>
          <w:rFonts w:hint="eastAsia" w:ascii="仿宋_GB2312" w:hAnsi="仿宋_GB2312" w:eastAsia="仿宋_GB2312" w:cs="仿宋_GB2312"/>
          <w:color w:val="000000"/>
          <w:kern w:val="0"/>
          <w:sz w:val="32"/>
          <w:szCs w:val="32"/>
          <w:highlight w:val="none"/>
        </w:rPr>
        <w:t>出  席：</w:t>
      </w:r>
      <w:r>
        <w:rPr>
          <w:rStyle w:val="23"/>
          <w:rFonts w:hint="eastAsia" w:ascii="仿宋_GB2312" w:hAnsi="仿宋" w:eastAsia="仿宋_GB2312"/>
          <w:bCs/>
          <w:color w:val="000000"/>
          <w:sz w:val="32"/>
          <w:szCs w:val="32"/>
          <w:highlight w:val="none"/>
        </w:rPr>
        <w:t xml:space="preserve">游 </w:t>
      </w:r>
      <w:r>
        <w:rPr>
          <w:rStyle w:val="23"/>
          <w:rFonts w:hint="eastAsia" w:ascii="仿宋_GB2312" w:hAnsi="仿宋" w:eastAsia="仿宋_GB2312"/>
          <w:bCs/>
          <w:color w:val="000000"/>
          <w:sz w:val="32"/>
          <w:szCs w:val="32"/>
          <w:highlight w:val="none"/>
          <w:lang w:val="en-US" w:eastAsia="zh-CN"/>
        </w:rPr>
        <w:t xml:space="preserve"> </w:t>
      </w:r>
      <w:r>
        <w:rPr>
          <w:rStyle w:val="23"/>
          <w:rFonts w:hint="eastAsia" w:ascii="仿宋_GB2312" w:hAnsi="仿宋" w:eastAsia="仿宋_GB2312"/>
          <w:bCs/>
          <w:color w:val="000000"/>
          <w:sz w:val="32"/>
          <w:szCs w:val="32"/>
          <w:highlight w:val="none"/>
        </w:rPr>
        <w:t>鲁、刘志刚、</w:t>
      </w:r>
      <w:r>
        <w:rPr>
          <w:rFonts w:hint="eastAsia" w:ascii="仿宋_GB2312" w:hAnsi="仿宋_GB2312" w:eastAsia="仿宋_GB2312" w:cs="仿宋_GB2312"/>
          <w:color w:val="000000"/>
          <w:kern w:val="0"/>
          <w:sz w:val="32"/>
          <w:szCs w:val="32"/>
          <w:highlight w:val="none"/>
        </w:rPr>
        <w:t>黄异嵘、范付忠、谢海东</w:t>
      </w:r>
      <w:r>
        <w:rPr>
          <w:rFonts w:hint="default" w:ascii="仿宋_GB2312" w:hAnsi="仿宋_GB2312" w:eastAsia="仿宋_GB2312" w:cs="仿宋_GB2312"/>
          <w:color w:val="000000"/>
          <w:kern w:val="0"/>
          <w:sz w:val="32"/>
          <w:szCs w:val="32"/>
          <w:highlight w:val="none"/>
        </w:rPr>
        <w:t>、</w:t>
      </w:r>
      <w:r>
        <w:rPr>
          <w:rStyle w:val="23"/>
          <w:rFonts w:hint="eastAsia" w:ascii="仿宋_GB2312" w:hAnsi="仿宋" w:eastAsia="仿宋_GB2312"/>
          <w:bCs/>
          <w:color w:val="000000"/>
          <w:sz w:val="32"/>
          <w:szCs w:val="32"/>
          <w:highlight w:val="none"/>
        </w:rPr>
        <w:t>田</w:t>
      </w:r>
      <w:r>
        <w:rPr>
          <w:rStyle w:val="23"/>
          <w:rFonts w:hint="eastAsia" w:ascii="仿宋_GB2312" w:hAnsi="仿宋" w:eastAsia="仿宋_GB2312"/>
          <w:bCs/>
          <w:color w:val="000000"/>
          <w:sz w:val="32"/>
          <w:szCs w:val="32"/>
          <w:highlight w:val="none"/>
          <w:lang w:val="en-US" w:eastAsia="zh-CN"/>
        </w:rPr>
        <w:t xml:space="preserve"> </w:t>
      </w:r>
      <w:r>
        <w:rPr>
          <w:rStyle w:val="23"/>
          <w:rFonts w:hint="eastAsia" w:ascii="仿宋_GB2312" w:hAnsi="仿宋" w:eastAsia="仿宋_GB2312"/>
          <w:bCs/>
          <w:color w:val="000000"/>
          <w:sz w:val="32"/>
          <w:szCs w:val="32"/>
          <w:highlight w:val="none"/>
        </w:rPr>
        <w:t xml:space="preserve"> 殷</w:t>
      </w:r>
    </w:p>
    <w:p>
      <w:pPr>
        <w:keepNext w:val="0"/>
        <w:keepLines w:val="0"/>
        <w:pageBreakBefore w:val="0"/>
        <w:widowControl w:val="0"/>
        <w:kinsoku/>
        <w:wordWrap/>
        <w:overflowPunct w:val="0"/>
        <w:topLinePunct w:val="0"/>
        <w:autoSpaceDE/>
        <w:autoSpaceDN/>
        <w:bidi w:val="0"/>
        <w:spacing w:beforeAutospacing="0" w:line="550" w:lineRule="exact"/>
        <w:ind w:left="1280" w:leftChars="400" w:right="0" w:rightChars="0" w:firstLine="0" w:firstLineChars="0"/>
        <w:jc w:val="both"/>
        <w:textAlignment w:val="auto"/>
        <w:outlineLvl w:val="9"/>
        <w:rPr>
          <w:rFonts w:ascii="仿宋_GB2312" w:hAnsi="仿宋_GB2312" w:eastAsia="仿宋_GB2312" w:cs="仿宋_GB2312"/>
          <w:color w:val="000000"/>
          <w:kern w:val="0"/>
          <w:sz w:val="32"/>
          <w:szCs w:val="32"/>
          <w:highlight w:val="none"/>
        </w:rPr>
      </w:pPr>
      <w:r>
        <w:rPr>
          <w:rStyle w:val="23"/>
          <w:rFonts w:hint="eastAsia" w:ascii="仿宋_GB2312" w:hAnsi="仿宋" w:eastAsia="仿宋_GB2312"/>
          <w:bCs/>
          <w:color w:val="000000"/>
          <w:sz w:val="32"/>
          <w:szCs w:val="32"/>
          <w:highlight w:val="none"/>
        </w:rPr>
        <w:t>肖娓娓</w:t>
      </w:r>
    </w:p>
    <w:p>
      <w:pPr>
        <w:keepNext w:val="0"/>
        <w:keepLines w:val="0"/>
        <w:pageBreakBefore w:val="0"/>
        <w:widowControl w:val="0"/>
        <w:kinsoku/>
        <w:wordWrap/>
        <w:overflowPunct w:val="0"/>
        <w:topLinePunct w:val="0"/>
        <w:autoSpaceDE/>
        <w:autoSpaceDN/>
        <w:bidi w:val="0"/>
        <w:adjustRightInd/>
        <w:snapToGrid/>
        <w:spacing w:beforeAutospacing="0" w:line="550" w:lineRule="exact"/>
        <w:ind w:left="0" w:right="0" w:rightChars="0"/>
        <w:jc w:val="both"/>
        <w:textAlignment w:val="auto"/>
        <w:outlineLvl w:val="9"/>
        <w:rPr>
          <w:rStyle w:val="23"/>
          <w:rFonts w:hint="eastAsia" w:ascii="仿宋_GB2312" w:hAnsi="仿宋_GB2312" w:eastAsia="仿宋_GB2312" w:cs="仿宋_GB2312"/>
          <w:bCs/>
          <w:color w:val="000000"/>
          <w:sz w:val="32"/>
          <w:szCs w:val="32"/>
          <w:highlight w:val="none"/>
          <w:lang w:eastAsia="zh-CN"/>
        </w:rPr>
      </w:pPr>
      <w:r>
        <w:rPr>
          <w:rFonts w:hint="eastAsia" w:ascii="仿宋_GB2312" w:hAnsi="仿宋_GB2312" w:eastAsia="仿宋_GB2312" w:cs="仿宋_GB2312"/>
          <w:color w:val="000000"/>
          <w:kern w:val="0"/>
          <w:sz w:val="32"/>
          <w:szCs w:val="32"/>
          <w:highlight w:val="none"/>
        </w:rPr>
        <w:t>列  席：</w:t>
      </w:r>
      <w:r>
        <w:rPr>
          <w:rStyle w:val="23"/>
          <w:rFonts w:hint="eastAsia" w:ascii="仿宋_GB2312" w:hAnsi="仿宋_GB2312" w:eastAsia="仿宋_GB2312" w:cs="仿宋_GB2312"/>
          <w:bCs/>
          <w:color w:val="000000"/>
          <w:sz w:val="32"/>
          <w:szCs w:val="32"/>
          <w:highlight w:val="none"/>
          <w:lang w:val="en-US" w:eastAsia="zh-CN"/>
        </w:rPr>
        <w:t>张  邯</w:t>
      </w:r>
      <w:r>
        <w:rPr>
          <w:rStyle w:val="23"/>
          <w:rFonts w:hint="eastAsia" w:ascii="仿宋_GB2312" w:hAnsi="仿宋_GB2312" w:eastAsia="仿宋_GB2312" w:cs="仿宋_GB2312"/>
          <w:bCs/>
          <w:color w:val="000000"/>
          <w:sz w:val="32"/>
          <w:szCs w:val="32"/>
          <w:highlight w:val="none"/>
          <w:lang w:eastAsia="zh-CN"/>
        </w:rPr>
        <w:t>、</w:t>
      </w:r>
      <w:r>
        <w:rPr>
          <w:rStyle w:val="23"/>
          <w:rFonts w:hint="eastAsia" w:ascii="仿宋_GB2312" w:hAnsi="仿宋_GB2312" w:eastAsia="仿宋_GB2312" w:cs="仿宋_GB2312"/>
          <w:bCs/>
          <w:color w:val="000000"/>
          <w:sz w:val="32"/>
          <w:szCs w:val="32"/>
          <w:highlight w:val="none"/>
          <w:lang w:val="en-US" w:eastAsia="zh-CN"/>
        </w:rPr>
        <w:t>赖  波、唐  缨</w:t>
      </w:r>
      <w:r>
        <w:rPr>
          <w:rStyle w:val="23"/>
          <w:rFonts w:hint="eastAsia" w:ascii="仿宋_GB2312" w:hAnsi="仿宋_GB2312" w:eastAsia="仿宋_GB2312" w:cs="仿宋_GB2312"/>
          <w:bCs/>
          <w:color w:val="000000"/>
          <w:sz w:val="32"/>
          <w:szCs w:val="32"/>
          <w:highlight w:val="none"/>
          <w:lang w:eastAsia="zh-CN"/>
        </w:rPr>
        <w:t>、曹巧云</w:t>
      </w:r>
      <w:r>
        <w:rPr>
          <w:rStyle w:val="23"/>
          <w:rFonts w:hint="eastAsia" w:ascii="仿宋_GB2312" w:hAnsi="仿宋_GB2312" w:eastAsia="仿宋_GB2312" w:cs="仿宋_GB2312"/>
          <w:bCs/>
          <w:color w:val="000000"/>
          <w:sz w:val="32"/>
          <w:szCs w:val="32"/>
          <w:highlight w:val="none"/>
          <w:lang w:val="en-US" w:eastAsia="zh-CN"/>
        </w:rPr>
        <w:t>、陈兴德、</w:t>
      </w:r>
      <w:r>
        <w:rPr>
          <w:rStyle w:val="23"/>
          <w:rFonts w:hint="eastAsia" w:ascii="仿宋_GB2312" w:hAnsi="仿宋_GB2312" w:eastAsia="仿宋_GB2312" w:cs="仿宋_GB2312"/>
          <w:bCs/>
          <w:color w:val="000000"/>
          <w:sz w:val="32"/>
          <w:szCs w:val="32"/>
          <w:highlight w:val="none"/>
          <w:lang w:eastAsia="zh-CN"/>
        </w:rPr>
        <w:t>杜明茗</w:t>
      </w:r>
    </w:p>
    <w:p>
      <w:pPr>
        <w:keepNext w:val="0"/>
        <w:keepLines w:val="0"/>
        <w:pageBreakBefore w:val="0"/>
        <w:widowControl w:val="0"/>
        <w:kinsoku/>
        <w:wordWrap/>
        <w:overflowPunct w:val="0"/>
        <w:topLinePunct w:val="0"/>
        <w:autoSpaceDE/>
        <w:autoSpaceDN/>
        <w:bidi w:val="0"/>
        <w:adjustRightInd/>
        <w:snapToGrid/>
        <w:spacing w:beforeAutospacing="0" w:line="550" w:lineRule="exact"/>
        <w:ind w:left="0" w:right="0" w:rightChars="0" w:firstLine="1280" w:firstLineChars="400"/>
        <w:jc w:val="both"/>
        <w:textAlignment w:val="auto"/>
        <w:outlineLvl w:val="9"/>
        <w:rPr>
          <w:rStyle w:val="23"/>
          <w:rFonts w:hint="eastAsia" w:ascii="仿宋_GB2312" w:hAnsi="仿宋_GB2312" w:eastAsia="仿宋_GB2312" w:cs="仿宋_GB2312"/>
          <w:bCs/>
          <w:color w:val="000000"/>
          <w:sz w:val="32"/>
          <w:szCs w:val="32"/>
          <w:highlight w:val="none"/>
          <w:lang w:val="en-US" w:eastAsia="zh-CN"/>
        </w:rPr>
      </w:pPr>
      <w:r>
        <w:rPr>
          <w:rStyle w:val="23"/>
          <w:rFonts w:hint="eastAsia" w:ascii="仿宋_GB2312" w:hAnsi="仿宋_GB2312" w:eastAsia="仿宋_GB2312" w:cs="仿宋_GB2312"/>
          <w:bCs/>
          <w:color w:val="000000"/>
          <w:sz w:val="32"/>
          <w:szCs w:val="32"/>
          <w:highlight w:val="none"/>
          <w:lang w:val="en-US" w:eastAsia="zh-CN"/>
        </w:rPr>
        <w:t>陈婷婷、韩高典</w:t>
      </w:r>
      <w:r>
        <w:rPr>
          <w:rStyle w:val="23"/>
          <w:rFonts w:hint="eastAsia" w:ascii="仿宋_GB2312" w:hAnsi="仿宋_GB2312" w:eastAsia="仿宋_GB2312" w:cs="仿宋_GB2312"/>
          <w:bCs/>
          <w:color w:val="000000"/>
          <w:sz w:val="32"/>
          <w:szCs w:val="32"/>
          <w:highlight w:val="none"/>
          <w:lang w:eastAsia="zh-CN"/>
        </w:rPr>
        <w:t>、</w:t>
      </w:r>
      <w:r>
        <w:rPr>
          <w:rStyle w:val="23"/>
          <w:rFonts w:hint="eastAsia" w:ascii="仿宋_GB2312" w:hAnsi="仿宋_GB2312" w:eastAsia="仿宋_GB2312" w:cs="仿宋_GB2312"/>
          <w:bCs/>
          <w:color w:val="000000"/>
          <w:sz w:val="32"/>
          <w:szCs w:val="32"/>
          <w:highlight w:val="none"/>
          <w:lang w:val="en-US" w:eastAsia="zh-CN"/>
        </w:rPr>
        <w:t>王  强、魏  维、</w:t>
      </w:r>
      <w:r>
        <w:rPr>
          <w:rFonts w:hint="eastAsia" w:ascii="仿宋_GB2312" w:hAnsi="仿宋_GB2312" w:eastAsia="仿宋_GB2312" w:cs="仿宋_GB2312"/>
          <w:color w:val="000000"/>
          <w:kern w:val="0"/>
          <w:sz w:val="32"/>
          <w:szCs w:val="32"/>
          <w:highlight w:val="none"/>
          <w:lang w:val="en-US" w:eastAsia="zh-CN"/>
        </w:rPr>
        <w:t>张  亮</w:t>
      </w:r>
      <w:r>
        <w:rPr>
          <w:rFonts w:hint="eastAsia" w:ascii="仿宋_GB2312" w:hAnsi="仿宋_GB2312" w:eastAsia="仿宋_GB2312" w:cs="仿宋_GB2312"/>
          <w:color w:val="000000"/>
          <w:kern w:val="0"/>
          <w:sz w:val="32"/>
          <w:szCs w:val="32"/>
          <w:highlight w:val="none"/>
          <w:lang w:eastAsia="zh-CN"/>
        </w:rPr>
        <w:t>、</w:t>
      </w:r>
      <w:r>
        <w:rPr>
          <w:rStyle w:val="23"/>
          <w:rFonts w:hint="eastAsia" w:ascii="仿宋_GB2312" w:hAnsi="仿宋_GB2312" w:eastAsia="仿宋_GB2312" w:cs="仿宋_GB2312"/>
          <w:bCs/>
          <w:color w:val="000000"/>
          <w:sz w:val="32"/>
          <w:szCs w:val="32"/>
          <w:highlight w:val="none"/>
          <w:lang w:val="en-US" w:eastAsia="zh-CN"/>
        </w:rPr>
        <w:t>石利俊</w:t>
      </w:r>
    </w:p>
    <w:p>
      <w:pPr>
        <w:keepNext w:val="0"/>
        <w:keepLines w:val="0"/>
        <w:pageBreakBefore w:val="0"/>
        <w:widowControl w:val="0"/>
        <w:kinsoku/>
        <w:wordWrap/>
        <w:overflowPunct w:val="0"/>
        <w:topLinePunct w:val="0"/>
        <w:autoSpaceDE/>
        <w:autoSpaceDN/>
        <w:bidi w:val="0"/>
        <w:adjustRightInd/>
        <w:snapToGrid/>
        <w:spacing w:beforeAutospacing="0" w:line="550" w:lineRule="exact"/>
        <w:ind w:left="0" w:right="0" w:rightChars="0" w:firstLine="1280" w:firstLineChars="400"/>
        <w:jc w:val="both"/>
        <w:textAlignment w:val="auto"/>
        <w:outlineLvl w:val="9"/>
        <w:rPr>
          <w:rStyle w:val="23"/>
          <w:rFonts w:hint="eastAsia" w:ascii="仿宋_GB2312" w:hAnsi="仿宋_GB2312" w:eastAsia="仿宋_GB2312" w:cs="仿宋_GB2312"/>
          <w:bCs/>
          <w:color w:val="000000"/>
          <w:sz w:val="32"/>
          <w:szCs w:val="32"/>
          <w:highlight w:val="none"/>
          <w:lang w:eastAsia="zh-CN"/>
        </w:rPr>
      </w:pPr>
      <w:r>
        <w:rPr>
          <w:rFonts w:hint="eastAsia" w:ascii="仿宋_GB2312" w:hAnsi="仿宋_GB2312" w:eastAsia="仿宋_GB2312" w:cs="仿宋_GB2312"/>
          <w:color w:val="000000"/>
          <w:kern w:val="0"/>
          <w:sz w:val="32"/>
          <w:szCs w:val="32"/>
          <w:highlight w:val="none"/>
          <w:lang w:val="en-US" w:eastAsia="zh-CN"/>
        </w:rPr>
        <w:t>徐海滨、</w:t>
      </w:r>
      <w:r>
        <w:rPr>
          <w:rStyle w:val="23"/>
          <w:rFonts w:hint="eastAsia" w:ascii="仿宋_GB2312" w:hAnsi="仿宋_GB2312" w:eastAsia="仿宋_GB2312" w:cs="仿宋_GB2312"/>
          <w:bCs/>
          <w:color w:val="000000"/>
          <w:sz w:val="32"/>
          <w:szCs w:val="32"/>
          <w:highlight w:val="none"/>
          <w:lang w:val="en-US" w:eastAsia="zh-CN"/>
        </w:rPr>
        <w:t>吴琳拥</w:t>
      </w:r>
      <w:r>
        <w:rPr>
          <w:rStyle w:val="23"/>
          <w:rFonts w:hint="eastAsia" w:ascii="仿宋_GB2312" w:hAnsi="仿宋_GB2312" w:eastAsia="仿宋_GB2312" w:cs="仿宋_GB2312"/>
          <w:bCs/>
          <w:color w:val="000000"/>
          <w:sz w:val="32"/>
          <w:szCs w:val="32"/>
          <w:highlight w:val="none"/>
          <w:lang w:eastAsia="zh-CN"/>
        </w:rPr>
        <w:t>、林洪梅、</w:t>
      </w:r>
      <w:r>
        <w:rPr>
          <w:rStyle w:val="23"/>
          <w:rFonts w:hint="eastAsia" w:ascii="仿宋_GB2312" w:hAnsi="仿宋_GB2312" w:eastAsia="仿宋_GB2312" w:cs="仿宋_GB2312"/>
          <w:bCs/>
          <w:color w:val="000000"/>
          <w:sz w:val="32"/>
          <w:szCs w:val="32"/>
          <w:highlight w:val="none"/>
          <w:lang w:val="en-US" w:eastAsia="zh-CN"/>
        </w:rPr>
        <w:t>粟  栗、</w:t>
      </w:r>
      <w:r>
        <w:rPr>
          <w:rStyle w:val="23"/>
          <w:rFonts w:hint="eastAsia" w:ascii="仿宋_GB2312" w:hAnsi="仿宋_GB2312" w:eastAsia="仿宋_GB2312" w:cs="仿宋_GB2312"/>
          <w:bCs/>
          <w:color w:val="000000"/>
          <w:sz w:val="32"/>
          <w:szCs w:val="32"/>
          <w:highlight w:val="none"/>
          <w:lang w:eastAsia="zh-CN"/>
        </w:rPr>
        <w:t>任  敏、罗莲怡</w:t>
      </w:r>
    </w:p>
    <w:p>
      <w:pPr>
        <w:keepNext w:val="0"/>
        <w:keepLines w:val="0"/>
        <w:pageBreakBefore w:val="0"/>
        <w:widowControl w:val="0"/>
        <w:kinsoku/>
        <w:wordWrap/>
        <w:overflowPunct w:val="0"/>
        <w:topLinePunct w:val="0"/>
        <w:autoSpaceDE/>
        <w:autoSpaceDN/>
        <w:bidi w:val="0"/>
        <w:adjustRightInd/>
        <w:snapToGrid/>
        <w:spacing w:beforeAutospacing="0" w:line="550" w:lineRule="exact"/>
        <w:ind w:left="0" w:right="0" w:rightChars="0" w:firstLine="1280" w:firstLineChars="400"/>
        <w:jc w:val="both"/>
        <w:textAlignment w:val="auto"/>
        <w:outlineLvl w:val="9"/>
        <w:rPr>
          <w:rStyle w:val="23"/>
          <w:rFonts w:hint="eastAsia" w:ascii="仿宋_GB2312" w:hAnsi="仿宋_GB2312" w:eastAsia="仿宋_GB2312" w:cs="仿宋_GB2312"/>
          <w:bCs/>
          <w:color w:val="000000"/>
          <w:sz w:val="32"/>
          <w:szCs w:val="32"/>
          <w:highlight w:val="none"/>
          <w:lang w:eastAsia="zh-CN"/>
        </w:rPr>
      </w:pPr>
      <w:r>
        <w:rPr>
          <w:rStyle w:val="23"/>
          <w:rFonts w:hint="eastAsia" w:ascii="仿宋_GB2312" w:hAnsi="仿宋_GB2312" w:eastAsia="仿宋_GB2312" w:cs="仿宋_GB2312"/>
          <w:bCs/>
          <w:color w:val="000000"/>
          <w:sz w:val="32"/>
          <w:szCs w:val="32"/>
          <w:highlight w:val="none"/>
          <w:lang w:val="en-US" w:eastAsia="zh-CN"/>
        </w:rPr>
        <w:t>杨浩钦、</w:t>
      </w:r>
      <w:r>
        <w:rPr>
          <w:rStyle w:val="23"/>
          <w:rFonts w:hint="eastAsia" w:ascii="仿宋_GB2312" w:hAnsi="仿宋_GB2312" w:eastAsia="仿宋_GB2312" w:cs="仿宋_GB2312"/>
          <w:bCs/>
          <w:color w:val="000000"/>
          <w:sz w:val="32"/>
          <w:szCs w:val="32"/>
          <w:highlight w:val="none"/>
          <w:lang w:eastAsia="zh-CN"/>
        </w:rPr>
        <w:t>项  刚、朱群馨</w:t>
      </w:r>
      <w:r>
        <w:rPr>
          <w:rStyle w:val="23"/>
          <w:rFonts w:hint="eastAsia" w:ascii="仿宋_GB2312" w:hAnsi="仿宋_GB2312" w:eastAsia="仿宋_GB2312" w:cs="仿宋_GB2312"/>
          <w:bCs/>
          <w:color w:val="000000"/>
          <w:sz w:val="32"/>
          <w:szCs w:val="32"/>
          <w:highlight w:val="none"/>
          <w:lang w:val="en-US" w:eastAsia="zh-CN"/>
        </w:rPr>
        <w:t>、秦友华、陈  丹、</w:t>
      </w:r>
      <w:r>
        <w:rPr>
          <w:rStyle w:val="23"/>
          <w:rFonts w:hint="eastAsia" w:ascii="仿宋_GB2312" w:hAnsi="仿宋_GB2312" w:eastAsia="仿宋_GB2312" w:cs="仿宋_GB2312"/>
          <w:bCs/>
          <w:color w:val="000000"/>
          <w:sz w:val="32"/>
          <w:szCs w:val="32"/>
          <w:highlight w:val="none"/>
          <w:lang w:eastAsia="zh-CN"/>
        </w:rPr>
        <w:t>彭洪森</w:t>
      </w:r>
    </w:p>
    <w:p>
      <w:pPr>
        <w:keepNext w:val="0"/>
        <w:keepLines w:val="0"/>
        <w:pageBreakBefore w:val="0"/>
        <w:widowControl w:val="0"/>
        <w:kinsoku/>
        <w:wordWrap/>
        <w:overflowPunct w:val="0"/>
        <w:topLinePunct w:val="0"/>
        <w:autoSpaceDE/>
        <w:autoSpaceDN/>
        <w:bidi w:val="0"/>
        <w:adjustRightInd/>
        <w:snapToGrid/>
        <w:spacing w:beforeAutospacing="0" w:line="550" w:lineRule="exact"/>
        <w:ind w:left="0" w:right="0" w:rightChars="0" w:firstLine="1280" w:firstLineChars="400"/>
        <w:jc w:val="both"/>
        <w:textAlignment w:val="auto"/>
        <w:outlineLvl w:val="9"/>
        <w:rPr>
          <w:rStyle w:val="23"/>
          <w:rFonts w:hint="eastAsia" w:ascii="仿宋_GB2312" w:hAnsi="仿宋_GB2312" w:eastAsia="仿宋_GB2312" w:cs="仿宋_GB2312"/>
          <w:bCs/>
          <w:color w:val="000000"/>
          <w:sz w:val="32"/>
          <w:szCs w:val="32"/>
          <w:highlight w:val="none"/>
          <w:lang w:val="en-US" w:eastAsia="zh-CN"/>
        </w:rPr>
      </w:pPr>
      <w:r>
        <w:rPr>
          <w:rStyle w:val="23"/>
          <w:rFonts w:hint="eastAsia" w:ascii="仿宋_GB2312" w:hAnsi="仿宋_GB2312" w:eastAsia="仿宋_GB2312" w:cs="仿宋_GB2312"/>
          <w:bCs/>
          <w:color w:val="000000"/>
          <w:sz w:val="32"/>
          <w:szCs w:val="32"/>
          <w:highlight w:val="none"/>
          <w:lang w:val="en-US" w:eastAsia="zh-CN"/>
        </w:rPr>
        <w:t>赖芝宇、李  衡</w:t>
      </w:r>
      <w:r>
        <w:rPr>
          <w:rStyle w:val="23"/>
          <w:rFonts w:hint="eastAsia" w:ascii="仿宋_GB2312" w:hAnsi="仿宋_GB2312" w:eastAsia="仿宋_GB2312" w:cs="仿宋_GB2312"/>
          <w:bCs/>
          <w:color w:val="000000"/>
          <w:sz w:val="32"/>
          <w:szCs w:val="32"/>
          <w:highlight w:val="none"/>
          <w:lang w:eastAsia="zh-CN"/>
        </w:rPr>
        <w:t>、</w:t>
      </w:r>
      <w:r>
        <w:rPr>
          <w:rStyle w:val="23"/>
          <w:rFonts w:hint="eastAsia" w:ascii="仿宋_GB2312" w:hAnsi="仿宋_GB2312" w:eastAsia="仿宋_GB2312" w:cs="仿宋_GB2312"/>
          <w:bCs/>
          <w:color w:val="000000"/>
          <w:sz w:val="32"/>
          <w:szCs w:val="32"/>
          <w:highlight w:val="none"/>
          <w:lang w:val="en-US" w:eastAsia="zh-CN"/>
        </w:rPr>
        <w:t>李  睿、</w:t>
      </w:r>
      <w:r>
        <w:rPr>
          <w:rStyle w:val="23"/>
          <w:rFonts w:hint="eastAsia" w:ascii="仿宋_GB2312" w:hAnsi="仿宋_GB2312" w:eastAsia="仿宋_GB2312" w:cs="仿宋_GB2312"/>
          <w:bCs/>
          <w:color w:val="000000"/>
          <w:sz w:val="32"/>
          <w:szCs w:val="32"/>
          <w:highlight w:val="none"/>
          <w:lang w:eastAsia="zh-CN"/>
        </w:rPr>
        <w:t>林勇赫、</w:t>
      </w:r>
      <w:r>
        <w:rPr>
          <w:rStyle w:val="23"/>
          <w:rFonts w:hint="eastAsia" w:ascii="仿宋_GB2312" w:hAnsi="仿宋_GB2312" w:eastAsia="仿宋_GB2312" w:cs="仿宋_GB2312"/>
          <w:bCs/>
          <w:color w:val="000000"/>
          <w:sz w:val="32"/>
          <w:szCs w:val="32"/>
          <w:highlight w:val="none"/>
          <w:lang w:val="en-US" w:eastAsia="zh-CN"/>
        </w:rPr>
        <w:t>郑万清、赵  朗</w:t>
      </w:r>
    </w:p>
    <w:p>
      <w:pPr>
        <w:keepNext w:val="0"/>
        <w:keepLines w:val="0"/>
        <w:pageBreakBefore w:val="0"/>
        <w:widowControl w:val="0"/>
        <w:kinsoku/>
        <w:wordWrap/>
        <w:overflowPunct w:val="0"/>
        <w:topLinePunct w:val="0"/>
        <w:autoSpaceDE/>
        <w:autoSpaceDN/>
        <w:bidi w:val="0"/>
        <w:adjustRightInd/>
        <w:snapToGrid/>
        <w:spacing w:beforeAutospacing="0" w:line="550" w:lineRule="exact"/>
        <w:ind w:left="0" w:right="0" w:rightChars="0" w:firstLine="1280" w:firstLineChars="400"/>
        <w:jc w:val="both"/>
        <w:textAlignment w:val="auto"/>
        <w:outlineLvl w:val="9"/>
        <w:rPr>
          <w:rStyle w:val="23"/>
          <w:rFonts w:hint="eastAsia" w:ascii="仿宋_GB2312" w:hAnsi="仿宋" w:eastAsia="仿宋_GB2312"/>
          <w:bCs/>
          <w:color w:val="000000"/>
          <w:sz w:val="32"/>
          <w:szCs w:val="32"/>
          <w:highlight w:val="none"/>
        </w:rPr>
      </w:pPr>
      <w:r>
        <w:rPr>
          <w:rStyle w:val="23"/>
          <w:rFonts w:hint="eastAsia" w:ascii="仿宋_GB2312" w:hAnsi="仿宋" w:eastAsia="仿宋_GB2312"/>
          <w:bCs/>
          <w:color w:val="000000"/>
          <w:sz w:val="32"/>
          <w:szCs w:val="32"/>
          <w:highlight w:val="none"/>
          <w:shd w:val="clear" w:color="auto" w:fill="auto"/>
        </w:rPr>
        <w:t>董宏将</w:t>
      </w:r>
      <w:r>
        <w:rPr>
          <w:rStyle w:val="23"/>
          <w:rFonts w:hint="eastAsia" w:ascii="仿宋_GB2312" w:hAnsi="仿宋"/>
          <w:bCs/>
          <w:color w:val="000000"/>
          <w:sz w:val="32"/>
          <w:szCs w:val="32"/>
          <w:highlight w:val="none"/>
          <w:shd w:val="clear" w:color="auto" w:fill="auto"/>
          <w:lang w:eastAsia="zh-CN"/>
        </w:rPr>
        <w:t>、</w:t>
      </w:r>
      <w:r>
        <w:rPr>
          <w:rStyle w:val="23"/>
          <w:rFonts w:hint="eastAsia" w:ascii="仿宋_GB2312" w:hAnsi="仿宋" w:eastAsia="仿宋_GB2312"/>
          <w:bCs/>
          <w:color w:val="000000"/>
          <w:sz w:val="32"/>
          <w:szCs w:val="32"/>
          <w:highlight w:val="none"/>
        </w:rPr>
        <w:t>王盛鳌、蒋艳梅</w:t>
      </w:r>
      <w:r>
        <w:rPr>
          <w:rStyle w:val="23"/>
          <w:rFonts w:hint="eastAsia" w:ascii="仿宋_GB2312" w:hAnsi="仿宋" w:eastAsia="仿宋_GB2312"/>
          <w:bCs/>
          <w:color w:val="000000"/>
          <w:sz w:val="32"/>
          <w:szCs w:val="32"/>
          <w:highlight w:val="none"/>
          <w:lang w:eastAsia="zh-CN"/>
        </w:rPr>
        <w:t>、</w:t>
      </w:r>
      <w:r>
        <w:rPr>
          <w:rStyle w:val="23"/>
          <w:rFonts w:hint="default" w:ascii="仿宋_GB2312" w:hAnsi="仿宋" w:eastAsia="仿宋_GB2312"/>
          <w:bCs/>
          <w:color w:val="000000"/>
          <w:sz w:val="32"/>
          <w:szCs w:val="32"/>
          <w:highlight w:val="none"/>
        </w:rPr>
        <w:t>李建华、</w:t>
      </w:r>
      <w:r>
        <w:rPr>
          <w:rStyle w:val="23"/>
          <w:rFonts w:hint="eastAsia" w:ascii="仿宋_GB2312" w:hAnsi="仿宋" w:eastAsia="仿宋_GB2312" w:cs="Times New Roman"/>
          <w:bCs/>
          <w:color w:val="000000"/>
          <w:sz w:val="32"/>
          <w:szCs w:val="32"/>
          <w:highlight w:val="none"/>
          <w:lang w:val="en-US" w:eastAsia="zh-CN"/>
        </w:rPr>
        <w:t>王鲸全</w:t>
      </w:r>
      <w:r>
        <w:rPr>
          <w:rStyle w:val="23"/>
          <w:rFonts w:hint="eastAsia" w:ascii="仿宋_GB2312" w:hAnsi="仿宋"/>
          <w:bCs/>
          <w:color w:val="000000"/>
          <w:sz w:val="32"/>
          <w:szCs w:val="32"/>
          <w:highlight w:val="none"/>
          <w:lang w:eastAsia="zh-CN"/>
        </w:rPr>
        <w:t>、</w:t>
      </w:r>
      <w:r>
        <w:rPr>
          <w:rStyle w:val="23"/>
          <w:rFonts w:hint="eastAsia" w:ascii="仿宋_GB2312" w:hAnsi="仿宋" w:eastAsia="仿宋_GB2312"/>
          <w:bCs/>
          <w:color w:val="000000"/>
          <w:sz w:val="32"/>
          <w:szCs w:val="32"/>
          <w:highlight w:val="none"/>
        </w:rPr>
        <w:t>胡峻洁</w:t>
      </w:r>
    </w:p>
    <w:p>
      <w:pPr>
        <w:keepNext w:val="0"/>
        <w:keepLines w:val="0"/>
        <w:pageBreakBefore w:val="0"/>
        <w:widowControl w:val="0"/>
        <w:kinsoku/>
        <w:wordWrap/>
        <w:overflowPunct w:val="0"/>
        <w:topLinePunct w:val="0"/>
        <w:autoSpaceDE/>
        <w:autoSpaceDN/>
        <w:bidi w:val="0"/>
        <w:adjustRightInd/>
        <w:snapToGrid/>
        <w:spacing w:beforeAutospacing="0" w:line="550" w:lineRule="exact"/>
        <w:ind w:left="0" w:right="0" w:rightChars="0" w:firstLine="1280" w:firstLineChars="400"/>
        <w:jc w:val="both"/>
        <w:textAlignment w:val="auto"/>
        <w:outlineLvl w:val="9"/>
        <w:rPr>
          <w:rStyle w:val="23"/>
          <w:rFonts w:hint="default" w:ascii="仿宋_GB2312" w:hAnsi="仿宋" w:eastAsia="仿宋_GB2312" w:cs="Times New Roman"/>
          <w:bCs/>
          <w:color w:val="000000"/>
          <w:sz w:val="32"/>
          <w:szCs w:val="32"/>
          <w:highlight w:val="none"/>
          <w:lang w:val="en-US" w:eastAsia="zh-CN"/>
        </w:rPr>
      </w:pPr>
      <w:r>
        <w:rPr>
          <w:rStyle w:val="23"/>
          <w:rFonts w:hint="default" w:ascii="仿宋_GB2312" w:hAnsi="仿宋" w:eastAsia="仿宋_GB2312"/>
          <w:bCs/>
          <w:color w:val="000000"/>
          <w:sz w:val="32"/>
          <w:szCs w:val="32"/>
          <w:highlight w:val="none"/>
          <w:lang w:eastAsia="zh-CN"/>
        </w:rPr>
        <w:t>陈华生</w:t>
      </w:r>
      <w:r>
        <w:rPr>
          <w:rStyle w:val="23"/>
          <w:rFonts w:hint="eastAsia" w:ascii="仿宋_GB2312" w:hAnsi="仿宋"/>
          <w:bCs/>
          <w:color w:val="000000"/>
          <w:sz w:val="32"/>
          <w:szCs w:val="32"/>
          <w:highlight w:val="none"/>
          <w:lang w:eastAsia="zh-CN"/>
        </w:rPr>
        <w:t>、</w:t>
      </w:r>
      <w:r>
        <w:rPr>
          <w:rStyle w:val="23"/>
          <w:rFonts w:hint="eastAsia" w:ascii="仿宋_GB2312" w:hAnsi="仿宋" w:eastAsia="仿宋_GB2312" w:cs="Times New Roman"/>
          <w:bCs/>
          <w:color w:val="000000"/>
          <w:sz w:val="32"/>
          <w:szCs w:val="32"/>
          <w:highlight w:val="none"/>
          <w:lang w:val="en-US" w:eastAsia="zh-CN"/>
        </w:rPr>
        <w:t>杨  敏、杨辉敏</w:t>
      </w:r>
      <w:r>
        <w:rPr>
          <w:rStyle w:val="23"/>
          <w:rFonts w:hint="default" w:ascii="仿宋_GB2312" w:hAnsi="仿宋" w:eastAsia="仿宋_GB2312" w:cs="Times New Roman"/>
          <w:bCs/>
          <w:color w:val="000000"/>
          <w:sz w:val="32"/>
          <w:szCs w:val="32"/>
          <w:highlight w:val="none"/>
          <w:lang w:eastAsia="zh-CN"/>
        </w:rPr>
        <w:t>、</w:t>
      </w:r>
      <w:r>
        <w:rPr>
          <w:rStyle w:val="23"/>
          <w:rFonts w:hint="eastAsia" w:ascii="仿宋_GB2312" w:hAnsi="仿宋" w:eastAsia="仿宋_GB2312" w:cs="Times New Roman"/>
          <w:bCs/>
          <w:color w:val="000000"/>
          <w:sz w:val="32"/>
          <w:szCs w:val="32"/>
          <w:highlight w:val="none"/>
          <w:lang w:val="en-US" w:eastAsia="zh-CN"/>
        </w:rPr>
        <w:t>张亚君</w:t>
      </w:r>
      <w:r>
        <w:rPr>
          <w:rStyle w:val="23"/>
          <w:rFonts w:hint="default" w:ascii="仿宋_GB2312" w:hAnsi="仿宋" w:eastAsia="仿宋_GB2312" w:cs="Times New Roman"/>
          <w:bCs/>
          <w:color w:val="000000"/>
          <w:sz w:val="32"/>
          <w:szCs w:val="32"/>
          <w:highlight w:val="none"/>
          <w:lang w:eastAsia="zh-CN"/>
        </w:rPr>
        <w:t>、张  瑜</w:t>
      </w:r>
    </w:p>
    <w:p>
      <w:pPr>
        <w:keepNext w:val="0"/>
        <w:keepLines w:val="0"/>
        <w:pageBreakBefore w:val="0"/>
        <w:widowControl w:val="0"/>
        <w:kinsoku/>
        <w:wordWrap/>
        <w:overflowPunct w:val="0"/>
        <w:topLinePunct w:val="0"/>
        <w:autoSpaceDE/>
        <w:autoSpaceDN/>
        <w:bidi w:val="0"/>
        <w:spacing w:beforeAutospacing="0" w:line="550" w:lineRule="exact"/>
        <w:ind w:left="1280" w:leftChars="0" w:right="0" w:rightChars="0" w:hanging="1280" w:hangingChars="400"/>
        <w:jc w:val="both"/>
        <w:textAlignment w:val="auto"/>
        <w:outlineLvl w:val="9"/>
        <w:rPr>
          <w:rStyle w:val="23"/>
          <w:rFonts w:hint="default" w:ascii="仿宋_GB2312" w:hAnsi="仿宋" w:eastAsia="仿宋_GB2312"/>
          <w:bCs/>
          <w:color w:val="000000"/>
          <w:sz w:val="32"/>
          <w:szCs w:val="32"/>
          <w:highlight w:val="none"/>
          <w:lang w:val="en-US" w:eastAsia="zh-CN"/>
        </w:rPr>
      </w:pPr>
      <w:r>
        <w:rPr>
          <w:rFonts w:hint="eastAsia" w:ascii="仿宋_GB2312" w:hAnsi="仿宋_GB2312" w:eastAsia="仿宋_GB2312" w:cs="仿宋_GB2312"/>
          <w:color w:val="000000"/>
          <w:kern w:val="0"/>
          <w:sz w:val="32"/>
          <w:szCs w:val="32"/>
          <w:highlight w:val="none"/>
        </w:rPr>
        <w:t xml:space="preserve">请  假：程 </w:t>
      </w:r>
      <w:r>
        <w:rPr>
          <w:rFonts w:hint="eastAsia" w:ascii="仿宋_GB2312" w:hAnsi="仿宋_GB2312" w:eastAsia="仿宋_GB2312" w:cs="仿宋_GB2312"/>
          <w:color w:val="000000"/>
          <w:kern w:val="0"/>
          <w:sz w:val="32"/>
          <w:szCs w:val="32"/>
          <w:highlight w:val="none"/>
          <w:lang w:val="en-US" w:eastAsia="zh-CN"/>
        </w:rPr>
        <w:t xml:space="preserve"> </w:t>
      </w:r>
      <w:r>
        <w:rPr>
          <w:rFonts w:hint="eastAsia" w:ascii="仿宋_GB2312" w:hAnsi="仿宋_GB2312" w:eastAsia="仿宋_GB2312" w:cs="仿宋_GB2312"/>
          <w:color w:val="000000"/>
          <w:kern w:val="0"/>
          <w:sz w:val="32"/>
          <w:szCs w:val="32"/>
          <w:highlight w:val="none"/>
        </w:rPr>
        <w:t xml:space="preserve">旗、杨 </w:t>
      </w:r>
      <w:r>
        <w:rPr>
          <w:rFonts w:hint="eastAsia" w:ascii="仿宋_GB2312" w:hAnsi="仿宋_GB2312" w:eastAsia="仿宋_GB2312" w:cs="仿宋_GB2312"/>
          <w:color w:val="000000"/>
          <w:kern w:val="0"/>
          <w:sz w:val="32"/>
          <w:szCs w:val="32"/>
          <w:highlight w:val="none"/>
          <w:lang w:val="en-US" w:eastAsia="zh-CN"/>
        </w:rPr>
        <w:t xml:space="preserve"> </w:t>
      </w:r>
      <w:r>
        <w:rPr>
          <w:rFonts w:hint="eastAsia" w:ascii="仿宋_GB2312" w:hAnsi="仿宋_GB2312" w:eastAsia="仿宋_GB2312" w:cs="仿宋_GB2312"/>
          <w:color w:val="000000"/>
          <w:kern w:val="0"/>
          <w:sz w:val="32"/>
          <w:szCs w:val="32"/>
          <w:highlight w:val="none"/>
        </w:rPr>
        <w:t>昆</w:t>
      </w:r>
      <w:r>
        <w:rPr>
          <w:rFonts w:hint="default"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highlight w:val="none"/>
        </w:rPr>
        <w:t>袁</w:t>
      </w:r>
      <w:r>
        <w:rPr>
          <w:rFonts w:hint="eastAsia" w:ascii="仿宋_GB2312" w:hAnsi="仿宋_GB2312" w:eastAsia="仿宋_GB2312" w:cs="仿宋_GB2312"/>
          <w:color w:val="000000"/>
          <w:kern w:val="0"/>
          <w:sz w:val="32"/>
          <w:szCs w:val="32"/>
          <w:highlight w:val="none"/>
          <w:lang w:val="en-US" w:eastAsia="zh-CN"/>
        </w:rPr>
        <w:t xml:space="preserve"> </w:t>
      </w:r>
      <w:r>
        <w:rPr>
          <w:rFonts w:hint="eastAsia" w:ascii="仿宋_GB2312" w:hAnsi="仿宋_GB2312" w:eastAsia="仿宋_GB2312" w:cs="仿宋_GB2312"/>
          <w:color w:val="000000"/>
          <w:kern w:val="0"/>
          <w:sz w:val="32"/>
          <w:szCs w:val="32"/>
          <w:highlight w:val="none"/>
        </w:rPr>
        <w:t xml:space="preserve"> 红</w:t>
      </w:r>
      <w:r>
        <w:rPr>
          <w:rFonts w:hint="eastAsia" w:ascii="仿宋_GB2312" w:hAnsi="仿宋_GB2312" w:eastAsia="仿宋_GB2312" w:cs="仿宋_GB2312"/>
          <w:color w:val="000000"/>
          <w:kern w:val="0"/>
          <w:sz w:val="32"/>
          <w:szCs w:val="32"/>
          <w:highlight w:val="none"/>
          <w:lang w:eastAsia="zh-CN"/>
        </w:rPr>
        <w:t>、</w:t>
      </w:r>
      <w:r>
        <w:rPr>
          <w:rStyle w:val="23"/>
          <w:rFonts w:hint="eastAsia" w:ascii="仿宋_GB2312" w:hAnsi="仿宋" w:eastAsia="仿宋_GB2312"/>
          <w:bCs/>
          <w:color w:val="000000"/>
          <w:sz w:val="32"/>
          <w:szCs w:val="32"/>
          <w:highlight w:val="none"/>
        </w:rPr>
        <w:t>兰盈杰</w:t>
      </w:r>
    </w:p>
    <w:bookmarkEnd w:id="1"/>
    <w:p>
      <w:pPr>
        <w:keepNext w:val="0"/>
        <w:keepLines w:val="0"/>
        <w:pageBreakBefore w:val="0"/>
        <w:widowControl w:val="0"/>
        <w:kinsoku/>
        <w:wordWrap/>
        <w:overflowPunct w:val="0"/>
        <w:topLinePunct w:val="0"/>
        <w:autoSpaceDE/>
        <w:autoSpaceDN/>
        <w:bidi w:val="0"/>
        <w:adjustRightInd/>
        <w:snapToGrid/>
        <w:spacing w:beforeAutospacing="0" w:line="550" w:lineRule="exact"/>
        <w:ind w:left="0"/>
        <w:jc w:val="both"/>
        <w:textAlignment w:val="auto"/>
        <w:outlineLvl w:val="9"/>
        <w:rPr>
          <w:rStyle w:val="23"/>
          <w:rFonts w:hint="default" w:ascii="仿宋_GB2312" w:hAnsi="仿宋" w:eastAsia="仿宋_GB2312"/>
          <w:bCs/>
          <w:color w:val="000000"/>
          <w:sz w:val="32"/>
          <w:szCs w:val="32"/>
          <w:lang w:val="en-US" w:eastAsia="zh-CN"/>
        </w:rPr>
      </w:pPr>
    </w:p>
    <w:p>
      <w:pPr>
        <w:pStyle w:val="2"/>
        <w:keepNext w:val="0"/>
        <w:keepLines w:val="0"/>
        <w:pageBreakBefore w:val="0"/>
        <w:widowControl w:val="0"/>
        <w:kinsoku/>
        <w:wordWrap/>
        <w:overflowPunct/>
        <w:topLinePunct w:val="0"/>
        <w:autoSpaceDE/>
        <w:autoSpaceDN/>
        <w:bidi w:val="0"/>
        <w:adjustRightInd w:val="0"/>
        <w:snapToGrid w:val="0"/>
        <w:spacing w:line="550" w:lineRule="exact"/>
        <w:ind w:left="0" w:leftChars="0" w:firstLine="664" w:firstLineChars="200"/>
        <w:jc w:val="both"/>
        <w:textAlignment w:val="auto"/>
        <w:rPr>
          <w:rFonts w:hint="eastAsia" w:ascii="仿宋_GB2312" w:hAnsi="仿宋_GB2312" w:eastAsia="仿宋_GB2312" w:cs="仿宋_GB2312"/>
          <w:color w:val="auto"/>
          <w:lang w:eastAsia="zh-CN"/>
        </w:rPr>
      </w:pPr>
      <w:r>
        <w:rPr>
          <w:rStyle w:val="23"/>
          <w:rFonts w:hint="eastAsia" w:ascii="仿宋_GB2312" w:hAnsi="仿宋_GB2312" w:cs="仿宋_GB2312"/>
          <w:bCs w:val="0"/>
          <w:color w:val="000000"/>
          <w:spacing w:val="6"/>
          <w:sz w:val="32"/>
          <w:szCs w:val="32"/>
          <w:lang w:val="en-US"/>
        </w:rPr>
        <w:t>为调度</w:t>
      </w:r>
      <w:r>
        <w:rPr>
          <w:rFonts w:hint="eastAsia" w:ascii="仿宋_GB2312" w:hAnsi="仿宋_GB2312" w:eastAsia="仿宋_GB2312" w:cs="仿宋_GB2312"/>
          <w:sz w:val="32"/>
          <w:szCs w:val="32"/>
          <w:lang w:val="en-US" w:eastAsia="zh-CN"/>
        </w:rPr>
        <w:t>降成本提效益和“两金”压降</w:t>
      </w:r>
      <w:r>
        <w:rPr>
          <w:rFonts w:hint="eastAsia" w:ascii="仿宋_GB2312" w:hAnsi="仿宋_GB2312" w:cs="仿宋_GB2312"/>
          <w:sz w:val="32"/>
          <w:szCs w:val="32"/>
          <w:lang w:val="en-US" w:eastAsia="zh-CN"/>
        </w:rPr>
        <w:t>以及</w:t>
      </w:r>
      <w:r>
        <w:rPr>
          <w:rFonts w:hint="eastAsia" w:ascii="仿宋_GB2312" w:hAnsi="仿宋_GB2312" w:eastAsia="仿宋_GB2312" w:cs="仿宋_GB2312"/>
          <w:sz w:val="32"/>
          <w:szCs w:val="32"/>
          <w:lang w:val="en-US" w:eastAsia="zh-CN"/>
        </w:rPr>
        <w:t>军工重大项目攻坚战、军团堡垒战工作推进情况</w:t>
      </w:r>
      <w:r>
        <w:rPr>
          <w:rFonts w:hint="eastAsia" w:ascii="仿宋_GB2312" w:hAnsi="仿宋_GB2312" w:cs="仿宋_GB2312"/>
          <w:sz w:val="32"/>
          <w:szCs w:val="32"/>
          <w:lang w:val="en-US" w:eastAsia="zh-CN"/>
        </w:rPr>
        <w:t>，确保各项经营工作平稳运行</w:t>
      </w:r>
      <w:r>
        <w:rPr>
          <w:rFonts w:hint="default" w:ascii="仿宋_GB2312" w:hAnsi="仿宋_GB2312" w:cs="仿宋_GB2312"/>
          <w:sz w:val="32"/>
          <w:szCs w:val="32"/>
          <w:lang w:eastAsia="zh-CN"/>
          <w:woUserID w:val="1"/>
        </w:rPr>
        <w:t>，</w:t>
      </w:r>
      <w:bookmarkStart w:id="2" w:name="_GoBack"/>
      <w:bookmarkEnd w:id="2"/>
      <w:r>
        <w:rPr>
          <w:rStyle w:val="23"/>
          <w:rFonts w:hint="eastAsia" w:ascii="仿宋_GB2312" w:hAnsi="仿宋_GB2312" w:eastAsia="仿宋_GB2312" w:cs="仿宋_GB2312"/>
          <w:bCs w:val="0"/>
          <w:color w:val="000000"/>
          <w:spacing w:val="6"/>
          <w:sz w:val="32"/>
          <w:szCs w:val="32"/>
        </w:rPr>
        <w:t>公司党委副书记、总经理孙仲组织召开了本次经理工作会。现将会议内容纪要如下</w:t>
      </w:r>
      <w:r>
        <w:rPr>
          <w:rStyle w:val="23"/>
          <w:rFonts w:hint="eastAsia" w:ascii="仿宋_GB2312" w:hAnsi="仿宋_GB2312" w:cs="仿宋_GB2312"/>
          <w:bCs w:val="0"/>
          <w:color w:val="000000"/>
          <w:spacing w:val="6"/>
          <w:sz w:val="32"/>
          <w:szCs w:val="32"/>
          <w:lang w:eastAsia="zh-CN"/>
        </w:rPr>
        <w:t>。</w:t>
      </w:r>
    </w:p>
    <w:p>
      <w:pPr>
        <w:pStyle w:val="2"/>
        <w:keepNext w:val="0"/>
        <w:keepLines w:val="0"/>
        <w:pageBreakBefore w:val="0"/>
        <w:numPr>
          <w:ilvl w:val="0"/>
          <w:numId w:val="1"/>
        </w:numPr>
        <w:kinsoku/>
        <w:wordWrap/>
        <w:topLinePunct w:val="0"/>
        <w:autoSpaceDE/>
        <w:autoSpaceDN/>
        <w:bidi w:val="0"/>
        <w:adjustRightInd w:val="0"/>
        <w:spacing w:line="550" w:lineRule="exact"/>
        <w:ind w:left="0" w:firstLine="640"/>
        <w:jc w:val="both"/>
        <w:rPr>
          <w:rFonts w:hint="eastAsia" w:ascii="黑体" w:hAnsi="黑体" w:eastAsia="黑体" w:cs="黑体"/>
          <w:color w:val="auto"/>
        </w:rPr>
      </w:pPr>
      <w:r>
        <w:rPr>
          <w:rFonts w:hint="eastAsia" w:ascii="黑体" w:hAnsi="黑体" w:eastAsia="黑体" w:cs="黑体"/>
          <w:color w:val="auto"/>
        </w:rPr>
        <w:t>传达</w:t>
      </w:r>
      <w:r>
        <w:rPr>
          <w:rFonts w:hint="eastAsia" w:ascii="黑体" w:hAnsi="黑体" w:eastAsia="黑体" w:cs="黑体"/>
          <w:color w:val="auto"/>
          <w:lang w:val="en-US" w:eastAsia="zh-CN"/>
        </w:rPr>
        <w:t>学习贯彻市政府八届六次全体会议精神</w:t>
      </w:r>
    </w:p>
    <w:p>
      <w:pPr>
        <w:pStyle w:val="2"/>
        <w:keepNext w:val="0"/>
        <w:keepLines w:val="0"/>
        <w:pageBreakBefore w:val="0"/>
        <w:numPr>
          <w:ilvl w:val="0"/>
          <w:numId w:val="0"/>
        </w:numPr>
        <w:kinsoku/>
        <w:wordWrap/>
        <w:topLinePunct w:val="0"/>
        <w:autoSpaceDE/>
        <w:autoSpaceDN/>
        <w:bidi w:val="0"/>
        <w:adjustRightInd w:val="0"/>
        <w:spacing w:line="550" w:lineRule="exact"/>
        <w:ind w:firstLine="640" w:firstLineChars="200"/>
        <w:jc w:val="both"/>
        <w:rPr>
          <w:rFonts w:hint="eastAsia" w:ascii="仿宋_GB2312" w:hAnsi="仿宋_GB2312" w:cs="仿宋_GB2312"/>
          <w:color w:val="auto"/>
          <w:lang w:val="en-US" w:eastAsia="zh-CN"/>
        </w:rPr>
      </w:pPr>
      <w:r>
        <w:rPr>
          <w:rFonts w:hint="eastAsia" w:ascii="仿宋_GB2312" w:hAnsi="仿宋_GB2312" w:cs="仿宋_GB2312"/>
          <w:color w:val="auto"/>
        </w:rPr>
        <w:t>会议传达</w:t>
      </w:r>
      <w:r>
        <w:rPr>
          <w:rFonts w:hint="eastAsia" w:ascii="仿宋_GB2312" w:hAnsi="仿宋_GB2312" w:cs="仿宋_GB2312"/>
          <w:color w:val="auto"/>
          <w:lang w:val="en-US" w:eastAsia="zh-CN"/>
        </w:rPr>
        <w:t>学习了市政府八届六次全体会议精神。</w:t>
      </w:r>
    </w:p>
    <w:p>
      <w:pPr>
        <w:pStyle w:val="2"/>
        <w:keepNext w:val="0"/>
        <w:keepLines w:val="0"/>
        <w:pageBreakBefore w:val="0"/>
        <w:numPr>
          <w:ilvl w:val="0"/>
          <w:numId w:val="0"/>
        </w:numPr>
        <w:kinsoku/>
        <w:wordWrap/>
        <w:topLinePunct w:val="0"/>
        <w:autoSpaceDE/>
        <w:autoSpaceDN/>
        <w:bidi w:val="0"/>
        <w:adjustRightInd w:val="0"/>
        <w:spacing w:line="550" w:lineRule="exact"/>
        <w:ind w:firstLine="640" w:firstLineChars="200"/>
        <w:jc w:val="both"/>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会议指出，全会总结了全市上半年工作，安排部署了下半年重点工作，强调坚持“干”字当头，全力跑好“下半场”，坚定不移完成全年目标任务。</w:t>
      </w:r>
    </w:p>
    <w:p>
      <w:pPr>
        <w:pStyle w:val="2"/>
        <w:keepNext w:val="0"/>
        <w:keepLines w:val="0"/>
        <w:pageBreakBefore w:val="0"/>
        <w:wordWrap/>
        <w:topLinePunct w:val="0"/>
        <w:bidi w:val="0"/>
        <w:spacing w:line="550" w:lineRule="exact"/>
        <w:ind w:firstLine="640" w:firstLineChars="200"/>
        <w:jc w:val="both"/>
        <w:rPr>
          <w:rFonts w:hint="eastAsia" w:ascii="仿宋_GB2312" w:hAnsi="仿宋_GB2312" w:cs="仿宋_GB2312"/>
          <w:lang w:val="en-US" w:eastAsia="zh-CN"/>
        </w:rPr>
      </w:pPr>
      <w:r>
        <w:rPr>
          <w:rFonts w:hint="eastAsia" w:ascii="仿宋_GB2312" w:hAnsi="仿宋_GB2312" w:cs="仿宋_GB2312"/>
          <w:lang w:val="en-US" w:eastAsia="zh-CN"/>
        </w:rPr>
        <w:t>会议要求，作为市属国有企业，</w:t>
      </w:r>
      <w:r>
        <w:rPr>
          <w:rFonts w:hint="eastAsia" w:ascii="楷体_GB2312" w:hAnsi="楷体_GB2312" w:eastAsia="楷体_GB2312" w:cs="楷体_GB2312"/>
          <w:b/>
          <w:bCs w:val="0"/>
          <w:lang w:val="en-US" w:eastAsia="zh-CN"/>
        </w:rPr>
        <w:t>一要</w:t>
      </w:r>
      <w:r>
        <w:rPr>
          <w:rFonts w:hint="eastAsia" w:ascii="仿宋_GB2312" w:hAnsi="仿宋_GB2312" w:cs="仿宋_GB2312"/>
          <w:lang w:val="en-US" w:eastAsia="zh-CN"/>
        </w:rPr>
        <w:t>积极</w:t>
      </w:r>
      <w:r>
        <w:rPr>
          <w:rFonts w:hint="eastAsia" w:ascii="仿宋_GB2312" w:hAnsi="仿宋_GB2312" w:eastAsia="仿宋_GB2312" w:cs="仿宋_GB2312"/>
        </w:rPr>
        <w:t>响应</w:t>
      </w:r>
      <w:r>
        <w:rPr>
          <w:rFonts w:hint="eastAsia" w:ascii="仿宋_GB2312" w:hAnsi="仿宋_GB2312" w:cs="仿宋_GB2312"/>
          <w:lang w:val="en-US" w:eastAsia="zh-CN"/>
        </w:rPr>
        <w:t>市</w:t>
      </w:r>
      <w:r>
        <w:rPr>
          <w:rFonts w:hint="eastAsia" w:ascii="仿宋_GB2312" w:hAnsi="仿宋_GB2312" w:eastAsia="仿宋_GB2312" w:cs="仿宋_GB2312"/>
        </w:rPr>
        <w:t>政府</w:t>
      </w:r>
      <w:r>
        <w:rPr>
          <w:rFonts w:hint="eastAsia" w:ascii="仿宋_GB2312" w:hAnsi="仿宋_GB2312" w:cs="仿宋_GB2312"/>
          <w:lang w:eastAsia="zh-CN"/>
        </w:rPr>
        <w:t>的</w:t>
      </w:r>
      <w:r>
        <w:rPr>
          <w:rFonts w:hint="eastAsia" w:ascii="仿宋_GB2312" w:hAnsi="仿宋_GB2312" w:eastAsia="仿宋_GB2312" w:cs="仿宋_GB2312"/>
        </w:rPr>
        <w:t>号召，</w:t>
      </w:r>
      <w:r>
        <w:rPr>
          <w:rFonts w:hint="eastAsia" w:ascii="仿宋_GB2312" w:hAnsi="仿宋_GB2312" w:cs="仿宋_GB2312"/>
          <w:lang w:val="en-US" w:eastAsia="zh-CN"/>
        </w:rPr>
        <w:t>将</w:t>
      </w:r>
      <w:r>
        <w:rPr>
          <w:rFonts w:hint="eastAsia" w:ascii="仿宋_GB2312" w:hAnsi="仿宋_GB2312" w:eastAsia="仿宋_GB2312" w:cs="仿宋_GB2312"/>
        </w:rPr>
        <w:t>全会精神</w:t>
      </w:r>
      <w:r>
        <w:rPr>
          <w:rFonts w:hint="eastAsia" w:ascii="仿宋_GB2312" w:hAnsi="仿宋_GB2312" w:cs="仿宋_GB2312"/>
          <w:lang w:val="en-US" w:eastAsia="zh-CN"/>
        </w:rPr>
        <w:t>落实到日常经营工作之中，确保完成今年经营目标任务。</w:t>
      </w:r>
      <w:r>
        <w:rPr>
          <w:rFonts w:hint="eastAsia" w:ascii="楷体_GB2312" w:hAnsi="楷体_GB2312" w:eastAsia="楷体_GB2312" w:cs="楷体_GB2312"/>
          <w:b/>
          <w:bCs w:val="0"/>
          <w:lang w:val="en-US" w:eastAsia="zh-CN"/>
        </w:rPr>
        <w:t>二要</w:t>
      </w:r>
      <w:r>
        <w:rPr>
          <w:rFonts w:hint="eastAsia" w:ascii="仿宋_GB2312" w:hAnsi="仿宋_GB2312" w:cs="仿宋_GB2312"/>
          <w:lang w:val="en-US" w:eastAsia="zh-CN"/>
        </w:rPr>
        <w:t>按照公司</w:t>
      </w:r>
      <w:r>
        <w:rPr>
          <w:rFonts w:hint="default" w:ascii="仿宋_GB2312" w:hAnsi="仿宋_GB2312" w:eastAsia="仿宋_GB2312" w:cs="仿宋_GB2312"/>
          <w:lang w:val="en-US" w:eastAsia="zh-CN"/>
        </w:rPr>
        <w:t>党委的统一</w:t>
      </w:r>
      <w:r>
        <w:rPr>
          <w:rFonts w:hint="eastAsia" w:ascii="仿宋_GB2312" w:hAnsi="仿宋_GB2312" w:cs="仿宋_GB2312"/>
          <w:lang w:val="en-US" w:eastAsia="zh-CN"/>
        </w:rPr>
        <w:t>安排，公司经理层、各产业公司经营管理者深入学习并贯彻执行《国有企业管理人员处分条例》，</w:t>
      </w:r>
      <w:r>
        <w:rPr>
          <w:rFonts w:hint="default" w:ascii="仿宋_GB2312" w:hAnsi="仿宋_GB2312" w:eastAsia="仿宋_GB2312" w:cs="仿宋_GB2312"/>
          <w:lang w:val="en-US" w:eastAsia="zh-CN"/>
        </w:rPr>
        <w:t>确保</w:t>
      </w:r>
      <w:r>
        <w:rPr>
          <w:rFonts w:hint="eastAsia" w:ascii="仿宋_GB2312" w:hAnsi="仿宋_GB2312" w:cs="仿宋_GB2312"/>
          <w:lang w:val="en-US" w:eastAsia="zh-CN"/>
        </w:rPr>
        <w:t>全</w:t>
      </w:r>
      <w:r>
        <w:rPr>
          <w:rFonts w:hint="default" w:ascii="仿宋_GB2312" w:hAnsi="仿宋_GB2312" w:eastAsia="仿宋_GB2312" w:cs="仿宋_GB2312"/>
          <w:lang w:val="en-US" w:eastAsia="zh-CN"/>
        </w:rPr>
        <w:t>集团经营</w:t>
      </w:r>
      <w:r>
        <w:rPr>
          <w:rFonts w:hint="eastAsia" w:ascii="仿宋_GB2312" w:hAnsi="仿宋_GB2312" w:cs="仿宋_GB2312"/>
          <w:lang w:val="en-US" w:eastAsia="zh-CN"/>
        </w:rPr>
        <w:t>管理人员</w:t>
      </w:r>
      <w:r>
        <w:rPr>
          <w:rFonts w:hint="default" w:ascii="仿宋_GB2312" w:hAnsi="仿宋_GB2312" w:eastAsia="仿宋_GB2312" w:cs="仿宋_GB2312"/>
          <w:lang w:val="en-US" w:eastAsia="zh-CN"/>
        </w:rPr>
        <w:t>执法</w:t>
      </w:r>
      <w:r>
        <w:rPr>
          <w:rFonts w:hint="eastAsia" w:ascii="仿宋_GB2312" w:hAnsi="仿宋_GB2312" w:cs="仿宋_GB2312"/>
          <w:lang w:val="en-US" w:eastAsia="zh-CN"/>
        </w:rPr>
        <w:t>守法</w:t>
      </w:r>
      <w:r>
        <w:rPr>
          <w:rFonts w:hint="default" w:ascii="仿宋_GB2312" w:hAnsi="仿宋_GB2312" w:eastAsia="仿宋_GB2312" w:cs="仿宋_GB2312"/>
          <w:lang w:val="en-US" w:eastAsia="zh-CN"/>
        </w:rPr>
        <w:t>、合规经营，不踩红线</w:t>
      </w:r>
      <w:r>
        <w:rPr>
          <w:rFonts w:hint="eastAsia" w:ascii="仿宋_GB2312" w:hAnsi="仿宋_GB2312" w:cs="仿宋_GB2312"/>
          <w:lang w:val="en-US" w:eastAsia="zh-CN"/>
        </w:rPr>
        <w:t>、不触底线。</w:t>
      </w:r>
    </w:p>
    <w:p>
      <w:pPr>
        <w:pStyle w:val="2"/>
        <w:keepNext w:val="0"/>
        <w:keepLines w:val="0"/>
        <w:pageBreakBefore w:val="0"/>
        <w:kinsoku/>
        <w:wordWrap/>
        <w:topLinePunct w:val="0"/>
        <w:autoSpaceDE/>
        <w:autoSpaceDN/>
        <w:bidi w:val="0"/>
        <w:adjustRightInd w:val="0"/>
        <w:spacing w:line="550" w:lineRule="exact"/>
        <w:ind w:left="0" w:firstLine="640"/>
        <w:jc w:val="both"/>
        <w:rPr>
          <w:rFonts w:hint="default" w:ascii="黑体" w:hAnsi="黑体" w:eastAsia="黑体" w:cs="黑体"/>
          <w:color w:val="auto"/>
          <w:lang w:val="en-US" w:eastAsia="zh-CN"/>
        </w:rPr>
      </w:pPr>
      <w:r>
        <w:rPr>
          <w:rFonts w:hint="eastAsia" w:ascii="黑体" w:hAnsi="黑体" w:eastAsia="黑体" w:cs="黑体"/>
          <w:color w:val="auto"/>
          <w:lang w:val="en-US" w:eastAsia="zh-CN"/>
        </w:rPr>
        <w:t>二、贯彻近期党委（扩大）会会议精神，布置当前重点经营工作及要求</w:t>
      </w:r>
    </w:p>
    <w:p>
      <w:pPr>
        <w:pStyle w:val="2"/>
        <w:keepNext w:val="0"/>
        <w:keepLines w:val="0"/>
        <w:pageBreakBefore w:val="0"/>
        <w:wordWrap/>
        <w:topLinePunct w:val="0"/>
        <w:bidi w:val="0"/>
        <w:spacing w:line="550" w:lineRule="exact"/>
        <w:ind w:firstLine="640" w:firstLineChars="200"/>
        <w:jc w:val="both"/>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会议传达了公司党委2024年第25次会议有关精神，针对督办任务的推进，党委会作了进一步安排和要求；同时，针对当前经济运行形势，党委会布置了九项重点经营工作。</w:t>
      </w:r>
      <w:r>
        <w:rPr>
          <w:rFonts w:hint="eastAsia" w:ascii="楷体_GB2312" w:hAnsi="楷体_GB2312" w:eastAsia="楷体_GB2312" w:cs="楷体_GB2312"/>
          <w:b/>
          <w:bCs w:val="0"/>
          <w:sz w:val="32"/>
          <w:szCs w:val="32"/>
          <w:lang w:val="en-US" w:eastAsia="zh-CN"/>
        </w:rPr>
        <w:t>一要</w:t>
      </w:r>
      <w:r>
        <w:rPr>
          <w:rFonts w:hint="eastAsia" w:ascii="仿宋_GB2312" w:hAnsi="仿宋_GB2312" w:cs="仿宋_GB2312"/>
          <w:sz w:val="32"/>
          <w:szCs w:val="32"/>
          <w:lang w:val="en-US" w:eastAsia="zh-CN"/>
        </w:rPr>
        <w:t>全力以赴完成年度经营目标任务，集团公司分管领导、各产业公司负责人应抓牢“市场开拓、科研生产”工作，定期带队拜访关键客户、拓展新客户，确保重大项目、重要事项节点按期或提前完成。</w:t>
      </w:r>
      <w:r>
        <w:rPr>
          <w:rFonts w:hint="eastAsia" w:ascii="楷体_GB2312" w:hAnsi="楷体_GB2312" w:eastAsia="楷体_GB2312" w:cs="楷体_GB2312"/>
          <w:b/>
          <w:bCs w:val="0"/>
          <w:sz w:val="32"/>
          <w:szCs w:val="32"/>
          <w:lang w:val="en-US" w:eastAsia="zh-CN"/>
        </w:rPr>
        <w:t>二要</w:t>
      </w:r>
      <w:r>
        <w:rPr>
          <w:rFonts w:hint="eastAsia" w:ascii="仿宋_GB2312" w:hAnsi="仿宋_GB2312" w:cs="仿宋_GB2312"/>
          <w:sz w:val="32"/>
          <w:szCs w:val="32"/>
          <w:lang w:val="en-US" w:eastAsia="zh-CN"/>
        </w:rPr>
        <w:t>做深做实科技创新，各产业公司应紧盯市场需求和行业趋势，持续梳理、优化产品与技术发展策略、方向和路径；科技管理部要加快推进科技创新赋能产业发展若干措施的落地，统筹推进未来产品与技术规划、重大核心关键技术攻关、高层次研发人才引育、科技成果转化与新产业孵化，牵引整个集团的科技创新发展。</w:t>
      </w:r>
      <w:r>
        <w:rPr>
          <w:rFonts w:hint="eastAsia" w:ascii="楷体_GB2312" w:hAnsi="楷体_GB2312" w:eastAsia="楷体_GB2312" w:cs="楷体_GB2312"/>
          <w:b/>
          <w:bCs w:val="0"/>
          <w:sz w:val="32"/>
          <w:szCs w:val="32"/>
          <w:lang w:val="en-US" w:eastAsia="zh-CN"/>
        </w:rPr>
        <w:t>三要</w:t>
      </w:r>
      <w:r>
        <w:rPr>
          <w:rFonts w:hint="eastAsia" w:ascii="仿宋_GB2312" w:hAnsi="仿宋_GB2312" w:cs="仿宋_GB2312"/>
          <w:sz w:val="32"/>
          <w:szCs w:val="32"/>
          <w:lang w:val="en-US" w:eastAsia="zh-CN"/>
        </w:rPr>
        <w:t>坚持推进“两金”压控，充分意识“业务管控”是“两金”压控的前提与根本，紧抓“客户选择、研发项目立项”、优化“订单获取与销售人员收入挂钩机制”等基础工作，建立“以回款定业绩”的评价机制，久久为功，坚持不懈推动工作开展。</w:t>
      </w:r>
      <w:r>
        <w:rPr>
          <w:rFonts w:hint="eastAsia" w:ascii="楷体_GB2312" w:hAnsi="楷体_GB2312" w:eastAsia="楷体_GB2312" w:cs="楷体_GB2312"/>
          <w:b/>
          <w:bCs w:val="0"/>
          <w:sz w:val="32"/>
          <w:szCs w:val="32"/>
          <w:lang w:val="en-US" w:eastAsia="zh-CN"/>
        </w:rPr>
        <w:t>四要</w:t>
      </w:r>
      <w:r>
        <w:rPr>
          <w:rFonts w:hint="eastAsia" w:ascii="仿宋_GB2312" w:hAnsi="仿宋_GB2312" w:cs="仿宋_GB2312"/>
          <w:sz w:val="32"/>
          <w:szCs w:val="32"/>
          <w:lang w:val="en-US" w:eastAsia="zh-CN"/>
        </w:rPr>
        <w:t>坚定不移推进智改数转，高标准建好财务、采购、人资、数据治理、协同办公等数字化项目以及九州科技、九州光电子等的智能制造项目。</w:t>
      </w:r>
      <w:r>
        <w:rPr>
          <w:rFonts w:hint="eastAsia" w:ascii="楷体_GB2312" w:hAnsi="楷体_GB2312" w:eastAsia="楷体_GB2312" w:cs="楷体_GB2312"/>
          <w:b/>
          <w:bCs w:val="0"/>
          <w:sz w:val="32"/>
          <w:szCs w:val="32"/>
          <w:lang w:val="en-US" w:eastAsia="zh-CN"/>
        </w:rPr>
        <w:t>五要</w:t>
      </w:r>
      <w:r>
        <w:rPr>
          <w:rFonts w:hint="eastAsia" w:ascii="仿宋_GB2312" w:hAnsi="仿宋_GB2312" w:cs="仿宋_GB2312"/>
          <w:sz w:val="32"/>
          <w:szCs w:val="32"/>
          <w:lang w:val="en-US" w:eastAsia="zh-CN"/>
        </w:rPr>
        <w:t>全方位强化内部管控，持续推进制度优化，深化推进集采、财务、数字化、市场开拓、合同、法务、人事、审计等方面的业务能力和体系建设，深入开展业务相关的领域专业化整合，持续关注外部优秀并购标的。</w:t>
      </w:r>
      <w:r>
        <w:rPr>
          <w:rFonts w:hint="eastAsia" w:ascii="楷体_GB2312" w:hAnsi="楷体_GB2312" w:eastAsia="楷体_GB2312" w:cs="楷体_GB2312"/>
          <w:b/>
          <w:bCs w:val="0"/>
          <w:sz w:val="32"/>
          <w:szCs w:val="32"/>
          <w:lang w:val="en-US" w:eastAsia="zh-CN"/>
        </w:rPr>
        <w:t>六要</w:t>
      </w:r>
      <w:r>
        <w:rPr>
          <w:rFonts w:hint="eastAsia" w:ascii="仿宋_GB2312" w:hAnsi="仿宋_GB2312" w:cs="仿宋_GB2312"/>
          <w:sz w:val="32"/>
          <w:szCs w:val="32"/>
          <w:lang w:val="en-US" w:eastAsia="zh-CN"/>
        </w:rPr>
        <w:t>不断优化人才管理，打开引才格局、坚持高举高打，优先从行业标杆企业选拔优秀人才，重点引进“市场、采购、数字化转型、自动化改造、精益管理、法务、税务”等方面的高层次人才；加快推进中长期激励机制研究，尽快将“薪酬业绩双对标”结果进行应用，加强管理人员竞争上岗、末等调整和不胜任退出制度的执行落地。</w:t>
      </w:r>
      <w:r>
        <w:rPr>
          <w:rFonts w:hint="eastAsia" w:ascii="楷体_GB2312" w:hAnsi="楷体_GB2312" w:eastAsia="楷体_GB2312" w:cs="楷体_GB2312"/>
          <w:b/>
          <w:bCs w:val="0"/>
          <w:sz w:val="32"/>
          <w:szCs w:val="32"/>
          <w:lang w:val="en-US" w:eastAsia="zh-CN"/>
        </w:rPr>
        <w:t>七要</w:t>
      </w:r>
      <w:r>
        <w:rPr>
          <w:rFonts w:hint="eastAsia" w:ascii="仿宋_GB2312" w:hAnsi="仿宋_GB2312" w:cs="仿宋_GB2312"/>
          <w:sz w:val="32"/>
          <w:szCs w:val="32"/>
          <w:lang w:val="en-US" w:eastAsia="zh-CN"/>
        </w:rPr>
        <w:t>高度重视产值、税收回绵专项工作，战略发展部、财务管理部按照“应回尽回”的原则以及既定的路径，按周调度、抓好落实，进一步提升九洲在绵贡献。</w:t>
      </w:r>
      <w:r>
        <w:rPr>
          <w:rFonts w:hint="eastAsia" w:ascii="楷体_GB2312" w:hAnsi="楷体_GB2312" w:eastAsia="楷体_GB2312" w:cs="楷体_GB2312"/>
          <w:b/>
          <w:bCs w:val="0"/>
          <w:sz w:val="32"/>
          <w:szCs w:val="32"/>
          <w:lang w:val="en-US" w:eastAsia="zh-CN"/>
        </w:rPr>
        <w:t>八要</w:t>
      </w:r>
      <w:r>
        <w:rPr>
          <w:rFonts w:hint="eastAsia" w:ascii="仿宋_GB2312" w:hAnsi="仿宋_GB2312" w:cs="仿宋_GB2312"/>
          <w:sz w:val="32"/>
          <w:szCs w:val="32"/>
          <w:lang w:val="en-US" w:eastAsia="zh-CN"/>
        </w:rPr>
        <w:t>随时盯紧政策争取专项工作，打开思路积极争取，集团公司分管领导、各产业公司负责人要亲自去跑、亲自抓，力争再出新佳绩。</w:t>
      </w:r>
      <w:r>
        <w:rPr>
          <w:rFonts w:hint="eastAsia" w:ascii="楷体_GB2312" w:hAnsi="楷体_GB2312" w:eastAsia="楷体_GB2312" w:cs="楷体_GB2312"/>
          <w:b/>
          <w:bCs w:val="0"/>
          <w:sz w:val="32"/>
          <w:szCs w:val="32"/>
          <w:lang w:val="en-US" w:eastAsia="zh-CN"/>
        </w:rPr>
        <w:t>九要</w:t>
      </w:r>
      <w:r>
        <w:rPr>
          <w:rFonts w:hint="eastAsia" w:ascii="仿宋_GB2312" w:hAnsi="仿宋_GB2312" w:cs="仿宋_GB2312"/>
          <w:sz w:val="32"/>
          <w:szCs w:val="32"/>
          <w:lang w:val="en-US" w:eastAsia="zh-CN"/>
        </w:rPr>
        <w:t>扎实做好案件查办专项工作，系统梳理近年来九洲相关案件，持续做好“以案促改”警示教育工作；结合公司首期综合督察工作发现的线索，深挖彻</w:t>
      </w:r>
      <w:r>
        <w:rPr>
          <w:rFonts w:hint="eastAsia" w:ascii="仿宋_GB2312" w:hAnsi="仿宋_GB2312" w:cs="仿宋_GB2312"/>
          <w:sz w:val="32"/>
          <w:szCs w:val="32"/>
          <w:highlight w:val="none"/>
          <w:lang w:val="en-US" w:eastAsia="zh-CN"/>
        </w:rPr>
        <w:t>查，清除或有系统性腐败风险隐患；集团总部法务审计部要大力赋能产业公</w:t>
      </w:r>
      <w:r>
        <w:rPr>
          <w:rFonts w:hint="eastAsia" w:ascii="仿宋_GB2312" w:hAnsi="仿宋_GB2312" w:cs="仿宋_GB2312"/>
          <w:sz w:val="32"/>
          <w:szCs w:val="32"/>
          <w:lang w:val="en-US" w:eastAsia="zh-CN"/>
        </w:rPr>
        <w:t>司，借助外部专业力量，争取各类诉讼工作取得更有利结果。</w:t>
      </w:r>
    </w:p>
    <w:p>
      <w:pPr>
        <w:pStyle w:val="2"/>
        <w:keepNext w:val="0"/>
        <w:keepLines w:val="0"/>
        <w:pageBreakBefore w:val="0"/>
        <w:wordWrap/>
        <w:topLinePunct w:val="0"/>
        <w:bidi w:val="0"/>
        <w:spacing w:line="550" w:lineRule="exact"/>
        <w:ind w:firstLine="640" w:firstLineChars="200"/>
        <w:jc w:val="both"/>
        <w:rPr>
          <w:rFonts w:hint="eastAsia" w:ascii="仿宋_GB2312" w:hAnsi="仿宋_GB2312" w:cs="仿宋_GB2312"/>
          <w:lang w:val="en-US" w:eastAsia="zh-CN"/>
        </w:rPr>
      </w:pPr>
      <w:r>
        <w:rPr>
          <w:rFonts w:hint="eastAsia" w:ascii="仿宋_GB2312" w:hAnsi="仿宋_GB2312" w:cs="仿宋_GB2312"/>
          <w:sz w:val="32"/>
          <w:szCs w:val="32"/>
          <w:lang w:val="en-US" w:eastAsia="zh-CN"/>
        </w:rPr>
        <w:t>会议指出，</w:t>
      </w:r>
      <w:r>
        <w:rPr>
          <w:rFonts w:hint="eastAsia" w:ascii="仿宋_GB2312" w:hAnsi="仿宋_GB2312" w:cs="仿宋_GB2312"/>
          <w:lang w:val="en-US" w:eastAsia="zh-CN"/>
        </w:rPr>
        <w:t>经理会</w:t>
      </w:r>
      <w:r>
        <w:rPr>
          <w:rFonts w:hint="default" w:ascii="仿宋_GB2312" w:hAnsi="仿宋_GB2312" w:eastAsia="仿宋_GB2312" w:cs="仿宋_GB2312"/>
          <w:lang w:val="en-US" w:eastAsia="zh-CN"/>
        </w:rPr>
        <w:t>主要是抓</w:t>
      </w:r>
      <w:r>
        <w:rPr>
          <w:rFonts w:hint="eastAsia" w:ascii="仿宋_GB2312" w:hAnsi="仿宋_GB2312" w:cs="仿宋_GB2312"/>
          <w:lang w:val="en-US" w:eastAsia="zh-CN"/>
        </w:rPr>
        <w:t>各项</w:t>
      </w:r>
      <w:r>
        <w:rPr>
          <w:rFonts w:hint="default" w:ascii="仿宋_GB2312" w:hAnsi="仿宋_GB2312" w:eastAsia="仿宋_GB2312" w:cs="仿宋_GB2312"/>
          <w:lang w:val="en-US" w:eastAsia="zh-CN"/>
        </w:rPr>
        <w:t>工作的</w:t>
      </w:r>
      <w:r>
        <w:rPr>
          <w:rFonts w:hint="eastAsia" w:ascii="仿宋_GB2312" w:hAnsi="仿宋_GB2312" w:cs="仿宋_GB2312"/>
          <w:lang w:val="en-US" w:eastAsia="zh-CN"/>
        </w:rPr>
        <w:t>落实</w:t>
      </w:r>
      <w:r>
        <w:rPr>
          <w:rFonts w:hint="default" w:ascii="仿宋_GB2312" w:hAnsi="仿宋_GB2312" w:eastAsia="仿宋_GB2312" w:cs="仿宋_GB2312"/>
          <w:lang w:val="en-US" w:eastAsia="zh-CN"/>
        </w:rPr>
        <w:t>，执行</w:t>
      </w:r>
      <w:r>
        <w:rPr>
          <w:rFonts w:hint="eastAsia" w:ascii="仿宋_GB2312" w:hAnsi="仿宋_GB2312" w:cs="仿宋_GB2312"/>
          <w:lang w:val="en-US" w:eastAsia="zh-CN"/>
        </w:rPr>
        <w:t>力</w:t>
      </w:r>
      <w:r>
        <w:rPr>
          <w:rFonts w:hint="default" w:ascii="仿宋_GB2312" w:hAnsi="仿宋_GB2312" w:eastAsia="仿宋_GB2312" w:cs="仿宋_GB2312"/>
          <w:lang w:val="en-US" w:eastAsia="zh-CN"/>
        </w:rPr>
        <w:t>是</w:t>
      </w:r>
      <w:r>
        <w:rPr>
          <w:rFonts w:hint="eastAsia" w:ascii="仿宋_GB2312" w:hAnsi="仿宋_GB2312" w:cs="仿宋_GB2312"/>
          <w:lang w:val="en-US" w:eastAsia="zh-CN"/>
        </w:rPr>
        <w:t>经理会</w:t>
      </w:r>
      <w:r>
        <w:rPr>
          <w:rFonts w:hint="default" w:ascii="仿宋_GB2312" w:hAnsi="仿宋_GB2312" w:eastAsia="仿宋_GB2312" w:cs="仿宋_GB2312"/>
          <w:lang w:val="en-US" w:eastAsia="zh-CN"/>
        </w:rPr>
        <w:t>鲜明</w:t>
      </w:r>
      <w:r>
        <w:rPr>
          <w:rFonts w:hint="eastAsia" w:ascii="仿宋_GB2312" w:hAnsi="仿宋_GB2312" w:cs="仿宋_GB2312"/>
          <w:lang w:val="en-US" w:eastAsia="zh-CN"/>
        </w:rPr>
        <w:t>的</w:t>
      </w:r>
      <w:r>
        <w:rPr>
          <w:rFonts w:hint="default" w:ascii="仿宋_GB2312" w:hAnsi="仿宋_GB2312" w:eastAsia="仿宋_GB2312" w:cs="仿宋_GB2312"/>
          <w:lang w:val="en-US" w:eastAsia="zh-CN"/>
        </w:rPr>
        <w:t>特征和基本要求</w:t>
      </w:r>
      <w:r>
        <w:rPr>
          <w:rFonts w:hint="eastAsia" w:ascii="仿宋_GB2312" w:hAnsi="仿宋_GB2312" w:cs="仿宋_GB2312"/>
          <w:lang w:val="en-US" w:eastAsia="zh-CN"/>
        </w:rPr>
        <w:t>，也是</w:t>
      </w:r>
      <w:r>
        <w:rPr>
          <w:rFonts w:hint="default" w:ascii="仿宋_GB2312" w:hAnsi="仿宋_GB2312" w:eastAsia="仿宋_GB2312" w:cs="仿宋_GB2312"/>
          <w:lang w:val="en-US" w:eastAsia="zh-CN"/>
        </w:rPr>
        <w:t>经营管理者的</w:t>
      </w:r>
      <w:r>
        <w:rPr>
          <w:rFonts w:hint="eastAsia" w:ascii="仿宋_GB2312" w:hAnsi="仿宋_GB2312" w:cs="仿宋_GB2312"/>
          <w:lang w:val="en-US" w:eastAsia="zh-CN"/>
        </w:rPr>
        <w:t>操守</w:t>
      </w:r>
      <w:r>
        <w:rPr>
          <w:rFonts w:hint="default" w:ascii="仿宋_GB2312" w:hAnsi="仿宋_GB2312" w:eastAsia="仿宋_GB2312" w:cs="仿宋_GB2312"/>
          <w:lang w:val="en-US" w:eastAsia="zh-CN"/>
        </w:rPr>
        <w:t>和</w:t>
      </w:r>
      <w:r>
        <w:rPr>
          <w:rFonts w:hint="eastAsia" w:ascii="仿宋_GB2312" w:hAnsi="仿宋_GB2312" w:cs="仿宋_GB2312"/>
          <w:lang w:val="en-US" w:eastAsia="zh-CN"/>
        </w:rPr>
        <w:t>品格。</w:t>
      </w:r>
    </w:p>
    <w:p>
      <w:pPr>
        <w:pStyle w:val="2"/>
        <w:keepNext w:val="0"/>
        <w:keepLines w:val="0"/>
        <w:pageBreakBefore w:val="0"/>
        <w:wordWrap/>
        <w:topLinePunct w:val="0"/>
        <w:bidi w:val="0"/>
        <w:spacing w:line="550" w:lineRule="exact"/>
        <w:ind w:firstLine="640" w:firstLineChars="200"/>
        <w:jc w:val="both"/>
        <w:rPr>
          <w:rFonts w:hint="default" w:ascii="仿宋_GB2312" w:hAnsi="仿宋_GB2312" w:cs="仿宋_GB2312"/>
          <w:lang w:val="en-US" w:eastAsia="zh-CN"/>
        </w:rPr>
      </w:pPr>
      <w:r>
        <w:rPr>
          <w:rFonts w:hint="eastAsia" w:ascii="仿宋_GB2312" w:hAnsi="仿宋_GB2312" w:cs="仿宋_GB2312"/>
          <w:lang w:val="en-US" w:eastAsia="zh-CN"/>
        </w:rPr>
        <w:t>会议要求，公司经理层、各产业公司经营管理者要通过强执行力狠抓九项重点经营工作和督办任务。</w:t>
      </w:r>
      <w:r>
        <w:rPr>
          <w:rFonts w:hint="eastAsia" w:ascii="楷体_GB2312" w:hAnsi="楷体_GB2312" w:eastAsia="楷体_GB2312" w:cs="楷体_GB2312"/>
          <w:b/>
          <w:bCs w:val="0"/>
          <w:lang w:val="en-US" w:eastAsia="zh-CN"/>
        </w:rPr>
        <w:t>一要</w:t>
      </w:r>
      <w:r>
        <w:rPr>
          <w:rFonts w:hint="default" w:ascii="仿宋_GB2312" w:hAnsi="仿宋_GB2312" w:eastAsia="仿宋_GB2312" w:cs="仿宋_GB2312"/>
          <w:lang w:val="en-US" w:eastAsia="zh-CN"/>
        </w:rPr>
        <w:t>锚定目标</w:t>
      </w:r>
      <w:r>
        <w:rPr>
          <w:rFonts w:hint="eastAsia" w:ascii="仿宋_GB2312" w:hAnsi="仿宋_GB2312" w:cs="仿宋_GB2312"/>
          <w:lang w:val="en-US" w:eastAsia="zh-CN"/>
        </w:rPr>
        <w:t>强执行，专注重点、重大、重要经营目标任务，不达目的、不达目标不罢休。</w:t>
      </w:r>
      <w:r>
        <w:rPr>
          <w:rFonts w:hint="eastAsia" w:ascii="楷体_GB2312" w:hAnsi="楷体_GB2312" w:eastAsia="楷体_GB2312" w:cs="楷体_GB2312"/>
          <w:b/>
          <w:bCs w:val="0"/>
          <w:lang w:val="en-US" w:eastAsia="zh-CN"/>
        </w:rPr>
        <w:t>二要</w:t>
      </w:r>
      <w:r>
        <w:rPr>
          <w:rFonts w:hint="eastAsia" w:ascii="仿宋_GB2312" w:hAnsi="仿宋_GB2312" w:cs="仿宋_GB2312"/>
          <w:lang w:val="en-US" w:eastAsia="zh-CN"/>
        </w:rPr>
        <w:t>求</w:t>
      </w:r>
      <w:r>
        <w:rPr>
          <w:rFonts w:hint="default" w:ascii="仿宋_GB2312" w:hAnsi="仿宋_GB2312" w:eastAsia="仿宋_GB2312" w:cs="仿宋_GB2312"/>
          <w:lang w:val="en-US" w:eastAsia="zh-CN"/>
        </w:rPr>
        <w:t>真务实强执行</w:t>
      </w:r>
      <w:r>
        <w:rPr>
          <w:rFonts w:hint="eastAsia" w:ascii="仿宋_GB2312" w:hAnsi="仿宋_GB2312" w:cs="仿宋_GB2312"/>
          <w:lang w:val="en-US" w:eastAsia="zh-CN"/>
        </w:rPr>
        <w:t>，苦练内功、真抓实干，干出业绩、干出成效，杜绝表演式、作秀式的经营工作。</w:t>
      </w:r>
      <w:r>
        <w:rPr>
          <w:rFonts w:hint="default" w:ascii="楷体_GB2312" w:hAnsi="楷体_GB2312" w:eastAsia="楷体_GB2312" w:cs="楷体_GB2312"/>
          <w:b/>
          <w:bCs w:val="0"/>
          <w:lang w:val="en-US" w:eastAsia="zh-CN"/>
        </w:rPr>
        <w:t>三</w:t>
      </w:r>
      <w:r>
        <w:rPr>
          <w:rFonts w:hint="eastAsia" w:ascii="楷体_GB2312" w:hAnsi="楷体_GB2312" w:eastAsia="楷体_GB2312" w:cs="楷体_GB2312"/>
          <w:b/>
          <w:bCs w:val="0"/>
          <w:lang w:val="en-US" w:eastAsia="zh-CN"/>
        </w:rPr>
        <w:t>要</w:t>
      </w:r>
      <w:r>
        <w:rPr>
          <w:rFonts w:hint="default" w:ascii="仿宋_GB2312" w:hAnsi="仿宋_GB2312" w:cs="仿宋_GB2312"/>
          <w:lang w:val="en-US" w:eastAsia="zh-CN"/>
        </w:rPr>
        <w:t>群策群力强</w:t>
      </w:r>
      <w:r>
        <w:rPr>
          <w:rFonts w:hint="eastAsia" w:ascii="仿宋_GB2312" w:hAnsi="仿宋_GB2312" w:cs="仿宋_GB2312"/>
          <w:lang w:val="en-US" w:eastAsia="zh-CN"/>
        </w:rPr>
        <w:t>执行，解放思想，重协同、多沟通，激发潜力和斗志，以“众人划桨开大船”的精神开展经营工作。</w:t>
      </w:r>
    </w:p>
    <w:p>
      <w:pPr>
        <w:pStyle w:val="2"/>
        <w:keepNext w:val="0"/>
        <w:keepLines w:val="0"/>
        <w:pageBreakBefore w:val="0"/>
        <w:numPr>
          <w:ilvl w:val="0"/>
          <w:numId w:val="0"/>
        </w:numPr>
        <w:wordWrap/>
        <w:topLinePunct w:val="0"/>
        <w:bidi w:val="0"/>
        <w:spacing w:line="550" w:lineRule="exact"/>
        <w:ind w:left="640" w:leftChars="0"/>
        <w:jc w:val="both"/>
        <w:rPr>
          <w:rFonts w:hint="eastAsia" w:ascii="黑体" w:hAnsi="黑体" w:eastAsia="黑体" w:cs="黑体"/>
          <w:color w:val="auto"/>
          <w:lang w:val="en-US" w:eastAsia="zh-CN"/>
        </w:rPr>
      </w:pPr>
      <w:r>
        <w:rPr>
          <w:rFonts w:hint="eastAsia" w:ascii="黑体" w:hAnsi="黑体" w:eastAsia="黑体" w:cs="黑体"/>
          <w:color w:val="auto"/>
          <w:lang w:val="en-US" w:eastAsia="zh-CN"/>
        </w:rPr>
        <w:t>三、调度降成本提效益和“两金”压降工作推进情况</w:t>
      </w:r>
    </w:p>
    <w:p>
      <w:pPr>
        <w:pStyle w:val="2"/>
        <w:keepNext w:val="0"/>
        <w:keepLines w:val="0"/>
        <w:pageBreakBefore w:val="0"/>
        <w:kinsoku/>
        <w:wordWrap/>
        <w:topLinePunct w:val="0"/>
        <w:autoSpaceDE/>
        <w:autoSpaceDN/>
        <w:bidi w:val="0"/>
        <w:adjustRightInd w:val="0"/>
        <w:spacing w:line="550" w:lineRule="exact"/>
        <w:ind w:left="0" w:firstLine="640"/>
        <w:jc w:val="both"/>
        <w:rPr>
          <w:rFonts w:hint="eastAsia" w:ascii="仿宋_GB2312" w:hAnsi="仿宋_GB2312" w:cs="仿宋_GB2312"/>
          <w:color w:val="auto"/>
        </w:rPr>
      </w:pPr>
      <w:r>
        <w:rPr>
          <w:rFonts w:hint="eastAsia" w:ascii="仿宋_GB2312" w:hAnsi="仿宋_GB2312" w:cs="仿宋_GB2312"/>
          <w:color w:val="auto"/>
        </w:rPr>
        <w:t>财务管理部</w:t>
      </w:r>
      <w:r>
        <w:rPr>
          <w:rFonts w:hint="eastAsia" w:ascii="仿宋_GB2312" w:hAnsi="仿宋_GB2312" w:cs="仿宋_GB2312"/>
          <w:color w:val="auto"/>
          <w:lang w:val="en-US" w:eastAsia="zh-CN"/>
        </w:rPr>
        <w:t>汇报了本月增效降本、“两金”压降</w:t>
      </w:r>
      <w:r>
        <w:rPr>
          <w:rFonts w:hint="eastAsia" w:ascii="仿宋_GB2312" w:hAnsi="仿宋_GB2312" w:cs="仿宋_GB2312"/>
          <w:color w:val="auto"/>
        </w:rPr>
        <w:t>专项工作推进情况。</w:t>
      </w:r>
    </w:p>
    <w:p>
      <w:pPr>
        <w:pStyle w:val="2"/>
        <w:keepNext w:val="0"/>
        <w:keepLines w:val="0"/>
        <w:pageBreakBefore w:val="0"/>
        <w:wordWrap/>
        <w:topLinePunct w:val="0"/>
        <w:bidi w:val="0"/>
        <w:spacing w:line="550" w:lineRule="exact"/>
        <w:ind w:firstLine="640" w:firstLineChars="200"/>
        <w:jc w:val="both"/>
        <w:rPr>
          <w:rFonts w:hint="default" w:ascii="仿宋_GB2312" w:hAnsi="仿宋_GB2312" w:cs="仿宋_GB2312"/>
          <w:color w:val="auto"/>
          <w:lang w:val="en-US" w:eastAsia="zh-CN"/>
        </w:rPr>
      </w:pPr>
      <w:r>
        <w:rPr>
          <w:rFonts w:hint="eastAsia" w:ascii="仿宋_GB2312" w:hAnsi="仿宋_GB2312" w:cs="仿宋_GB2312"/>
          <w:color w:val="auto"/>
          <w:lang w:val="en-US" w:eastAsia="zh-CN"/>
        </w:rPr>
        <w:t>会议指出，按照7月19日增效降本大会和有关党委会的要求，各产业公司的增效降本工作方案已基本评审完毕。</w:t>
      </w:r>
    </w:p>
    <w:p>
      <w:pPr>
        <w:pStyle w:val="2"/>
        <w:keepNext w:val="0"/>
        <w:keepLines w:val="0"/>
        <w:pageBreakBefore w:val="0"/>
        <w:wordWrap/>
        <w:topLinePunct w:val="0"/>
        <w:bidi w:val="0"/>
        <w:spacing w:line="550" w:lineRule="exact"/>
        <w:ind w:firstLine="640" w:firstLineChars="200"/>
        <w:jc w:val="both"/>
        <w:rPr>
          <w:rFonts w:hint="default" w:ascii="仿宋_GB2312" w:hAnsi="仿宋_GB2312" w:cs="仿宋_GB2312"/>
          <w:color w:val="auto"/>
          <w:lang w:val="en-US" w:eastAsia="zh-CN"/>
        </w:rPr>
      </w:pPr>
      <w:r>
        <w:rPr>
          <w:rFonts w:hint="eastAsia" w:ascii="仿宋_GB2312" w:hAnsi="仿宋_GB2312" w:cs="仿宋_GB2312"/>
          <w:color w:val="auto"/>
          <w:lang w:val="en-US" w:eastAsia="zh-CN"/>
        </w:rPr>
        <w:t>会议要求，针对增效降本工作，各产业公司要锚定评审后的指标狠抓工作落实，干出实效，并纳入年度绩效考核。针对“两金”压降工作，由组织人事部会同有关部门尽快制定“两金”管控考核规则，细化各产业公司“两金”指标管控目标，进行严格考核、奖惩，对造成损失的甚至要上升为责任追究。</w:t>
      </w:r>
    </w:p>
    <w:p>
      <w:pPr>
        <w:pStyle w:val="2"/>
        <w:keepNext w:val="0"/>
        <w:keepLines w:val="0"/>
        <w:pageBreakBefore w:val="0"/>
        <w:numPr>
          <w:ilvl w:val="0"/>
          <w:numId w:val="0"/>
        </w:numPr>
        <w:kinsoku/>
        <w:wordWrap/>
        <w:topLinePunct w:val="0"/>
        <w:autoSpaceDE/>
        <w:autoSpaceDN/>
        <w:bidi w:val="0"/>
        <w:adjustRightInd w:val="0"/>
        <w:spacing w:line="550" w:lineRule="exact"/>
        <w:ind w:left="0" w:leftChars="0" w:firstLine="640" w:firstLineChars="200"/>
        <w:jc w:val="both"/>
        <w:rPr>
          <w:rFonts w:hint="eastAsia" w:ascii="黑体" w:hAnsi="黑体" w:eastAsia="黑体" w:cs="黑体"/>
          <w:color w:val="auto"/>
          <w:lang w:val="en-US" w:eastAsia="zh-CN"/>
        </w:rPr>
      </w:pPr>
      <w:r>
        <w:rPr>
          <w:rFonts w:hint="eastAsia" w:ascii="黑体" w:hAnsi="黑体" w:eastAsia="黑体" w:cs="黑体"/>
          <w:color w:val="auto"/>
          <w:lang w:val="en-US" w:eastAsia="zh-CN"/>
        </w:rPr>
        <w:t>四、调度军工重大项目攻坚战、军团堡垒战工作推进情况</w:t>
      </w:r>
    </w:p>
    <w:p>
      <w:pPr>
        <w:pStyle w:val="2"/>
        <w:keepNext w:val="0"/>
        <w:keepLines w:val="0"/>
        <w:pageBreakBefore w:val="0"/>
        <w:kinsoku/>
        <w:wordWrap/>
        <w:topLinePunct w:val="0"/>
        <w:autoSpaceDE/>
        <w:autoSpaceDN/>
        <w:bidi w:val="0"/>
        <w:adjustRightInd w:val="0"/>
        <w:spacing w:line="550" w:lineRule="exact"/>
        <w:ind w:left="0" w:firstLine="640"/>
        <w:jc w:val="both"/>
        <w:rPr>
          <w:rFonts w:hint="eastAsia" w:ascii="仿宋_GB2312" w:hAnsi="仿宋_GB2312" w:cs="仿宋_GB2312"/>
          <w:color w:val="auto"/>
          <w:lang w:val="en-US" w:eastAsia="zh-CN"/>
        </w:rPr>
      </w:pPr>
      <w:r>
        <w:rPr>
          <w:rFonts w:hint="eastAsia" w:ascii="仿宋_GB2312" w:hAnsi="仿宋_GB2312" w:cs="仿宋_GB2312"/>
          <w:color w:val="auto"/>
          <w:lang w:val="en-US" w:eastAsia="zh-CN"/>
        </w:rPr>
        <w:t>九洲电器、各军团分别就挂牌督战事项的工作推进情况、存在的问题和下一阶段工作计划等三方面作了汇报。</w:t>
      </w:r>
    </w:p>
    <w:p>
      <w:pPr>
        <w:keepNext w:val="0"/>
        <w:keepLines w:val="0"/>
        <w:pageBreakBefore w:val="0"/>
        <w:widowControl/>
        <w:suppressLineNumbers w:val="0"/>
        <w:wordWrap/>
        <w:topLinePunct w:val="0"/>
        <w:bidi w:val="0"/>
        <w:spacing w:line="550" w:lineRule="exact"/>
        <w:ind w:firstLine="640" w:firstLineChars="200"/>
        <w:jc w:val="both"/>
        <w:rPr>
          <w:rFonts w:hint="eastAsia" w:ascii="仿宋_GB2312" w:hAnsi="仿宋_GB2312" w:cs="仿宋_GB2312"/>
          <w:bCs/>
          <w:snapToGrid w:val="0"/>
          <w:color w:val="auto"/>
          <w:sz w:val="32"/>
          <w:szCs w:val="32"/>
          <w:lang w:val="en-US" w:eastAsia="zh-CN" w:bidi="ar-SA"/>
        </w:rPr>
      </w:pPr>
      <w:r>
        <w:rPr>
          <w:rFonts w:hint="eastAsia" w:ascii="仿宋_GB2312" w:hAnsi="仿宋_GB2312" w:cs="仿宋_GB2312"/>
          <w:bCs/>
          <w:snapToGrid w:val="0"/>
          <w:color w:val="auto"/>
          <w:sz w:val="32"/>
          <w:szCs w:val="32"/>
          <w:lang w:val="en-US" w:eastAsia="zh-CN" w:bidi="ar-SA"/>
        </w:rPr>
        <w:t>会议指出，九洲电器要主动适应新形势，转变经营思路，有效管控科研投入，严格压控非生产性费用；同时，抓住国家战略腹地建设机遇，做好政策争取及时调整军工重大项目建设内容，并加强工作调度。光电军团要找准业务发展定位，借助集团其他板块市场资源，加快推进四川九洲光电的“能力重塑，浴火重生”。射频军团要强团队、强科研和统型工作，同时加快研究产能建设方案。软智军团、视听军团已基本完成成员单位之间的内部管理、市场渠道、产品技术体系等的融合工作，下一步要思考怎么进行融合放大，实现“1+1＞N”效果。</w:t>
      </w:r>
    </w:p>
    <w:p>
      <w:pPr>
        <w:keepNext w:val="0"/>
        <w:keepLines w:val="0"/>
        <w:pageBreakBefore w:val="0"/>
        <w:widowControl/>
        <w:suppressLineNumbers w:val="0"/>
        <w:wordWrap/>
        <w:topLinePunct w:val="0"/>
        <w:bidi w:val="0"/>
        <w:spacing w:line="550" w:lineRule="exact"/>
        <w:ind w:firstLine="640" w:firstLineChars="200"/>
        <w:jc w:val="both"/>
        <w:rPr>
          <w:rFonts w:hint="default" w:ascii="仿宋_GB2312" w:hAnsi="仿宋_GB2312" w:eastAsia="仿宋_GB2312" w:cs="仿宋_GB2312"/>
          <w:bCs/>
          <w:snapToGrid w:val="0"/>
          <w:color w:val="auto"/>
          <w:sz w:val="32"/>
          <w:szCs w:val="32"/>
          <w:lang w:val="en-US" w:eastAsia="zh-CN" w:bidi="ar-SA"/>
        </w:rPr>
      </w:pPr>
      <w:r>
        <w:rPr>
          <w:rFonts w:hint="eastAsia" w:ascii="仿宋_GB2312" w:hAnsi="仿宋_GB2312" w:cs="仿宋_GB2312"/>
          <w:bCs/>
          <w:snapToGrid w:val="0"/>
          <w:color w:val="auto"/>
          <w:sz w:val="32"/>
          <w:szCs w:val="32"/>
          <w:lang w:val="en-US" w:eastAsia="zh-CN" w:bidi="ar-SA"/>
        </w:rPr>
        <w:t>会议要求，针对产业公司经营发展，总部各职能部门</w:t>
      </w:r>
      <w:r>
        <w:rPr>
          <w:rFonts w:hint="eastAsia" w:ascii="仿宋_GB2312" w:hAnsi="仿宋_GB2312" w:cs="仿宋_GB2312"/>
          <w:color w:val="auto"/>
          <w:lang w:val="en-US" w:eastAsia="zh-CN"/>
        </w:rPr>
        <w:t>不要停留在发问、求全责备或者用权考核上，</w:t>
      </w:r>
      <w:r>
        <w:rPr>
          <w:rFonts w:hint="eastAsia" w:ascii="仿宋_GB2312" w:hAnsi="仿宋_GB2312" w:cs="仿宋_GB2312"/>
          <w:bCs/>
          <w:snapToGrid w:val="0"/>
          <w:color w:val="auto"/>
          <w:sz w:val="32"/>
          <w:szCs w:val="32"/>
          <w:lang w:val="en-US" w:eastAsia="zh-CN" w:bidi="ar-SA"/>
        </w:rPr>
        <w:t>要主动赋能、主动服务，在专业指导、资源配置上做好支撑。针对“两金”压降，财务管理部和各产业公司要主动学习湖山电器的先进管理经验。</w:t>
      </w:r>
    </w:p>
    <w:p>
      <w:pPr>
        <w:pStyle w:val="2"/>
        <w:keepNext w:val="0"/>
        <w:keepLines w:val="0"/>
        <w:pageBreakBefore w:val="0"/>
        <w:numPr>
          <w:ilvl w:val="0"/>
          <w:numId w:val="0"/>
        </w:numPr>
        <w:kinsoku/>
        <w:wordWrap/>
        <w:topLinePunct w:val="0"/>
        <w:autoSpaceDE/>
        <w:autoSpaceDN/>
        <w:bidi w:val="0"/>
        <w:adjustRightInd w:val="0"/>
        <w:spacing w:line="550" w:lineRule="exact"/>
        <w:ind w:left="0" w:leftChars="0" w:firstLine="640" w:firstLineChars="200"/>
        <w:jc w:val="both"/>
        <w:rPr>
          <w:rFonts w:hint="eastAsia" w:ascii="黑体" w:hAnsi="黑体" w:eastAsia="黑体" w:cs="黑体"/>
          <w:color w:val="auto"/>
        </w:rPr>
      </w:pPr>
      <w:r>
        <w:rPr>
          <w:rFonts w:hint="eastAsia" w:ascii="黑体" w:hAnsi="黑体" w:eastAsia="黑体" w:cs="黑体"/>
          <w:color w:val="auto"/>
        </w:rPr>
        <w:t>五、</w:t>
      </w:r>
      <w:r>
        <w:rPr>
          <w:rFonts w:hint="eastAsia" w:ascii="黑体" w:hAnsi="黑体" w:eastAsia="黑体" w:cs="黑体"/>
          <w:color w:val="auto"/>
          <w:lang w:val="en-US" w:eastAsia="zh-CN"/>
        </w:rPr>
        <w:t>强调近期安全生产和环保工作</w:t>
      </w:r>
    </w:p>
    <w:p>
      <w:pPr>
        <w:pStyle w:val="2"/>
        <w:keepNext w:val="0"/>
        <w:keepLines w:val="0"/>
        <w:pageBreakBefore w:val="0"/>
        <w:widowControl w:val="0"/>
        <w:kinsoku/>
        <w:wordWrap/>
        <w:overflowPunct/>
        <w:topLinePunct w:val="0"/>
        <w:autoSpaceDE/>
        <w:autoSpaceDN/>
        <w:bidi w:val="0"/>
        <w:snapToGrid w:val="0"/>
        <w:spacing w:line="550" w:lineRule="exact"/>
        <w:jc w:val="both"/>
        <w:rPr>
          <w:rFonts w:hint="default"/>
          <w:lang w:val="en-US" w:eastAsia="zh-CN"/>
        </w:rPr>
      </w:pPr>
      <w:r>
        <w:rPr>
          <w:rFonts w:hint="eastAsia"/>
          <w:lang w:val="en-US" w:eastAsia="zh-CN"/>
        </w:rPr>
        <w:t>会议传达了省市关于高温天气安全生产工作的有关文件和会议精神及省安委会第六督查组在绵阳实地督查工作情况。</w:t>
      </w:r>
    </w:p>
    <w:p>
      <w:pPr>
        <w:pStyle w:val="2"/>
        <w:keepNext w:val="0"/>
        <w:keepLines w:val="0"/>
        <w:pageBreakBefore w:val="0"/>
        <w:widowControl w:val="0"/>
        <w:kinsoku/>
        <w:wordWrap/>
        <w:overflowPunct/>
        <w:topLinePunct w:val="0"/>
        <w:autoSpaceDE/>
        <w:autoSpaceDN/>
        <w:bidi w:val="0"/>
        <w:snapToGrid w:val="0"/>
        <w:spacing w:line="550" w:lineRule="exact"/>
        <w:jc w:val="both"/>
        <w:rPr>
          <w:rFonts w:hint="default"/>
          <w:lang w:val="en-US" w:eastAsia="zh-CN"/>
        </w:rPr>
      </w:pPr>
      <w:r>
        <w:rPr>
          <w:rFonts w:hint="eastAsia"/>
          <w:lang w:val="en-US" w:eastAsia="zh-CN"/>
        </w:rPr>
        <w:t>会议指出，各单位要时刻绷紧安全弦，坚决贯彻落实省市有关文件精神，清晰认识近期持续高温天气下严峻的安全形势和安全防范要求，加强高温的安全警示宣传教育。要坚决做好安全生产隐患排查和整改工作。</w:t>
      </w:r>
    </w:p>
    <w:p>
      <w:pPr>
        <w:pStyle w:val="2"/>
        <w:keepNext w:val="0"/>
        <w:keepLines w:val="0"/>
        <w:pageBreakBefore w:val="0"/>
        <w:widowControl w:val="0"/>
        <w:kinsoku/>
        <w:wordWrap/>
        <w:overflowPunct/>
        <w:topLinePunct w:val="0"/>
        <w:autoSpaceDE/>
        <w:autoSpaceDN/>
        <w:bidi w:val="0"/>
        <w:snapToGrid w:val="0"/>
        <w:spacing w:line="550" w:lineRule="exact"/>
        <w:jc w:val="both"/>
        <w:rPr>
          <w:rFonts w:hint="default"/>
          <w:lang w:val="en-US" w:eastAsia="zh-CN"/>
        </w:rPr>
      </w:pPr>
      <w:r>
        <w:rPr>
          <w:rFonts w:hint="eastAsia"/>
          <w:lang w:val="en-US" w:eastAsia="zh-CN"/>
        </w:rPr>
        <w:t>会议强调，九洲线缆、九州科技、四川九洲光电、九洲空管等相关产业公司，要进一步保持环保工作的敏感性，对环保工作保持高度重视，抓好各项问题整改工作。</w:t>
      </w:r>
    </w:p>
    <w:p>
      <w:pPr>
        <w:pStyle w:val="2"/>
        <w:keepNext w:val="0"/>
        <w:keepLines w:val="0"/>
        <w:pageBreakBefore w:val="0"/>
        <w:widowControl w:val="0"/>
        <w:kinsoku/>
        <w:wordWrap/>
        <w:overflowPunct/>
        <w:topLinePunct w:val="0"/>
        <w:autoSpaceDE/>
        <w:autoSpaceDN/>
        <w:bidi w:val="0"/>
        <w:snapToGrid w:val="0"/>
        <w:spacing w:line="550" w:lineRule="exact"/>
        <w:jc w:val="both"/>
        <w:rPr>
          <w:rFonts w:hint="eastAsia"/>
          <w:lang w:val="en-US" w:eastAsia="zh-CN"/>
        </w:rPr>
      </w:pPr>
      <w:r>
        <w:rPr>
          <w:rFonts w:hint="eastAsia" w:ascii="仿宋_GB2312" w:hAnsi="仿宋_GB2312" w:cs="仿宋_GB2312"/>
          <w:color w:val="auto"/>
          <w:lang w:val="en-US" w:eastAsia="zh-CN"/>
        </w:rPr>
        <w:t>会议要求，各公司领导、各产业公司经营层</w:t>
      </w:r>
      <w:r>
        <w:rPr>
          <w:rFonts w:hint="eastAsia"/>
          <w:lang w:val="en-US" w:eastAsia="zh-CN"/>
        </w:rPr>
        <w:t>要按照“党政同责，一岗双责”要求抓好当前的安全生产和环保工作。</w:t>
      </w:r>
    </w:p>
    <w:p>
      <w:pPr>
        <w:pStyle w:val="2"/>
        <w:keepNext w:val="0"/>
        <w:keepLines w:val="0"/>
        <w:pageBreakBefore w:val="0"/>
        <w:widowControl w:val="0"/>
        <w:kinsoku/>
        <w:wordWrap/>
        <w:overflowPunct/>
        <w:topLinePunct w:val="0"/>
        <w:autoSpaceDE/>
        <w:autoSpaceDN/>
        <w:bidi w:val="0"/>
        <w:snapToGrid w:val="0"/>
        <w:spacing w:line="550" w:lineRule="exact"/>
        <w:jc w:val="both"/>
        <w:rPr>
          <w:rFonts w:hint="eastAsia" w:ascii="仿宋_GB2312" w:hAnsi="仿宋_GB2312" w:cs="仿宋_GB2312"/>
          <w:color w:val="auto"/>
        </w:rPr>
      </w:pPr>
    </w:p>
    <w:p>
      <w:pPr>
        <w:pStyle w:val="2"/>
        <w:keepNext w:val="0"/>
        <w:keepLines w:val="0"/>
        <w:pageBreakBefore w:val="0"/>
        <w:widowControl w:val="0"/>
        <w:kinsoku/>
        <w:wordWrap/>
        <w:overflowPunct/>
        <w:topLinePunct w:val="0"/>
        <w:autoSpaceDE/>
        <w:autoSpaceDN/>
        <w:bidi w:val="0"/>
        <w:snapToGrid w:val="0"/>
        <w:spacing w:line="550" w:lineRule="exact"/>
        <w:jc w:val="both"/>
        <w:rPr>
          <w:rFonts w:hint="eastAsia" w:ascii="仿宋_GB2312" w:hAnsi="仿宋_GB2312" w:cs="仿宋_GB2312"/>
          <w:color w:val="auto"/>
        </w:rPr>
      </w:pPr>
    </w:p>
    <w:tbl>
      <w:tblPr>
        <w:tblStyle w:val="16"/>
        <w:tblW w:w="8854"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5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54" w:type="dxa"/>
          </w:tcPr>
          <w:p>
            <w:pPr>
              <w:keepNext w:val="0"/>
              <w:keepLines w:val="0"/>
              <w:pageBreakBefore w:val="0"/>
              <w:widowControl w:val="0"/>
              <w:kinsoku/>
              <w:wordWrap/>
              <w:overflowPunct/>
              <w:topLinePunct/>
              <w:autoSpaceDE/>
              <w:autoSpaceDN/>
              <w:bidi w:val="0"/>
              <w:adjustRightInd w:val="0"/>
              <w:snapToGrid w:val="0"/>
              <w:spacing w:line="530" w:lineRule="exact"/>
              <w:ind w:left="960" w:hanging="960" w:hangingChars="300"/>
              <w:jc w:val="both"/>
              <w:rPr>
                <w:rFonts w:ascii="方正仿宋_GB2312"/>
                <w:color w:val="auto"/>
              </w:rPr>
            </w:pPr>
            <w:r>
              <w:rPr>
                <w:rFonts w:hint="eastAsia" w:ascii="仿宋_GB2312"/>
                <w:color w:val="auto"/>
              </w:rPr>
              <w:t>分送：公司领导，</w:t>
            </w:r>
            <w:r>
              <w:rPr>
                <w:rFonts w:hint="eastAsia" w:ascii="仿宋_GB2312"/>
                <w:color w:val="auto"/>
                <w:lang w:val="en-US" w:eastAsia="zh-CN"/>
              </w:rPr>
              <w:t>公司</w:t>
            </w:r>
            <w:r>
              <w:rPr>
                <w:rFonts w:hint="eastAsia" w:ascii="仿宋_GB2312"/>
                <w:color w:val="auto"/>
              </w:rPr>
              <w:t>办公室，组织人事部，战略发展部，科技管理部，</w:t>
            </w:r>
            <w:r>
              <w:rPr>
                <w:rFonts w:hint="eastAsia" w:ascii="仿宋_GB2312"/>
                <w:color w:val="auto"/>
                <w:lang w:val="en-US" w:eastAsia="zh-CN"/>
              </w:rPr>
              <w:t>市场开发部，</w:t>
            </w:r>
            <w:r>
              <w:rPr>
                <w:rFonts w:hint="eastAsia" w:ascii="仿宋_GB2312"/>
                <w:color w:val="auto"/>
              </w:rPr>
              <w:t>财务管理部，资本运营部，数字化部，法务审计部，</w:t>
            </w:r>
            <w:r>
              <w:rPr>
                <w:rFonts w:ascii="仿宋_GB2312"/>
                <w:color w:val="auto"/>
              </w:rPr>
              <w:t>采购管理办公室</w:t>
            </w:r>
            <w:r>
              <w:rPr>
                <w:rFonts w:hint="eastAsia" w:ascii="仿宋_GB2312"/>
                <w:color w:val="auto"/>
              </w:rPr>
              <w:t>，保密管理部，</w:t>
            </w:r>
            <w:r>
              <w:rPr>
                <w:rFonts w:hint="eastAsia" w:ascii="仿宋_GB2312"/>
                <w:color w:val="auto"/>
                <w:lang w:val="en-US" w:eastAsia="zh-CN"/>
              </w:rPr>
              <w:t>安全环保部，</w:t>
            </w:r>
            <w:r>
              <w:rPr>
                <w:rFonts w:hint="eastAsia" w:ascii="仿宋_GB2312"/>
                <w:color w:val="auto"/>
              </w:rPr>
              <w:t>园区服务中心，九洲电器，九州科技，依顿电子，九洲线缆，九洲空管，九洲千城，湖山电器，四川科瑞，九洲建工，九洲迪飞，深圳九洲电器，九洲</w:t>
            </w:r>
            <w:r>
              <w:rPr>
                <w:rFonts w:hint="eastAsia" w:ascii="仿宋_GB2312"/>
                <w:color w:val="auto"/>
                <w:lang w:val="en-US" w:eastAsia="zh-CN"/>
              </w:rPr>
              <w:t>软件</w:t>
            </w:r>
            <w:r>
              <w:rPr>
                <w:rFonts w:hint="eastAsia" w:ascii="仿宋_GB2312"/>
                <w:color w:val="auto"/>
              </w:rPr>
              <w:t>，九州光电子，九洲防控，微精电机，九洲隆瓴，九洲星熠，九洲智造，中油九洲北斗，九洲聚力，深圳九洲发展，安和精密，四川九洲光电，九洲教投，</w:t>
            </w:r>
            <w:r>
              <w:rPr>
                <w:rFonts w:hint="eastAsia" w:ascii="仿宋_GB2312"/>
                <w:color w:val="auto"/>
                <w:lang w:val="en-US" w:eastAsia="zh-CN"/>
              </w:rPr>
              <w:t>九洲环保，九洲君合，</w:t>
            </w:r>
            <w:r>
              <w:rPr>
                <w:rFonts w:hint="eastAsia" w:ascii="仿宋_GB2312"/>
                <w:color w:val="auto"/>
              </w:rPr>
              <w:t>四川九洲，</w:t>
            </w:r>
            <w:r>
              <w:rPr>
                <w:rFonts w:hint="eastAsia" w:ascii="仿宋_GB2312"/>
                <w:color w:val="auto"/>
                <w:lang w:val="en-US" w:eastAsia="zh-CN"/>
              </w:rPr>
              <w:t>其他军团成员单位</w:t>
            </w:r>
            <w:r>
              <w:rPr>
                <w:rFonts w:hint="eastAsia" w:ascii="仿宋_GB2312"/>
                <w:color w:val="auto"/>
              </w:rPr>
              <w:t>。</w:t>
            </w:r>
          </w:p>
        </w:tc>
      </w:tr>
    </w:tbl>
    <w:p>
      <w:pPr>
        <w:widowControl w:val="0"/>
        <w:kinsoku/>
        <w:topLinePunct/>
        <w:autoSpaceDE/>
        <w:autoSpaceDN/>
        <w:spacing w:line="520" w:lineRule="exact"/>
        <w:ind w:right="448" w:firstLine="7040" w:firstLineChars="2200"/>
        <w:jc w:val="both"/>
        <w:rPr>
          <w:color w:val="auto"/>
        </w:rPr>
      </w:pPr>
      <w:r>
        <w:rPr>
          <w:rFonts w:hint="eastAsia" w:ascii="仿宋_GB2312"/>
          <w:color w:val="auto"/>
        </w:rPr>
        <w:t>（共印</w:t>
      </w:r>
      <w:r>
        <w:rPr>
          <w:rFonts w:hint="eastAsia" w:ascii="仿宋_GB2312" w:hAnsi="仿宋_GB2312" w:cs="仿宋_GB2312"/>
          <w:color w:val="auto"/>
          <w:lang w:val="en-US" w:eastAsia="zh-CN"/>
        </w:rPr>
        <w:t>5</w:t>
      </w:r>
      <w:r>
        <w:rPr>
          <w:rFonts w:hint="eastAsia" w:ascii="仿宋_GB2312"/>
          <w:color w:val="auto"/>
        </w:rPr>
        <w:t>份）</w:t>
      </w:r>
    </w:p>
    <w:sectPr>
      <w:footerReference r:id="rId3" w:type="default"/>
      <w:pgSz w:w="11910" w:h="16850"/>
      <w:pgMar w:top="2098" w:right="1474" w:bottom="1984" w:left="1587" w:header="0" w:footer="1417"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00" w:usb3="00000000" w:csb0="00040000" w:csb1="00000000"/>
  </w:font>
  <w:font w:name="方正小标宋简体">
    <w:altName w:val="汉仪书宋二KW"/>
    <w:panose1 w:val="02000000000000000000"/>
    <w:charset w:val="86"/>
    <w:family w:val="script"/>
    <w:pitch w:val="default"/>
    <w:sig w:usb0="00000000" w:usb1="00000000" w:usb2="00000000" w:usb3="00000000" w:csb0="00040000" w:csb1="00000000"/>
  </w:font>
  <w:font w:name="方正仿宋_GB2312">
    <w:altName w:val="汉仪仿宋KW"/>
    <w:panose1 w:val="00000000000000000000"/>
    <w:charset w:val="86"/>
    <w:family w:val="auto"/>
    <w:pitch w:val="default"/>
    <w:sig w:usb0="00000000" w:usb1="00000000" w:usb2="00000012" w:usb3="00000000" w:csb0="00040001" w:csb1="00000000"/>
  </w:font>
  <w:font w:name="仿宋">
    <w:altName w:val="汉仪仿宋KW"/>
    <w:panose1 w:val="02010609060101010101"/>
    <w:charset w:val="86"/>
    <w:family w:val="auto"/>
    <w:pitch w:val="default"/>
    <w:sig w:usb0="00000000" w:usb1="00000000" w:usb2="00000016" w:usb3="00000000" w:csb0="00040001" w:csb1="00000000"/>
  </w:font>
  <w:font w:name="楷体_GB2312">
    <w:altName w:val="汉仪楷体KW"/>
    <w:panose1 w:val="02010609030101010101"/>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3" w:lineRule="auto"/>
      <w:rPr>
        <w:rFonts w:ascii="宋体" w:hAnsi="宋体" w:eastAsia="宋体"/>
        <w:sz w:val="28"/>
        <w:szCs w:val="28"/>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62000" cy="230505"/>
              <wp:effectExtent l="0" t="0" r="0" b="0"/>
              <wp:wrapNone/>
              <wp:docPr id="2" name="文本框 1"/>
              <wp:cNvGraphicFramePr/>
              <a:graphic xmlns:a="http://schemas.openxmlformats.org/drawingml/2006/main">
                <a:graphicData uri="http://schemas.microsoft.com/office/word/2010/wordprocessingShape">
                  <wps:wsp>
                    <wps:cNvSpPr txBox="1"/>
                    <wps:spPr>
                      <a:xfrm>
                        <a:off x="0" y="0"/>
                        <a:ext cx="762000" cy="230505"/>
                      </a:xfrm>
                      <a:prstGeom prst="rect">
                        <a:avLst/>
                      </a:prstGeom>
                      <a:noFill/>
                      <a:ln w="6350">
                        <a:noFill/>
                      </a:ln>
                      <a:effectLst/>
                    </wps:spPr>
                    <wps:txbx>
                      <w:txbxContent>
                        <w:p>
                          <w:pPr>
                            <w:pStyle w:val="11"/>
                            <w:jc w:val="center"/>
                            <w:rPr>
                              <w:rFonts w:ascii="宋体" w:hAnsi="宋体" w:eastAsia="宋体"/>
                              <w:sz w:val="28"/>
                              <w:szCs w:val="28"/>
                            </w:rPr>
                          </w:pPr>
                          <w:r>
                            <w:rPr>
                              <w:rFonts w:hint="eastAsia" w:ascii="宋体" w:hAnsi="宋体" w:eastAsia="宋体"/>
                              <w:sz w:val="28"/>
                              <w:szCs w:val="28"/>
                            </w:rPr>
                            <w:t xml:space="preserve">— </w:t>
                          </w:r>
                          <w:r>
                            <w:rPr>
                              <w:rFonts w:hint="eastAsia" w:ascii="宋体" w:hAnsi="宋体" w:eastAsia="宋体"/>
                              <w:sz w:val="28"/>
                              <w:szCs w:val="28"/>
                            </w:rPr>
                            <w:fldChar w:fldCharType="begin"/>
                          </w:r>
                          <w:r>
                            <w:rPr>
                              <w:rFonts w:hint="eastAsia" w:ascii="宋体" w:hAnsi="宋体" w:eastAsia="宋体"/>
                              <w:sz w:val="28"/>
                              <w:szCs w:val="28"/>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rPr>
                            <w:t>1</w:t>
                          </w:r>
                          <w:r>
                            <w:rPr>
                              <w:rFonts w:hint="eastAsia" w:ascii="宋体" w:hAnsi="宋体" w:eastAsia="宋体"/>
                              <w:sz w:val="28"/>
                              <w:szCs w:val="28"/>
                            </w:rPr>
                            <w:fldChar w:fldCharType="end"/>
                          </w:r>
                          <w:r>
                            <w:rPr>
                              <w:rFonts w:hint="eastAsia" w:ascii="宋体" w:hAnsi="宋体" w:eastAsia="宋体"/>
                              <w:sz w:val="28"/>
                              <w:szCs w:val="28"/>
                            </w:rPr>
                            <w:t xml:space="preserve"> —</w:t>
                          </w:r>
                        </w:p>
                      </w:txbxContent>
                    </wps:txbx>
                    <wps:bodyPr wrap="square" lIns="0" tIns="0" rIns="0" bIns="0" upright="1">
                      <a:spAutoFit/>
                    </wps:bodyPr>
                  </wps:wsp>
                </a:graphicData>
              </a:graphic>
            </wp:anchor>
          </w:drawing>
        </mc:Choice>
        <mc:Fallback>
          <w:pict>
            <v:shape id="文本框 1" o:spid="_x0000_s1026" o:spt="202" type="#_x0000_t202" style="position:absolute;left:0pt;margin-top:0pt;height:18.15pt;width:60pt;mso-position-horizontal:outside;mso-position-horizontal-relative:margin;z-index:251659264;mso-width-relative:page;mso-height-relative:page;" filled="f" stroked="f" coordsize="21600,21600" o:gfxdata="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I5/Iy0wAAAAQBAAAPAAAAAAAAAAEA&#10;IAAAACIAAABkcnMvZG93bnJldi54bWxQSwECFAAUAAAACACHTuJAX+KPQdsBAACwAwAADgAAAAAA&#10;AAABACAAAAAiAQAAZHJzL2Uyb0RvYy54bWxQSwUGAAAAAAYABgBZAQAAbwUAAAAA&#10;">
              <v:fill on="f" focussize="0,0"/>
              <v:stroke on="f" weight="0.5pt"/>
              <v:imagedata o:title=""/>
              <o:lock v:ext="edit" aspectratio="f"/>
              <v:textbox inset="0mm,0mm,0mm,0mm" style="mso-fit-shape-to-text:t;">
                <w:txbxContent>
                  <w:p>
                    <w:pPr>
                      <w:pStyle w:val="11"/>
                      <w:jc w:val="center"/>
                      <w:rPr>
                        <w:rFonts w:ascii="宋体" w:hAnsi="宋体" w:eastAsia="宋体"/>
                        <w:sz w:val="28"/>
                        <w:szCs w:val="28"/>
                      </w:rPr>
                    </w:pPr>
                    <w:r>
                      <w:rPr>
                        <w:rFonts w:hint="eastAsia" w:ascii="宋体" w:hAnsi="宋体" w:eastAsia="宋体"/>
                        <w:sz w:val="28"/>
                        <w:szCs w:val="28"/>
                      </w:rPr>
                      <w:t xml:space="preserve">— </w:t>
                    </w:r>
                    <w:r>
                      <w:rPr>
                        <w:rFonts w:hint="eastAsia" w:ascii="宋体" w:hAnsi="宋体" w:eastAsia="宋体"/>
                        <w:sz w:val="28"/>
                        <w:szCs w:val="28"/>
                      </w:rPr>
                      <w:fldChar w:fldCharType="begin"/>
                    </w:r>
                    <w:r>
                      <w:rPr>
                        <w:rFonts w:hint="eastAsia" w:ascii="宋体" w:hAnsi="宋体" w:eastAsia="宋体"/>
                        <w:sz w:val="28"/>
                        <w:szCs w:val="28"/>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rPr>
                      <w:t>1</w:t>
                    </w:r>
                    <w:r>
                      <w:rPr>
                        <w:rFonts w:hint="eastAsia" w:ascii="宋体" w:hAnsi="宋体" w:eastAsia="宋体"/>
                        <w:sz w:val="28"/>
                        <w:szCs w:val="28"/>
                      </w:rPr>
                      <w:fldChar w:fldCharType="end"/>
                    </w:r>
                    <w:r>
                      <w:rPr>
                        <w:rFonts w:hint="eastAsia" w:ascii="宋体" w:hAnsi="宋体" w:eastAsia="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3C988C"/>
    <w:multiLevelType w:val="singleLevel"/>
    <w:tmpl w:val="113C988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xMDE2NjgwNjE5MzQwNjYzN2RjZGI1MzUwMjllYzcifQ=="/>
    <w:docVar w:name="KSO_WPS_MARK_KEY" w:val="dc729c16-29ca-44fb-89af-2f38f17ca0b1"/>
  </w:docVars>
  <w:rsids>
    <w:rsidRoot w:val="041A1308"/>
    <w:rsid w:val="00000AD3"/>
    <w:rsid w:val="0000199D"/>
    <w:rsid w:val="000100CD"/>
    <w:rsid w:val="0001412D"/>
    <w:rsid w:val="000146D3"/>
    <w:rsid w:val="00017364"/>
    <w:rsid w:val="00021B7C"/>
    <w:rsid w:val="00024CA6"/>
    <w:rsid w:val="000328A3"/>
    <w:rsid w:val="00033733"/>
    <w:rsid w:val="0003483D"/>
    <w:rsid w:val="000404CB"/>
    <w:rsid w:val="0004101F"/>
    <w:rsid w:val="00042ABA"/>
    <w:rsid w:val="0004537A"/>
    <w:rsid w:val="00045574"/>
    <w:rsid w:val="00046010"/>
    <w:rsid w:val="00046A6A"/>
    <w:rsid w:val="00051922"/>
    <w:rsid w:val="00055015"/>
    <w:rsid w:val="00056D50"/>
    <w:rsid w:val="00057CAD"/>
    <w:rsid w:val="000611C6"/>
    <w:rsid w:val="00061871"/>
    <w:rsid w:val="0006515A"/>
    <w:rsid w:val="000719F6"/>
    <w:rsid w:val="00071C57"/>
    <w:rsid w:val="0007296B"/>
    <w:rsid w:val="00083820"/>
    <w:rsid w:val="00084853"/>
    <w:rsid w:val="00084EBC"/>
    <w:rsid w:val="000947DE"/>
    <w:rsid w:val="00094B83"/>
    <w:rsid w:val="000953A0"/>
    <w:rsid w:val="000A1413"/>
    <w:rsid w:val="000A2A6C"/>
    <w:rsid w:val="000A4F6F"/>
    <w:rsid w:val="000A667F"/>
    <w:rsid w:val="000B1327"/>
    <w:rsid w:val="000B5B7F"/>
    <w:rsid w:val="000B68AD"/>
    <w:rsid w:val="000C219F"/>
    <w:rsid w:val="000C263C"/>
    <w:rsid w:val="000C27B4"/>
    <w:rsid w:val="000D74F4"/>
    <w:rsid w:val="000E06CA"/>
    <w:rsid w:val="000E4F93"/>
    <w:rsid w:val="000E5E48"/>
    <w:rsid w:val="000F0F27"/>
    <w:rsid w:val="000F13EC"/>
    <w:rsid w:val="000F1A81"/>
    <w:rsid w:val="000F35B6"/>
    <w:rsid w:val="000F49FD"/>
    <w:rsid w:val="000F603B"/>
    <w:rsid w:val="00100B74"/>
    <w:rsid w:val="0010258E"/>
    <w:rsid w:val="00110336"/>
    <w:rsid w:val="00114B3A"/>
    <w:rsid w:val="00124364"/>
    <w:rsid w:val="00124884"/>
    <w:rsid w:val="00126ACB"/>
    <w:rsid w:val="00127BC0"/>
    <w:rsid w:val="00130007"/>
    <w:rsid w:val="00130B85"/>
    <w:rsid w:val="00131E10"/>
    <w:rsid w:val="00132EC1"/>
    <w:rsid w:val="001340C9"/>
    <w:rsid w:val="001371EF"/>
    <w:rsid w:val="00137FF5"/>
    <w:rsid w:val="00140452"/>
    <w:rsid w:val="0014515E"/>
    <w:rsid w:val="00145DD5"/>
    <w:rsid w:val="00145FB5"/>
    <w:rsid w:val="00146C92"/>
    <w:rsid w:val="001502FA"/>
    <w:rsid w:val="0015201A"/>
    <w:rsid w:val="00161E4C"/>
    <w:rsid w:val="00164900"/>
    <w:rsid w:val="001723C2"/>
    <w:rsid w:val="0017544A"/>
    <w:rsid w:val="00176452"/>
    <w:rsid w:val="00181C74"/>
    <w:rsid w:val="00182378"/>
    <w:rsid w:val="001845FA"/>
    <w:rsid w:val="00184AE6"/>
    <w:rsid w:val="0018511F"/>
    <w:rsid w:val="001876CD"/>
    <w:rsid w:val="0019006F"/>
    <w:rsid w:val="00190B59"/>
    <w:rsid w:val="0019231E"/>
    <w:rsid w:val="00194F82"/>
    <w:rsid w:val="00195B2A"/>
    <w:rsid w:val="00197905"/>
    <w:rsid w:val="001A3571"/>
    <w:rsid w:val="001A43B1"/>
    <w:rsid w:val="001A571A"/>
    <w:rsid w:val="001A639A"/>
    <w:rsid w:val="001A6CE9"/>
    <w:rsid w:val="001A7B16"/>
    <w:rsid w:val="001B129D"/>
    <w:rsid w:val="001B3D60"/>
    <w:rsid w:val="001B754D"/>
    <w:rsid w:val="001C5B67"/>
    <w:rsid w:val="001C5DCD"/>
    <w:rsid w:val="001D0B60"/>
    <w:rsid w:val="001D0FC7"/>
    <w:rsid w:val="001D36E8"/>
    <w:rsid w:val="001E0BBF"/>
    <w:rsid w:val="001E735E"/>
    <w:rsid w:val="001F4A2A"/>
    <w:rsid w:val="00202799"/>
    <w:rsid w:val="002032F4"/>
    <w:rsid w:val="002047E1"/>
    <w:rsid w:val="0020480A"/>
    <w:rsid w:val="00210488"/>
    <w:rsid w:val="002108B4"/>
    <w:rsid w:val="00215AAD"/>
    <w:rsid w:val="00215E10"/>
    <w:rsid w:val="00217F56"/>
    <w:rsid w:val="00220307"/>
    <w:rsid w:val="0022181C"/>
    <w:rsid w:val="0022226A"/>
    <w:rsid w:val="002248AF"/>
    <w:rsid w:val="00225D42"/>
    <w:rsid w:val="002264A8"/>
    <w:rsid w:val="00234592"/>
    <w:rsid w:val="002353BE"/>
    <w:rsid w:val="002416C5"/>
    <w:rsid w:val="002419CF"/>
    <w:rsid w:val="00241D75"/>
    <w:rsid w:val="0024387D"/>
    <w:rsid w:val="00247124"/>
    <w:rsid w:val="00252DBF"/>
    <w:rsid w:val="00254CB6"/>
    <w:rsid w:val="002560AE"/>
    <w:rsid w:val="002679E4"/>
    <w:rsid w:val="002709DA"/>
    <w:rsid w:val="002716FA"/>
    <w:rsid w:val="00271F0D"/>
    <w:rsid w:val="002748DB"/>
    <w:rsid w:val="00275180"/>
    <w:rsid w:val="0028108F"/>
    <w:rsid w:val="00285606"/>
    <w:rsid w:val="00287629"/>
    <w:rsid w:val="00292BAB"/>
    <w:rsid w:val="00294666"/>
    <w:rsid w:val="0029540E"/>
    <w:rsid w:val="00296B04"/>
    <w:rsid w:val="0029751A"/>
    <w:rsid w:val="002A291C"/>
    <w:rsid w:val="002A4AA6"/>
    <w:rsid w:val="002A563E"/>
    <w:rsid w:val="002A68D5"/>
    <w:rsid w:val="002B2CA2"/>
    <w:rsid w:val="002B3E0E"/>
    <w:rsid w:val="002B43E2"/>
    <w:rsid w:val="002B448D"/>
    <w:rsid w:val="002B4B68"/>
    <w:rsid w:val="002C2AE5"/>
    <w:rsid w:val="002C6A6B"/>
    <w:rsid w:val="002C79A2"/>
    <w:rsid w:val="002D21D7"/>
    <w:rsid w:val="002D269B"/>
    <w:rsid w:val="002D340B"/>
    <w:rsid w:val="002D3E2C"/>
    <w:rsid w:val="002E212D"/>
    <w:rsid w:val="002E3032"/>
    <w:rsid w:val="002E6C66"/>
    <w:rsid w:val="002F7A41"/>
    <w:rsid w:val="00305F16"/>
    <w:rsid w:val="00307036"/>
    <w:rsid w:val="003125D9"/>
    <w:rsid w:val="0031408E"/>
    <w:rsid w:val="0032095E"/>
    <w:rsid w:val="00321050"/>
    <w:rsid w:val="00324689"/>
    <w:rsid w:val="003252B9"/>
    <w:rsid w:val="0032718A"/>
    <w:rsid w:val="0033310C"/>
    <w:rsid w:val="00334544"/>
    <w:rsid w:val="003364E4"/>
    <w:rsid w:val="00336F17"/>
    <w:rsid w:val="00341B6A"/>
    <w:rsid w:val="003452B7"/>
    <w:rsid w:val="0035133E"/>
    <w:rsid w:val="003523FE"/>
    <w:rsid w:val="00354A10"/>
    <w:rsid w:val="00354EA1"/>
    <w:rsid w:val="00355AF0"/>
    <w:rsid w:val="00357348"/>
    <w:rsid w:val="003638F5"/>
    <w:rsid w:val="00365455"/>
    <w:rsid w:val="00366798"/>
    <w:rsid w:val="003703AD"/>
    <w:rsid w:val="00370F8C"/>
    <w:rsid w:val="00373090"/>
    <w:rsid w:val="00375C47"/>
    <w:rsid w:val="0037748D"/>
    <w:rsid w:val="0038437C"/>
    <w:rsid w:val="003862BA"/>
    <w:rsid w:val="003A03D6"/>
    <w:rsid w:val="003A2984"/>
    <w:rsid w:val="003A354E"/>
    <w:rsid w:val="003A3A17"/>
    <w:rsid w:val="003A4091"/>
    <w:rsid w:val="003A64D9"/>
    <w:rsid w:val="003A6F4B"/>
    <w:rsid w:val="003B12F1"/>
    <w:rsid w:val="003B4559"/>
    <w:rsid w:val="003B64A2"/>
    <w:rsid w:val="003C15F5"/>
    <w:rsid w:val="003C169D"/>
    <w:rsid w:val="003C3D56"/>
    <w:rsid w:val="003D13E0"/>
    <w:rsid w:val="003D3BBD"/>
    <w:rsid w:val="003D685D"/>
    <w:rsid w:val="003E0435"/>
    <w:rsid w:val="003E4DCB"/>
    <w:rsid w:val="003E6EE5"/>
    <w:rsid w:val="003F2406"/>
    <w:rsid w:val="003F3481"/>
    <w:rsid w:val="003F417C"/>
    <w:rsid w:val="003F62E7"/>
    <w:rsid w:val="003F6457"/>
    <w:rsid w:val="004016DC"/>
    <w:rsid w:val="00403625"/>
    <w:rsid w:val="00405900"/>
    <w:rsid w:val="00405917"/>
    <w:rsid w:val="00411853"/>
    <w:rsid w:val="00416146"/>
    <w:rsid w:val="00425A76"/>
    <w:rsid w:val="00427648"/>
    <w:rsid w:val="004363CB"/>
    <w:rsid w:val="00440AC3"/>
    <w:rsid w:val="00440AE2"/>
    <w:rsid w:val="00441331"/>
    <w:rsid w:val="00441793"/>
    <w:rsid w:val="004454B0"/>
    <w:rsid w:val="0044786A"/>
    <w:rsid w:val="00450D6D"/>
    <w:rsid w:val="0045340C"/>
    <w:rsid w:val="00453692"/>
    <w:rsid w:val="00457FF6"/>
    <w:rsid w:val="0046636F"/>
    <w:rsid w:val="004672AE"/>
    <w:rsid w:val="004716D9"/>
    <w:rsid w:val="0047482D"/>
    <w:rsid w:val="004768E3"/>
    <w:rsid w:val="00477517"/>
    <w:rsid w:val="00477EBA"/>
    <w:rsid w:val="00486163"/>
    <w:rsid w:val="004870DD"/>
    <w:rsid w:val="00490518"/>
    <w:rsid w:val="004907D3"/>
    <w:rsid w:val="0049190B"/>
    <w:rsid w:val="00492455"/>
    <w:rsid w:val="004945C6"/>
    <w:rsid w:val="0049783E"/>
    <w:rsid w:val="004B449D"/>
    <w:rsid w:val="004B4795"/>
    <w:rsid w:val="004C0647"/>
    <w:rsid w:val="004C1FB1"/>
    <w:rsid w:val="004C4EDD"/>
    <w:rsid w:val="004C6CE7"/>
    <w:rsid w:val="004D3328"/>
    <w:rsid w:val="004D448F"/>
    <w:rsid w:val="004D526A"/>
    <w:rsid w:val="004D5855"/>
    <w:rsid w:val="004D63BE"/>
    <w:rsid w:val="004D643E"/>
    <w:rsid w:val="004E6061"/>
    <w:rsid w:val="004E6912"/>
    <w:rsid w:val="004F1F32"/>
    <w:rsid w:val="004F3657"/>
    <w:rsid w:val="004F3662"/>
    <w:rsid w:val="004F4EC6"/>
    <w:rsid w:val="0050716E"/>
    <w:rsid w:val="00513121"/>
    <w:rsid w:val="0051374E"/>
    <w:rsid w:val="005142D0"/>
    <w:rsid w:val="00516462"/>
    <w:rsid w:val="00517B1D"/>
    <w:rsid w:val="00525028"/>
    <w:rsid w:val="0053123E"/>
    <w:rsid w:val="00532520"/>
    <w:rsid w:val="005347B1"/>
    <w:rsid w:val="00535813"/>
    <w:rsid w:val="00535879"/>
    <w:rsid w:val="005360CB"/>
    <w:rsid w:val="00541D82"/>
    <w:rsid w:val="0054374A"/>
    <w:rsid w:val="005448AA"/>
    <w:rsid w:val="0055001C"/>
    <w:rsid w:val="0055774F"/>
    <w:rsid w:val="0056060B"/>
    <w:rsid w:val="00563F40"/>
    <w:rsid w:val="00565368"/>
    <w:rsid w:val="005665DB"/>
    <w:rsid w:val="00570090"/>
    <w:rsid w:val="0057373E"/>
    <w:rsid w:val="005767D9"/>
    <w:rsid w:val="00577C67"/>
    <w:rsid w:val="005803AC"/>
    <w:rsid w:val="00582498"/>
    <w:rsid w:val="0058483B"/>
    <w:rsid w:val="005848F6"/>
    <w:rsid w:val="00585223"/>
    <w:rsid w:val="005935A9"/>
    <w:rsid w:val="005959CF"/>
    <w:rsid w:val="00595D86"/>
    <w:rsid w:val="005A0CF4"/>
    <w:rsid w:val="005B051C"/>
    <w:rsid w:val="005B276E"/>
    <w:rsid w:val="005B619C"/>
    <w:rsid w:val="005C15F1"/>
    <w:rsid w:val="005C4230"/>
    <w:rsid w:val="005C6F5F"/>
    <w:rsid w:val="005D011C"/>
    <w:rsid w:val="005D15A6"/>
    <w:rsid w:val="005D1B55"/>
    <w:rsid w:val="005D4FBB"/>
    <w:rsid w:val="005D652B"/>
    <w:rsid w:val="005D6597"/>
    <w:rsid w:val="005D687C"/>
    <w:rsid w:val="005E1036"/>
    <w:rsid w:val="005E21A9"/>
    <w:rsid w:val="005E2444"/>
    <w:rsid w:val="005E2D7D"/>
    <w:rsid w:val="005E787D"/>
    <w:rsid w:val="005F11D1"/>
    <w:rsid w:val="005F1589"/>
    <w:rsid w:val="005F5511"/>
    <w:rsid w:val="005F5B14"/>
    <w:rsid w:val="00604261"/>
    <w:rsid w:val="00605924"/>
    <w:rsid w:val="00605D13"/>
    <w:rsid w:val="00606C72"/>
    <w:rsid w:val="00610D24"/>
    <w:rsid w:val="00611CCD"/>
    <w:rsid w:val="00612DBA"/>
    <w:rsid w:val="00621FA5"/>
    <w:rsid w:val="006221BD"/>
    <w:rsid w:val="00622B12"/>
    <w:rsid w:val="006237E4"/>
    <w:rsid w:val="00623852"/>
    <w:rsid w:val="0062664C"/>
    <w:rsid w:val="00627C89"/>
    <w:rsid w:val="00631684"/>
    <w:rsid w:val="00635466"/>
    <w:rsid w:val="006360FB"/>
    <w:rsid w:val="00637321"/>
    <w:rsid w:val="00642A1C"/>
    <w:rsid w:val="00645CAF"/>
    <w:rsid w:val="00650CC1"/>
    <w:rsid w:val="00654251"/>
    <w:rsid w:val="00654425"/>
    <w:rsid w:val="00656C1E"/>
    <w:rsid w:val="006643DE"/>
    <w:rsid w:val="00672FED"/>
    <w:rsid w:val="00674566"/>
    <w:rsid w:val="00676995"/>
    <w:rsid w:val="006924C8"/>
    <w:rsid w:val="00692831"/>
    <w:rsid w:val="0069691E"/>
    <w:rsid w:val="006974C2"/>
    <w:rsid w:val="006A56FF"/>
    <w:rsid w:val="006A73E4"/>
    <w:rsid w:val="006B08B3"/>
    <w:rsid w:val="006B5A29"/>
    <w:rsid w:val="006B5D5D"/>
    <w:rsid w:val="006B6794"/>
    <w:rsid w:val="006B6E49"/>
    <w:rsid w:val="006B7ED8"/>
    <w:rsid w:val="006C3D64"/>
    <w:rsid w:val="006C5130"/>
    <w:rsid w:val="006C6D06"/>
    <w:rsid w:val="006D113D"/>
    <w:rsid w:val="006D4498"/>
    <w:rsid w:val="006E0001"/>
    <w:rsid w:val="006E0226"/>
    <w:rsid w:val="006E0474"/>
    <w:rsid w:val="006E0A5D"/>
    <w:rsid w:val="006E0B59"/>
    <w:rsid w:val="006E5E21"/>
    <w:rsid w:val="006F1C42"/>
    <w:rsid w:val="006F243E"/>
    <w:rsid w:val="006F25B7"/>
    <w:rsid w:val="006F646E"/>
    <w:rsid w:val="006F659F"/>
    <w:rsid w:val="006F65BD"/>
    <w:rsid w:val="006F7843"/>
    <w:rsid w:val="0070160A"/>
    <w:rsid w:val="00701F5C"/>
    <w:rsid w:val="00705B08"/>
    <w:rsid w:val="00706F6B"/>
    <w:rsid w:val="00707F40"/>
    <w:rsid w:val="00711EEE"/>
    <w:rsid w:val="007120C6"/>
    <w:rsid w:val="00713AF0"/>
    <w:rsid w:val="00713BC5"/>
    <w:rsid w:val="00714E9E"/>
    <w:rsid w:val="007168BD"/>
    <w:rsid w:val="00727FAB"/>
    <w:rsid w:val="007402CA"/>
    <w:rsid w:val="00741563"/>
    <w:rsid w:val="00741931"/>
    <w:rsid w:val="0074741A"/>
    <w:rsid w:val="007530D0"/>
    <w:rsid w:val="00753354"/>
    <w:rsid w:val="0075545F"/>
    <w:rsid w:val="0075651B"/>
    <w:rsid w:val="00766AF9"/>
    <w:rsid w:val="00767B4C"/>
    <w:rsid w:val="007744C9"/>
    <w:rsid w:val="00776FB4"/>
    <w:rsid w:val="007807F7"/>
    <w:rsid w:val="007851C0"/>
    <w:rsid w:val="00785A5E"/>
    <w:rsid w:val="00786253"/>
    <w:rsid w:val="00786462"/>
    <w:rsid w:val="00793858"/>
    <w:rsid w:val="00794CA9"/>
    <w:rsid w:val="007958E0"/>
    <w:rsid w:val="007A0A34"/>
    <w:rsid w:val="007A31DF"/>
    <w:rsid w:val="007A4184"/>
    <w:rsid w:val="007A549B"/>
    <w:rsid w:val="007A75E4"/>
    <w:rsid w:val="007B5844"/>
    <w:rsid w:val="007B68EA"/>
    <w:rsid w:val="007C17AD"/>
    <w:rsid w:val="007C5522"/>
    <w:rsid w:val="007D0C3C"/>
    <w:rsid w:val="007D26B3"/>
    <w:rsid w:val="007D6BC8"/>
    <w:rsid w:val="007E0292"/>
    <w:rsid w:val="007E1161"/>
    <w:rsid w:val="007E2A12"/>
    <w:rsid w:val="007E2ED9"/>
    <w:rsid w:val="007E30C7"/>
    <w:rsid w:val="007E68EC"/>
    <w:rsid w:val="007F1515"/>
    <w:rsid w:val="007F1A39"/>
    <w:rsid w:val="007F24E6"/>
    <w:rsid w:val="007F45D4"/>
    <w:rsid w:val="007F50AA"/>
    <w:rsid w:val="007F58E3"/>
    <w:rsid w:val="007F5B14"/>
    <w:rsid w:val="007F642B"/>
    <w:rsid w:val="007F7ABC"/>
    <w:rsid w:val="007F7F73"/>
    <w:rsid w:val="00801D3B"/>
    <w:rsid w:val="0080400D"/>
    <w:rsid w:val="008077CC"/>
    <w:rsid w:val="00810401"/>
    <w:rsid w:val="0081103B"/>
    <w:rsid w:val="008116C7"/>
    <w:rsid w:val="008143DE"/>
    <w:rsid w:val="00815641"/>
    <w:rsid w:val="00821FE1"/>
    <w:rsid w:val="00823FAB"/>
    <w:rsid w:val="008253D1"/>
    <w:rsid w:val="0082705C"/>
    <w:rsid w:val="00830027"/>
    <w:rsid w:val="008322BB"/>
    <w:rsid w:val="0083263A"/>
    <w:rsid w:val="00833235"/>
    <w:rsid w:val="00833508"/>
    <w:rsid w:val="00833786"/>
    <w:rsid w:val="008339DF"/>
    <w:rsid w:val="0084061B"/>
    <w:rsid w:val="008455E3"/>
    <w:rsid w:val="00846C0C"/>
    <w:rsid w:val="00851AE2"/>
    <w:rsid w:val="0085637D"/>
    <w:rsid w:val="00861154"/>
    <w:rsid w:val="00861FFF"/>
    <w:rsid w:val="0086235E"/>
    <w:rsid w:val="00862B03"/>
    <w:rsid w:val="00867EE2"/>
    <w:rsid w:val="0087167F"/>
    <w:rsid w:val="00872176"/>
    <w:rsid w:val="00872676"/>
    <w:rsid w:val="00872818"/>
    <w:rsid w:val="00876644"/>
    <w:rsid w:val="00880AED"/>
    <w:rsid w:val="00880FF4"/>
    <w:rsid w:val="00891B19"/>
    <w:rsid w:val="00894E40"/>
    <w:rsid w:val="00894E95"/>
    <w:rsid w:val="00895920"/>
    <w:rsid w:val="008A5942"/>
    <w:rsid w:val="008A7DAD"/>
    <w:rsid w:val="008B5FFD"/>
    <w:rsid w:val="008B7270"/>
    <w:rsid w:val="008C2F6A"/>
    <w:rsid w:val="008C3E73"/>
    <w:rsid w:val="008C59C5"/>
    <w:rsid w:val="008D0C54"/>
    <w:rsid w:val="008D35E1"/>
    <w:rsid w:val="008D4D08"/>
    <w:rsid w:val="008D6AD2"/>
    <w:rsid w:val="008D6C7D"/>
    <w:rsid w:val="008D7FA5"/>
    <w:rsid w:val="008E3ACA"/>
    <w:rsid w:val="008E5371"/>
    <w:rsid w:val="008E55F3"/>
    <w:rsid w:val="008E5940"/>
    <w:rsid w:val="008F22BC"/>
    <w:rsid w:val="008F4BDB"/>
    <w:rsid w:val="008F7F42"/>
    <w:rsid w:val="00900155"/>
    <w:rsid w:val="0090596B"/>
    <w:rsid w:val="00906259"/>
    <w:rsid w:val="00912F06"/>
    <w:rsid w:val="009163CE"/>
    <w:rsid w:val="0092151C"/>
    <w:rsid w:val="0092174E"/>
    <w:rsid w:val="009279EA"/>
    <w:rsid w:val="0093111A"/>
    <w:rsid w:val="00931E2E"/>
    <w:rsid w:val="00932F6E"/>
    <w:rsid w:val="00935028"/>
    <w:rsid w:val="00935224"/>
    <w:rsid w:val="00941E57"/>
    <w:rsid w:val="00941EC3"/>
    <w:rsid w:val="00943805"/>
    <w:rsid w:val="009465DB"/>
    <w:rsid w:val="00950B60"/>
    <w:rsid w:val="00950C55"/>
    <w:rsid w:val="00950F2B"/>
    <w:rsid w:val="00951CC3"/>
    <w:rsid w:val="009605EF"/>
    <w:rsid w:val="00960E8B"/>
    <w:rsid w:val="00963020"/>
    <w:rsid w:val="009641EC"/>
    <w:rsid w:val="009711EA"/>
    <w:rsid w:val="00971E15"/>
    <w:rsid w:val="009753C2"/>
    <w:rsid w:val="0097628A"/>
    <w:rsid w:val="009770C3"/>
    <w:rsid w:val="009771A2"/>
    <w:rsid w:val="00980F26"/>
    <w:rsid w:val="00985788"/>
    <w:rsid w:val="00985E73"/>
    <w:rsid w:val="009861BB"/>
    <w:rsid w:val="0099011E"/>
    <w:rsid w:val="00990851"/>
    <w:rsid w:val="009A0967"/>
    <w:rsid w:val="009A184E"/>
    <w:rsid w:val="009A3D65"/>
    <w:rsid w:val="009A4785"/>
    <w:rsid w:val="009A6EB9"/>
    <w:rsid w:val="009A7E3C"/>
    <w:rsid w:val="009B0FC4"/>
    <w:rsid w:val="009B33D1"/>
    <w:rsid w:val="009B6788"/>
    <w:rsid w:val="009B6911"/>
    <w:rsid w:val="009C15CF"/>
    <w:rsid w:val="009C51A7"/>
    <w:rsid w:val="009C7964"/>
    <w:rsid w:val="009D035D"/>
    <w:rsid w:val="009D46BC"/>
    <w:rsid w:val="009D4BA3"/>
    <w:rsid w:val="009D5E00"/>
    <w:rsid w:val="009D7EF5"/>
    <w:rsid w:val="009E0D3A"/>
    <w:rsid w:val="009E2B87"/>
    <w:rsid w:val="009E2BC1"/>
    <w:rsid w:val="009E2BF9"/>
    <w:rsid w:val="009E70F5"/>
    <w:rsid w:val="009F1CF8"/>
    <w:rsid w:val="009F4CCC"/>
    <w:rsid w:val="009F61A5"/>
    <w:rsid w:val="009F741E"/>
    <w:rsid w:val="00A01A5C"/>
    <w:rsid w:val="00A02A0E"/>
    <w:rsid w:val="00A06E7A"/>
    <w:rsid w:val="00A11E5A"/>
    <w:rsid w:val="00A13C34"/>
    <w:rsid w:val="00A154D5"/>
    <w:rsid w:val="00A16223"/>
    <w:rsid w:val="00A25F86"/>
    <w:rsid w:val="00A30396"/>
    <w:rsid w:val="00A314E8"/>
    <w:rsid w:val="00A31D87"/>
    <w:rsid w:val="00A32FE1"/>
    <w:rsid w:val="00A364B9"/>
    <w:rsid w:val="00A42231"/>
    <w:rsid w:val="00A44C7F"/>
    <w:rsid w:val="00A47E03"/>
    <w:rsid w:val="00A55E5E"/>
    <w:rsid w:val="00A60BAF"/>
    <w:rsid w:val="00A670DC"/>
    <w:rsid w:val="00A6741C"/>
    <w:rsid w:val="00A73B53"/>
    <w:rsid w:val="00A74380"/>
    <w:rsid w:val="00A74822"/>
    <w:rsid w:val="00A759C5"/>
    <w:rsid w:val="00A761DF"/>
    <w:rsid w:val="00A762BA"/>
    <w:rsid w:val="00A77F14"/>
    <w:rsid w:val="00A80B7C"/>
    <w:rsid w:val="00A8253A"/>
    <w:rsid w:val="00A835B4"/>
    <w:rsid w:val="00A844A3"/>
    <w:rsid w:val="00A91294"/>
    <w:rsid w:val="00A94518"/>
    <w:rsid w:val="00AA6320"/>
    <w:rsid w:val="00AB069C"/>
    <w:rsid w:val="00AB1A56"/>
    <w:rsid w:val="00AB33F8"/>
    <w:rsid w:val="00AB5F06"/>
    <w:rsid w:val="00AB7157"/>
    <w:rsid w:val="00AC236F"/>
    <w:rsid w:val="00AC37F1"/>
    <w:rsid w:val="00AC6DFB"/>
    <w:rsid w:val="00AC7D8E"/>
    <w:rsid w:val="00AD13F6"/>
    <w:rsid w:val="00AD20BA"/>
    <w:rsid w:val="00AD390F"/>
    <w:rsid w:val="00AD5C04"/>
    <w:rsid w:val="00AE4219"/>
    <w:rsid w:val="00AE6538"/>
    <w:rsid w:val="00AF0E17"/>
    <w:rsid w:val="00AF270E"/>
    <w:rsid w:val="00AF38C1"/>
    <w:rsid w:val="00B033E1"/>
    <w:rsid w:val="00B057DE"/>
    <w:rsid w:val="00B07FB6"/>
    <w:rsid w:val="00B1099A"/>
    <w:rsid w:val="00B111F1"/>
    <w:rsid w:val="00B15E0B"/>
    <w:rsid w:val="00B160BC"/>
    <w:rsid w:val="00B16240"/>
    <w:rsid w:val="00B1790E"/>
    <w:rsid w:val="00B2761C"/>
    <w:rsid w:val="00B30BB9"/>
    <w:rsid w:val="00B32A48"/>
    <w:rsid w:val="00B34C2C"/>
    <w:rsid w:val="00B375D0"/>
    <w:rsid w:val="00B420E0"/>
    <w:rsid w:val="00B42AEE"/>
    <w:rsid w:val="00B42C2F"/>
    <w:rsid w:val="00B43013"/>
    <w:rsid w:val="00B4445E"/>
    <w:rsid w:val="00B46775"/>
    <w:rsid w:val="00B46FA9"/>
    <w:rsid w:val="00B52811"/>
    <w:rsid w:val="00B538C1"/>
    <w:rsid w:val="00B56E4B"/>
    <w:rsid w:val="00B64350"/>
    <w:rsid w:val="00B66DA3"/>
    <w:rsid w:val="00B71DE7"/>
    <w:rsid w:val="00B72029"/>
    <w:rsid w:val="00B725E9"/>
    <w:rsid w:val="00B764EB"/>
    <w:rsid w:val="00B80A09"/>
    <w:rsid w:val="00B82C33"/>
    <w:rsid w:val="00B85C7A"/>
    <w:rsid w:val="00B866A9"/>
    <w:rsid w:val="00B96E51"/>
    <w:rsid w:val="00B972D6"/>
    <w:rsid w:val="00BA58C9"/>
    <w:rsid w:val="00BB08E0"/>
    <w:rsid w:val="00BB2573"/>
    <w:rsid w:val="00BB53B1"/>
    <w:rsid w:val="00BB6A3B"/>
    <w:rsid w:val="00BC20F3"/>
    <w:rsid w:val="00BC444F"/>
    <w:rsid w:val="00BD526E"/>
    <w:rsid w:val="00BF17C2"/>
    <w:rsid w:val="00BF35A5"/>
    <w:rsid w:val="00BF3778"/>
    <w:rsid w:val="00BF706B"/>
    <w:rsid w:val="00BF7834"/>
    <w:rsid w:val="00C015B4"/>
    <w:rsid w:val="00C019AC"/>
    <w:rsid w:val="00C02E86"/>
    <w:rsid w:val="00C02FC0"/>
    <w:rsid w:val="00C04265"/>
    <w:rsid w:val="00C05083"/>
    <w:rsid w:val="00C076D0"/>
    <w:rsid w:val="00C141A1"/>
    <w:rsid w:val="00C22A15"/>
    <w:rsid w:val="00C24941"/>
    <w:rsid w:val="00C25EE4"/>
    <w:rsid w:val="00C274C3"/>
    <w:rsid w:val="00C32408"/>
    <w:rsid w:val="00C32A87"/>
    <w:rsid w:val="00C366E7"/>
    <w:rsid w:val="00C454A0"/>
    <w:rsid w:val="00C45D2D"/>
    <w:rsid w:val="00C5076F"/>
    <w:rsid w:val="00C50AF0"/>
    <w:rsid w:val="00C51E6A"/>
    <w:rsid w:val="00C62143"/>
    <w:rsid w:val="00C7353F"/>
    <w:rsid w:val="00C749E3"/>
    <w:rsid w:val="00C74C91"/>
    <w:rsid w:val="00C80ADA"/>
    <w:rsid w:val="00C834B3"/>
    <w:rsid w:val="00C83945"/>
    <w:rsid w:val="00C9384D"/>
    <w:rsid w:val="00C94516"/>
    <w:rsid w:val="00C97D0E"/>
    <w:rsid w:val="00CA2281"/>
    <w:rsid w:val="00CA6539"/>
    <w:rsid w:val="00CB237D"/>
    <w:rsid w:val="00CB2B80"/>
    <w:rsid w:val="00CB6326"/>
    <w:rsid w:val="00CC0C5D"/>
    <w:rsid w:val="00CC23C9"/>
    <w:rsid w:val="00CC2D60"/>
    <w:rsid w:val="00CC47D4"/>
    <w:rsid w:val="00CC4BCE"/>
    <w:rsid w:val="00CC50F5"/>
    <w:rsid w:val="00CC5B2F"/>
    <w:rsid w:val="00CD26F2"/>
    <w:rsid w:val="00CD6F76"/>
    <w:rsid w:val="00CE1180"/>
    <w:rsid w:val="00CE2361"/>
    <w:rsid w:val="00CE394E"/>
    <w:rsid w:val="00CE4382"/>
    <w:rsid w:val="00CF18A7"/>
    <w:rsid w:val="00CF24BE"/>
    <w:rsid w:val="00CF2578"/>
    <w:rsid w:val="00CF3052"/>
    <w:rsid w:val="00CF333F"/>
    <w:rsid w:val="00CF69C8"/>
    <w:rsid w:val="00D00893"/>
    <w:rsid w:val="00D02824"/>
    <w:rsid w:val="00D030A6"/>
    <w:rsid w:val="00D059C6"/>
    <w:rsid w:val="00D0699F"/>
    <w:rsid w:val="00D06ED1"/>
    <w:rsid w:val="00D123F9"/>
    <w:rsid w:val="00D162A5"/>
    <w:rsid w:val="00D31CAA"/>
    <w:rsid w:val="00D320C1"/>
    <w:rsid w:val="00D3298A"/>
    <w:rsid w:val="00D32CE1"/>
    <w:rsid w:val="00D34C94"/>
    <w:rsid w:val="00D36EEA"/>
    <w:rsid w:val="00D37779"/>
    <w:rsid w:val="00D43A67"/>
    <w:rsid w:val="00D4415A"/>
    <w:rsid w:val="00D461FC"/>
    <w:rsid w:val="00D46DEB"/>
    <w:rsid w:val="00D47033"/>
    <w:rsid w:val="00D47763"/>
    <w:rsid w:val="00D5581F"/>
    <w:rsid w:val="00D57892"/>
    <w:rsid w:val="00D57B9B"/>
    <w:rsid w:val="00D712AE"/>
    <w:rsid w:val="00D7167C"/>
    <w:rsid w:val="00D72011"/>
    <w:rsid w:val="00D73AFF"/>
    <w:rsid w:val="00D73C39"/>
    <w:rsid w:val="00D74706"/>
    <w:rsid w:val="00D75FA4"/>
    <w:rsid w:val="00D761D5"/>
    <w:rsid w:val="00D80815"/>
    <w:rsid w:val="00D827C8"/>
    <w:rsid w:val="00D82B07"/>
    <w:rsid w:val="00D84E46"/>
    <w:rsid w:val="00D86670"/>
    <w:rsid w:val="00D93572"/>
    <w:rsid w:val="00D95C5F"/>
    <w:rsid w:val="00D96C38"/>
    <w:rsid w:val="00DA076F"/>
    <w:rsid w:val="00DA42B0"/>
    <w:rsid w:val="00DB0F5C"/>
    <w:rsid w:val="00DB44F2"/>
    <w:rsid w:val="00DB5653"/>
    <w:rsid w:val="00DB621E"/>
    <w:rsid w:val="00DC3AC0"/>
    <w:rsid w:val="00DC6A7A"/>
    <w:rsid w:val="00DD2FED"/>
    <w:rsid w:val="00DD4495"/>
    <w:rsid w:val="00DD5301"/>
    <w:rsid w:val="00DD5B0F"/>
    <w:rsid w:val="00DE36C7"/>
    <w:rsid w:val="00DE45D3"/>
    <w:rsid w:val="00DE45EA"/>
    <w:rsid w:val="00DE608F"/>
    <w:rsid w:val="00DF1136"/>
    <w:rsid w:val="00DF3F94"/>
    <w:rsid w:val="00DF3FED"/>
    <w:rsid w:val="00DF4E1A"/>
    <w:rsid w:val="00DF5B93"/>
    <w:rsid w:val="00DF6B8C"/>
    <w:rsid w:val="00E0406F"/>
    <w:rsid w:val="00E0522A"/>
    <w:rsid w:val="00E14C2E"/>
    <w:rsid w:val="00E22418"/>
    <w:rsid w:val="00E235E9"/>
    <w:rsid w:val="00E326D7"/>
    <w:rsid w:val="00E36015"/>
    <w:rsid w:val="00E406E6"/>
    <w:rsid w:val="00E41243"/>
    <w:rsid w:val="00E429A3"/>
    <w:rsid w:val="00E4316B"/>
    <w:rsid w:val="00E46258"/>
    <w:rsid w:val="00E46558"/>
    <w:rsid w:val="00E4681E"/>
    <w:rsid w:val="00E4766C"/>
    <w:rsid w:val="00E52407"/>
    <w:rsid w:val="00E540D0"/>
    <w:rsid w:val="00E659C2"/>
    <w:rsid w:val="00E66C13"/>
    <w:rsid w:val="00E67A50"/>
    <w:rsid w:val="00E70C32"/>
    <w:rsid w:val="00E77427"/>
    <w:rsid w:val="00E80A8B"/>
    <w:rsid w:val="00E818BF"/>
    <w:rsid w:val="00E81A38"/>
    <w:rsid w:val="00E842AE"/>
    <w:rsid w:val="00E851BC"/>
    <w:rsid w:val="00E90C93"/>
    <w:rsid w:val="00E92736"/>
    <w:rsid w:val="00E94378"/>
    <w:rsid w:val="00E94FEF"/>
    <w:rsid w:val="00E95E9D"/>
    <w:rsid w:val="00EA0F69"/>
    <w:rsid w:val="00EA6CB3"/>
    <w:rsid w:val="00EA7D7F"/>
    <w:rsid w:val="00EA7DEB"/>
    <w:rsid w:val="00EB425E"/>
    <w:rsid w:val="00EB79F1"/>
    <w:rsid w:val="00EB7C2C"/>
    <w:rsid w:val="00EB7EFA"/>
    <w:rsid w:val="00EC06B4"/>
    <w:rsid w:val="00EC5ECB"/>
    <w:rsid w:val="00EC67EC"/>
    <w:rsid w:val="00ED158A"/>
    <w:rsid w:val="00ED1F36"/>
    <w:rsid w:val="00ED4883"/>
    <w:rsid w:val="00EE227C"/>
    <w:rsid w:val="00EE2F5F"/>
    <w:rsid w:val="00EE7989"/>
    <w:rsid w:val="00EE7D00"/>
    <w:rsid w:val="00EF00A9"/>
    <w:rsid w:val="00EF088F"/>
    <w:rsid w:val="00EF2D2E"/>
    <w:rsid w:val="00EF527C"/>
    <w:rsid w:val="00F05298"/>
    <w:rsid w:val="00F05A27"/>
    <w:rsid w:val="00F12EC6"/>
    <w:rsid w:val="00F1550D"/>
    <w:rsid w:val="00F15517"/>
    <w:rsid w:val="00F157ED"/>
    <w:rsid w:val="00F16213"/>
    <w:rsid w:val="00F17E46"/>
    <w:rsid w:val="00F17FCE"/>
    <w:rsid w:val="00F222C5"/>
    <w:rsid w:val="00F22F9A"/>
    <w:rsid w:val="00F22F9D"/>
    <w:rsid w:val="00F3204D"/>
    <w:rsid w:val="00F32EFF"/>
    <w:rsid w:val="00F36A62"/>
    <w:rsid w:val="00F40F68"/>
    <w:rsid w:val="00F45D4B"/>
    <w:rsid w:val="00F5434C"/>
    <w:rsid w:val="00F549B9"/>
    <w:rsid w:val="00F57F0A"/>
    <w:rsid w:val="00F603E3"/>
    <w:rsid w:val="00F64AE6"/>
    <w:rsid w:val="00F66F9C"/>
    <w:rsid w:val="00F87916"/>
    <w:rsid w:val="00F91EDA"/>
    <w:rsid w:val="00F92FB3"/>
    <w:rsid w:val="00F960D2"/>
    <w:rsid w:val="00FA00A3"/>
    <w:rsid w:val="00FA18BB"/>
    <w:rsid w:val="00FA2B68"/>
    <w:rsid w:val="00FA2D2A"/>
    <w:rsid w:val="00FA35A0"/>
    <w:rsid w:val="00FA57A6"/>
    <w:rsid w:val="00FA5B85"/>
    <w:rsid w:val="00FA7B6C"/>
    <w:rsid w:val="00FB0A0C"/>
    <w:rsid w:val="00FB5C5C"/>
    <w:rsid w:val="00FB6B4E"/>
    <w:rsid w:val="00FC32D8"/>
    <w:rsid w:val="00FC5945"/>
    <w:rsid w:val="00FD0F25"/>
    <w:rsid w:val="00FD1CCF"/>
    <w:rsid w:val="00FD1EBA"/>
    <w:rsid w:val="00FD26F3"/>
    <w:rsid w:val="00FD6B11"/>
    <w:rsid w:val="00FE582A"/>
    <w:rsid w:val="00FE5BE3"/>
    <w:rsid w:val="00FE62FF"/>
    <w:rsid w:val="00FF2CC5"/>
    <w:rsid w:val="00FF3860"/>
    <w:rsid w:val="00FF61C9"/>
    <w:rsid w:val="010B64A9"/>
    <w:rsid w:val="011079BB"/>
    <w:rsid w:val="01154EDD"/>
    <w:rsid w:val="011A5012"/>
    <w:rsid w:val="01201F55"/>
    <w:rsid w:val="01243CFE"/>
    <w:rsid w:val="013637D1"/>
    <w:rsid w:val="013712F7"/>
    <w:rsid w:val="013C06BC"/>
    <w:rsid w:val="014557C2"/>
    <w:rsid w:val="014632E9"/>
    <w:rsid w:val="014852B3"/>
    <w:rsid w:val="014D4F5A"/>
    <w:rsid w:val="015131F7"/>
    <w:rsid w:val="0159126E"/>
    <w:rsid w:val="01594D85"/>
    <w:rsid w:val="01671BDD"/>
    <w:rsid w:val="016C0FA1"/>
    <w:rsid w:val="017B2F92"/>
    <w:rsid w:val="017F354D"/>
    <w:rsid w:val="0183453D"/>
    <w:rsid w:val="01837EED"/>
    <w:rsid w:val="0193023B"/>
    <w:rsid w:val="01966BDB"/>
    <w:rsid w:val="01987FE8"/>
    <w:rsid w:val="019B51E9"/>
    <w:rsid w:val="01AC59EF"/>
    <w:rsid w:val="01AC75F0"/>
    <w:rsid w:val="01AE15BA"/>
    <w:rsid w:val="01AF3C95"/>
    <w:rsid w:val="01AF571B"/>
    <w:rsid w:val="01B0035E"/>
    <w:rsid w:val="01B7102D"/>
    <w:rsid w:val="01BB37AD"/>
    <w:rsid w:val="01C26E13"/>
    <w:rsid w:val="01C40DDD"/>
    <w:rsid w:val="01C761D7"/>
    <w:rsid w:val="01DF5D61"/>
    <w:rsid w:val="01EC20E2"/>
    <w:rsid w:val="01EE19B6"/>
    <w:rsid w:val="01F14620"/>
    <w:rsid w:val="01F80A87"/>
    <w:rsid w:val="01FD7E4B"/>
    <w:rsid w:val="020236B3"/>
    <w:rsid w:val="0204567E"/>
    <w:rsid w:val="0204742C"/>
    <w:rsid w:val="020E7E2D"/>
    <w:rsid w:val="021D673F"/>
    <w:rsid w:val="022278B2"/>
    <w:rsid w:val="022B2C0A"/>
    <w:rsid w:val="02385680"/>
    <w:rsid w:val="023C2995"/>
    <w:rsid w:val="02406CAA"/>
    <w:rsid w:val="0250756E"/>
    <w:rsid w:val="02510197"/>
    <w:rsid w:val="025832D3"/>
    <w:rsid w:val="025A34EF"/>
    <w:rsid w:val="025A529E"/>
    <w:rsid w:val="0262160F"/>
    <w:rsid w:val="026B46FA"/>
    <w:rsid w:val="027619AC"/>
    <w:rsid w:val="02801659"/>
    <w:rsid w:val="02830946"/>
    <w:rsid w:val="02857AB2"/>
    <w:rsid w:val="028A1D47"/>
    <w:rsid w:val="028B18FB"/>
    <w:rsid w:val="029307AF"/>
    <w:rsid w:val="02A1111E"/>
    <w:rsid w:val="02A142E6"/>
    <w:rsid w:val="02B349AE"/>
    <w:rsid w:val="02BA0F2C"/>
    <w:rsid w:val="02C72207"/>
    <w:rsid w:val="02CD1F13"/>
    <w:rsid w:val="02D212D8"/>
    <w:rsid w:val="02D61B95"/>
    <w:rsid w:val="02DF57A3"/>
    <w:rsid w:val="02E40C4A"/>
    <w:rsid w:val="02E62FAB"/>
    <w:rsid w:val="02ED7EC0"/>
    <w:rsid w:val="02F216E6"/>
    <w:rsid w:val="02FA27D6"/>
    <w:rsid w:val="02FF5E45"/>
    <w:rsid w:val="030B6598"/>
    <w:rsid w:val="031512B4"/>
    <w:rsid w:val="031A4A2D"/>
    <w:rsid w:val="031C69F7"/>
    <w:rsid w:val="033124A2"/>
    <w:rsid w:val="0341020B"/>
    <w:rsid w:val="03455F4E"/>
    <w:rsid w:val="034F2928"/>
    <w:rsid w:val="035148F2"/>
    <w:rsid w:val="035B12CD"/>
    <w:rsid w:val="0361440A"/>
    <w:rsid w:val="03630182"/>
    <w:rsid w:val="036A7762"/>
    <w:rsid w:val="0374413D"/>
    <w:rsid w:val="03764284"/>
    <w:rsid w:val="037C7496"/>
    <w:rsid w:val="038C76D9"/>
    <w:rsid w:val="038D3451"/>
    <w:rsid w:val="0390227C"/>
    <w:rsid w:val="03A04F32"/>
    <w:rsid w:val="03A34A22"/>
    <w:rsid w:val="03A97528"/>
    <w:rsid w:val="03AA027C"/>
    <w:rsid w:val="03AF1619"/>
    <w:rsid w:val="03B629A7"/>
    <w:rsid w:val="03B804CE"/>
    <w:rsid w:val="03B95FF4"/>
    <w:rsid w:val="03BD198A"/>
    <w:rsid w:val="03BD46AA"/>
    <w:rsid w:val="03C07AC9"/>
    <w:rsid w:val="03C86237"/>
    <w:rsid w:val="03D1333D"/>
    <w:rsid w:val="03D80B70"/>
    <w:rsid w:val="03E5328D"/>
    <w:rsid w:val="03E85B78"/>
    <w:rsid w:val="03E868D9"/>
    <w:rsid w:val="03EF5EB9"/>
    <w:rsid w:val="03F359AA"/>
    <w:rsid w:val="03F4128C"/>
    <w:rsid w:val="04001E75"/>
    <w:rsid w:val="04082F00"/>
    <w:rsid w:val="040A1376"/>
    <w:rsid w:val="041A1308"/>
    <w:rsid w:val="04221CF4"/>
    <w:rsid w:val="04387860"/>
    <w:rsid w:val="0442248D"/>
    <w:rsid w:val="04497378"/>
    <w:rsid w:val="044A26AF"/>
    <w:rsid w:val="045126D0"/>
    <w:rsid w:val="04531FA4"/>
    <w:rsid w:val="04561783"/>
    <w:rsid w:val="04581CB1"/>
    <w:rsid w:val="045D2B16"/>
    <w:rsid w:val="046B5540"/>
    <w:rsid w:val="04706FFA"/>
    <w:rsid w:val="0486387C"/>
    <w:rsid w:val="048C3FF3"/>
    <w:rsid w:val="048E56D2"/>
    <w:rsid w:val="04904FA7"/>
    <w:rsid w:val="049213F5"/>
    <w:rsid w:val="04AE367F"/>
    <w:rsid w:val="04AE4A43"/>
    <w:rsid w:val="04B218EA"/>
    <w:rsid w:val="04BA41C6"/>
    <w:rsid w:val="04BD7533"/>
    <w:rsid w:val="04C133B2"/>
    <w:rsid w:val="04C2669B"/>
    <w:rsid w:val="04C44C50"/>
    <w:rsid w:val="04C80296"/>
    <w:rsid w:val="04C9495C"/>
    <w:rsid w:val="04DB00C6"/>
    <w:rsid w:val="04F650BD"/>
    <w:rsid w:val="04FA4B16"/>
    <w:rsid w:val="05040820"/>
    <w:rsid w:val="05085FC3"/>
    <w:rsid w:val="051200B1"/>
    <w:rsid w:val="051459F9"/>
    <w:rsid w:val="051756C8"/>
    <w:rsid w:val="051E6A56"/>
    <w:rsid w:val="05212F61"/>
    <w:rsid w:val="05273C06"/>
    <w:rsid w:val="05277AB9"/>
    <w:rsid w:val="05331378"/>
    <w:rsid w:val="05374614"/>
    <w:rsid w:val="053F69CD"/>
    <w:rsid w:val="054036A5"/>
    <w:rsid w:val="05507C78"/>
    <w:rsid w:val="055332E2"/>
    <w:rsid w:val="055C757F"/>
    <w:rsid w:val="05614B95"/>
    <w:rsid w:val="05676F13"/>
    <w:rsid w:val="056D7096"/>
    <w:rsid w:val="056F33A5"/>
    <w:rsid w:val="0578534D"/>
    <w:rsid w:val="058C7E64"/>
    <w:rsid w:val="058E192E"/>
    <w:rsid w:val="05926AFC"/>
    <w:rsid w:val="05963ADF"/>
    <w:rsid w:val="05A14F91"/>
    <w:rsid w:val="05B0147F"/>
    <w:rsid w:val="05B41169"/>
    <w:rsid w:val="05BD54C5"/>
    <w:rsid w:val="05C649F8"/>
    <w:rsid w:val="05C72C4A"/>
    <w:rsid w:val="05CD0418"/>
    <w:rsid w:val="05D42536"/>
    <w:rsid w:val="05D47115"/>
    <w:rsid w:val="05E1015C"/>
    <w:rsid w:val="05E257C1"/>
    <w:rsid w:val="05ED631A"/>
    <w:rsid w:val="05F477B7"/>
    <w:rsid w:val="05FB038D"/>
    <w:rsid w:val="06074C30"/>
    <w:rsid w:val="060C2626"/>
    <w:rsid w:val="061439B5"/>
    <w:rsid w:val="06231E4A"/>
    <w:rsid w:val="06233FD8"/>
    <w:rsid w:val="0625198E"/>
    <w:rsid w:val="0627649F"/>
    <w:rsid w:val="062913A3"/>
    <w:rsid w:val="062A2E9E"/>
    <w:rsid w:val="062A31D9"/>
    <w:rsid w:val="0657652F"/>
    <w:rsid w:val="06752E14"/>
    <w:rsid w:val="06784DBA"/>
    <w:rsid w:val="06795A9E"/>
    <w:rsid w:val="067A7CBC"/>
    <w:rsid w:val="067A7D19"/>
    <w:rsid w:val="06824110"/>
    <w:rsid w:val="068C031F"/>
    <w:rsid w:val="068C3E93"/>
    <w:rsid w:val="068C5C42"/>
    <w:rsid w:val="069B7C33"/>
    <w:rsid w:val="06A63A57"/>
    <w:rsid w:val="06AE3E0A"/>
    <w:rsid w:val="06AE5BB8"/>
    <w:rsid w:val="06AE7966"/>
    <w:rsid w:val="06B84C89"/>
    <w:rsid w:val="06BC5D1E"/>
    <w:rsid w:val="06C23411"/>
    <w:rsid w:val="06C74ECC"/>
    <w:rsid w:val="06CE67C3"/>
    <w:rsid w:val="06D3561E"/>
    <w:rsid w:val="06E126F3"/>
    <w:rsid w:val="06E22908"/>
    <w:rsid w:val="06EE4206"/>
    <w:rsid w:val="06F1019E"/>
    <w:rsid w:val="06F55595"/>
    <w:rsid w:val="06F611A0"/>
    <w:rsid w:val="0714501B"/>
    <w:rsid w:val="071A149F"/>
    <w:rsid w:val="07200E1D"/>
    <w:rsid w:val="07264F74"/>
    <w:rsid w:val="073B6A3E"/>
    <w:rsid w:val="074F22BB"/>
    <w:rsid w:val="075C73C2"/>
    <w:rsid w:val="075D2199"/>
    <w:rsid w:val="075E313A"/>
    <w:rsid w:val="07602F4E"/>
    <w:rsid w:val="07610759"/>
    <w:rsid w:val="076369A2"/>
    <w:rsid w:val="07697D31"/>
    <w:rsid w:val="07794418"/>
    <w:rsid w:val="077B0190"/>
    <w:rsid w:val="077B35F8"/>
    <w:rsid w:val="077F14C3"/>
    <w:rsid w:val="078E1545"/>
    <w:rsid w:val="078E52CC"/>
    <w:rsid w:val="07943DB7"/>
    <w:rsid w:val="07A80859"/>
    <w:rsid w:val="07AD5E6F"/>
    <w:rsid w:val="07B14C1F"/>
    <w:rsid w:val="07B6598B"/>
    <w:rsid w:val="07B92C3C"/>
    <w:rsid w:val="07BC60B3"/>
    <w:rsid w:val="07BD6F20"/>
    <w:rsid w:val="07C337D5"/>
    <w:rsid w:val="07CD206E"/>
    <w:rsid w:val="07D55929"/>
    <w:rsid w:val="07E35D35"/>
    <w:rsid w:val="07EB1D30"/>
    <w:rsid w:val="07ED44BE"/>
    <w:rsid w:val="07F13FAE"/>
    <w:rsid w:val="07F43A9E"/>
    <w:rsid w:val="07F5548F"/>
    <w:rsid w:val="07F7358F"/>
    <w:rsid w:val="07FD62ED"/>
    <w:rsid w:val="08000695"/>
    <w:rsid w:val="080F77EE"/>
    <w:rsid w:val="08114650"/>
    <w:rsid w:val="08234384"/>
    <w:rsid w:val="08236132"/>
    <w:rsid w:val="08244B9C"/>
    <w:rsid w:val="082F0EA2"/>
    <w:rsid w:val="08372738"/>
    <w:rsid w:val="083C7C61"/>
    <w:rsid w:val="084F33CB"/>
    <w:rsid w:val="08597DA5"/>
    <w:rsid w:val="085D7022"/>
    <w:rsid w:val="085D7896"/>
    <w:rsid w:val="086230FE"/>
    <w:rsid w:val="086A4D59"/>
    <w:rsid w:val="086C22C1"/>
    <w:rsid w:val="08762705"/>
    <w:rsid w:val="087924EC"/>
    <w:rsid w:val="087D1CE6"/>
    <w:rsid w:val="0882554E"/>
    <w:rsid w:val="08894491"/>
    <w:rsid w:val="089D4136"/>
    <w:rsid w:val="089D443C"/>
    <w:rsid w:val="089D5EE4"/>
    <w:rsid w:val="08A2174C"/>
    <w:rsid w:val="08A6123D"/>
    <w:rsid w:val="08AF5C17"/>
    <w:rsid w:val="08B84ACC"/>
    <w:rsid w:val="08BC586F"/>
    <w:rsid w:val="08C571E9"/>
    <w:rsid w:val="08D31906"/>
    <w:rsid w:val="08DD2784"/>
    <w:rsid w:val="08E27D9B"/>
    <w:rsid w:val="08F94439"/>
    <w:rsid w:val="091042E1"/>
    <w:rsid w:val="092176CC"/>
    <w:rsid w:val="092A036A"/>
    <w:rsid w:val="092E347E"/>
    <w:rsid w:val="09386455"/>
    <w:rsid w:val="09506024"/>
    <w:rsid w:val="09530E7B"/>
    <w:rsid w:val="095C6CEE"/>
    <w:rsid w:val="095F26DB"/>
    <w:rsid w:val="096464AA"/>
    <w:rsid w:val="096D58B6"/>
    <w:rsid w:val="09756E61"/>
    <w:rsid w:val="09815806"/>
    <w:rsid w:val="098A0B20"/>
    <w:rsid w:val="098A46BA"/>
    <w:rsid w:val="098F1CD1"/>
    <w:rsid w:val="099210E4"/>
    <w:rsid w:val="099512B1"/>
    <w:rsid w:val="099C3D69"/>
    <w:rsid w:val="09A11A04"/>
    <w:rsid w:val="09A80FE4"/>
    <w:rsid w:val="09AB63DF"/>
    <w:rsid w:val="09AC2863"/>
    <w:rsid w:val="09B554AF"/>
    <w:rsid w:val="09B94F9F"/>
    <w:rsid w:val="09BB7FEC"/>
    <w:rsid w:val="09C91966"/>
    <w:rsid w:val="0A096387"/>
    <w:rsid w:val="0A0C1573"/>
    <w:rsid w:val="0A1130A4"/>
    <w:rsid w:val="0A1219F0"/>
    <w:rsid w:val="0A12645E"/>
    <w:rsid w:val="0A2C751F"/>
    <w:rsid w:val="0A2E305A"/>
    <w:rsid w:val="0A375EC4"/>
    <w:rsid w:val="0A40121D"/>
    <w:rsid w:val="0A4D48D7"/>
    <w:rsid w:val="0A607363"/>
    <w:rsid w:val="0A854E82"/>
    <w:rsid w:val="0A9B65B3"/>
    <w:rsid w:val="0A9E5F43"/>
    <w:rsid w:val="0A9E7CF1"/>
    <w:rsid w:val="0AA52D66"/>
    <w:rsid w:val="0AA87A64"/>
    <w:rsid w:val="0AB319EF"/>
    <w:rsid w:val="0AB85DD9"/>
    <w:rsid w:val="0ACB4F8A"/>
    <w:rsid w:val="0ACC485F"/>
    <w:rsid w:val="0AD11E75"/>
    <w:rsid w:val="0AD33E3F"/>
    <w:rsid w:val="0AD56C25"/>
    <w:rsid w:val="0AE93662"/>
    <w:rsid w:val="0AF85654"/>
    <w:rsid w:val="0AFB4550"/>
    <w:rsid w:val="0B097861"/>
    <w:rsid w:val="0B2621C1"/>
    <w:rsid w:val="0B2D3CD3"/>
    <w:rsid w:val="0B3643CE"/>
    <w:rsid w:val="0B3A5C79"/>
    <w:rsid w:val="0B3F7726"/>
    <w:rsid w:val="0B417CE5"/>
    <w:rsid w:val="0B542CC0"/>
    <w:rsid w:val="0B5E05DB"/>
    <w:rsid w:val="0B624D66"/>
    <w:rsid w:val="0B6A502B"/>
    <w:rsid w:val="0B6B0CBD"/>
    <w:rsid w:val="0B6B22C9"/>
    <w:rsid w:val="0B7078E0"/>
    <w:rsid w:val="0B872286"/>
    <w:rsid w:val="0B903ADE"/>
    <w:rsid w:val="0B907F82"/>
    <w:rsid w:val="0B994F3A"/>
    <w:rsid w:val="0B9C6927"/>
    <w:rsid w:val="0B9E269F"/>
    <w:rsid w:val="0BA157DD"/>
    <w:rsid w:val="0BB27B58"/>
    <w:rsid w:val="0BB55B0D"/>
    <w:rsid w:val="0BB974D9"/>
    <w:rsid w:val="0BC301D2"/>
    <w:rsid w:val="0BC739F7"/>
    <w:rsid w:val="0BC741DD"/>
    <w:rsid w:val="0BCF74DB"/>
    <w:rsid w:val="0BD25EA5"/>
    <w:rsid w:val="0BD70A37"/>
    <w:rsid w:val="0BDE0CED"/>
    <w:rsid w:val="0BEA357A"/>
    <w:rsid w:val="0BEA58E4"/>
    <w:rsid w:val="0BED19C3"/>
    <w:rsid w:val="0BEE4152"/>
    <w:rsid w:val="0BF8600B"/>
    <w:rsid w:val="0BFC5617"/>
    <w:rsid w:val="0C01678A"/>
    <w:rsid w:val="0C0A69E0"/>
    <w:rsid w:val="0C104C1F"/>
    <w:rsid w:val="0C234952"/>
    <w:rsid w:val="0C353F27"/>
    <w:rsid w:val="0C395F24"/>
    <w:rsid w:val="0C3B6140"/>
    <w:rsid w:val="0C403756"/>
    <w:rsid w:val="0C523489"/>
    <w:rsid w:val="0C566AD6"/>
    <w:rsid w:val="0C5D60B6"/>
    <w:rsid w:val="0C656D19"/>
    <w:rsid w:val="0C6C30D3"/>
    <w:rsid w:val="0C7B306B"/>
    <w:rsid w:val="0C85128E"/>
    <w:rsid w:val="0C931AD8"/>
    <w:rsid w:val="0C943AA2"/>
    <w:rsid w:val="0C9475FE"/>
    <w:rsid w:val="0C9E2DE2"/>
    <w:rsid w:val="0C9F4364"/>
    <w:rsid w:val="0CB47CA0"/>
    <w:rsid w:val="0CB86602"/>
    <w:rsid w:val="0CBA3508"/>
    <w:rsid w:val="0CD30126"/>
    <w:rsid w:val="0CDE6ACB"/>
    <w:rsid w:val="0CE02843"/>
    <w:rsid w:val="0CE47A23"/>
    <w:rsid w:val="0CE62034"/>
    <w:rsid w:val="0CEC743A"/>
    <w:rsid w:val="0CF10FED"/>
    <w:rsid w:val="0CF11089"/>
    <w:rsid w:val="0CF14A50"/>
    <w:rsid w:val="0CF62067"/>
    <w:rsid w:val="0CF85DDF"/>
    <w:rsid w:val="0CFF3DAB"/>
    <w:rsid w:val="0D0103CE"/>
    <w:rsid w:val="0D097FEC"/>
    <w:rsid w:val="0D0D64BA"/>
    <w:rsid w:val="0D186481"/>
    <w:rsid w:val="0D1B16BB"/>
    <w:rsid w:val="0D1C7D1F"/>
    <w:rsid w:val="0D1E46C3"/>
    <w:rsid w:val="0D200E92"/>
    <w:rsid w:val="0D224C0A"/>
    <w:rsid w:val="0D261EDA"/>
    <w:rsid w:val="0D2E7A52"/>
    <w:rsid w:val="0D355F48"/>
    <w:rsid w:val="0D3A66E4"/>
    <w:rsid w:val="0D3E3C8A"/>
    <w:rsid w:val="0D5A25F6"/>
    <w:rsid w:val="0D651E89"/>
    <w:rsid w:val="0D7731A8"/>
    <w:rsid w:val="0D815DD4"/>
    <w:rsid w:val="0D821B4C"/>
    <w:rsid w:val="0D865199"/>
    <w:rsid w:val="0D8E04F1"/>
    <w:rsid w:val="0D904E05"/>
    <w:rsid w:val="0D913B3D"/>
    <w:rsid w:val="0D9447FD"/>
    <w:rsid w:val="0D9773A6"/>
    <w:rsid w:val="0DA16244"/>
    <w:rsid w:val="0DBF4B4E"/>
    <w:rsid w:val="0DC47831"/>
    <w:rsid w:val="0DC857B1"/>
    <w:rsid w:val="0DD07614"/>
    <w:rsid w:val="0DDD6D83"/>
    <w:rsid w:val="0DE40111"/>
    <w:rsid w:val="0DEB72BE"/>
    <w:rsid w:val="0DED16BC"/>
    <w:rsid w:val="0DF07E84"/>
    <w:rsid w:val="0DF36C3A"/>
    <w:rsid w:val="0DF93BBD"/>
    <w:rsid w:val="0E0662D9"/>
    <w:rsid w:val="0E140C91"/>
    <w:rsid w:val="0E161C1D"/>
    <w:rsid w:val="0E1965B8"/>
    <w:rsid w:val="0E1E1875"/>
    <w:rsid w:val="0E1E7AC7"/>
    <w:rsid w:val="0E24144D"/>
    <w:rsid w:val="0E2449B2"/>
    <w:rsid w:val="0E323572"/>
    <w:rsid w:val="0E394F38"/>
    <w:rsid w:val="0E43752E"/>
    <w:rsid w:val="0E456E02"/>
    <w:rsid w:val="0E4A4418"/>
    <w:rsid w:val="0E4B63E2"/>
    <w:rsid w:val="0E511C4A"/>
    <w:rsid w:val="0E565248"/>
    <w:rsid w:val="0E5E7EC3"/>
    <w:rsid w:val="0E6059EA"/>
    <w:rsid w:val="0E643BC1"/>
    <w:rsid w:val="0E6D6359"/>
    <w:rsid w:val="0E71409B"/>
    <w:rsid w:val="0E7665C8"/>
    <w:rsid w:val="0E796AAB"/>
    <w:rsid w:val="0E7F766B"/>
    <w:rsid w:val="0E806035"/>
    <w:rsid w:val="0E87233E"/>
    <w:rsid w:val="0E886D45"/>
    <w:rsid w:val="0E8C3AA0"/>
    <w:rsid w:val="0E9B3F9E"/>
    <w:rsid w:val="0EAC50D3"/>
    <w:rsid w:val="0EAE284B"/>
    <w:rsid w:val="0EAF2FB2"/>
    <w:rsid w:val="0EBE2240"/>
    <w:rsid w:val="0EC57F43"/>
    <w:rsid w:val="0EC9107D"/>
    <w:rsid w:val="0ECC7523"/>
    <w:rsid w:val="0ECF4B1E"/>
    <w:rsid w:val="0ED71555"/>
    <w:rsid w:val="0EDF7256"/>
    <w:rsid w:val="0EE06B2A"/>
    <w:rsid w:val="0EE531A9"/>
    <w:rsid w:val="0EEE56EB"/>
    <w:rsid w:val="0F041953"/>
    <w:rsid w:val="0F0C5B71"/>
    <w:rsid w:val="0F0C791F"/>
    <w:rsid w:val="0F0F7410"/>
    <w:rsid w:val="0F235CA8"/>
    <w:rsid w:val="0F2B6888"/>
    <w:rsid w:val="0F334EAC"/>
    <w:rsid w:val="0F373F0C"/>
    <w:rsid w:val="0F3C05F8"/>
    <w:rsid w:val="0F3E0021"/>
    <w:rsid w:val="0F44160D"/>
    <w:rsid w:val="0F4A0448"/>
    <w:rsid w:val="0F4C0664"/>
    <w:rsid w:val="0F514D91"/>
    <w:rsid w:val="0F5A68DD"/>
    <w:rsid w:val="0F5C03A7"/>
    <w:rsid w:val="0F5C6874"/>
    <w:rsid w:val="0F655282"/>
    <w:rsid w:val="0F694D72"/>
    <w:rsid w:val="0F707EAE"/>
    <w:rsid w:val="0F7F6A65"/>
    <w:rsid w:val="0F834110"/>
    <w:rsid w:val="0F8751F8"/>
    <w:rsid w:val="0F890F70"/>
    <w:rsid w:val="0F9F2542"/>
    <w:rsid w:val="0FA4042D"/>
    <w:rsid w:val="0FB029A1"/>
    <w:rsid w:val="0FB874C6"/>
    <w:rsid w:val="0FBB72D2"/>
    <w:rsid w:val="0FBF2EFF"/>
    <w:rsid w:val="0FD04DF1"/>
    <w:rsid w:val="0FD06B9F"/>
    <w:rsid w:val="0FD53874"/>
    <w:rsid w:val="0FD7617F"/>
    <w:rsid w:val="0FDF5034"/>
    <w:rsid w:val="0FE25C36"/>
    <w:rsid w:val="0FE8213B"/>
    <w:rsid w:val="0FEC5ABB"/>
    <w:rsid w:val="0FF44CAF"/>
    <w:rsid w:val="10014FAA"/>
    <w:rsid w:val="10096E60"/>
    <w:rsid w:val="101A2510"/>
    <w:rsid w:val="101B40DB"/>
    <w:rsid w:val="101B5BAA"/>
    <w:rsid w:val="101E5B5C"/>
    <w:rsid w:val="10262C63"/>
    <w:rsid w:val="10267833"/>
    <w:rsid w:val="102C526F"/>
    <w:rsid w:val="102D2243"/>
    <w:rsid w:val="102D3FF1"/>
    <w:rsid w:val="10304BDC"/>
    <w:rsid w:val="10404074"/>
    <w:rsid w:val="1045758D"/>
    <w:rsid w:val="104650B3"/>
    <w:rsid w:val="104E5594"/>
    <w:rsid w:val="10563548"/>
    <w:rsid w:val="105E23FD"/>
    <w:rsid w:val="105E6606"/>
    <w:rsid w:val="106A2313"/>
    <w:rsid w:val="106B68C8"/>
    <w:rsid w:val="106F63B8"/>
    <w:rsid w:val="106F6E90"/>
    <w:rsid w:val="10744E13"/>
    <w:rsid w:val="107B4D5D"/>
    <w:rsid w:val="107D4C9F"/>
    <w:rsid w:val="107E65FB"/>
    <w:rsid w:val="10826BE1"/>
    <w:rsid w:val="10855BDB"/>
    <w:rsid w:val="1088747A"/>
    <w:rsid w:val="10957FEE"/>
    <w:rsid w:val="109776BD"/>
    <w:rsid w:val="10A06571"/>
    <w:rsid w:val="10AA5642"/>
    <w:rsid w:val="10B1077E"/>
    <w:rsid w:val="10B22749"/>
    <w:rsid w:val="10BC2B90"/>
    <w:rsid w:val="10C61D50"/>
    <w:rsid w:val="10C83D1A"/>
    <w:rsid w:val="10C84E72"/>
    <w:rsid w:val="10D73F5D"/>
    <w:rsid w:val="10DC0E83"/>
    <w:rsid w:val="10F42D61"/>
    <w:rsid w:val="10F44958"/>
    <w:rsid w:val="10FD1C16"/>
    <w:rsid w:val="11071AD2"/>
    <w:rsid w:val="1109680C"/>
    <w:rsid w:val="110B528B"/>
    <w:rsid w:val="110D797F"/>
    <w:rsid w:val="110F261A"/>
    <w:rsid w:val="110F3B7B"/>
    <w:rsid w:val="11140D0D"/>
    <w:rsid w:val="112C600D"/>
    <w:rsid w:val="112E1DCF"/>
    <w:rsid w:val="1131366D"/>
    <w:rsid w:val="11382C4E"/>
    <w:rsid w:val="113F417A"/>
    <w:rsid w:val="114C04A7"/>
    <w:rsid w:val="11511F61"/>
    <w:rsid w:val="1162008B"/>
    <w:rsid w:val="11641FEC"/>
    <w:rsid w:val="11785740"/>
    <w:rsid w:val="11850AB9"/>
    <w:rsid w:val="11895257"/>
    <w:rsid w:val="118C4D48"/>
    <w:rsid w:val="11943BFC"/>
    <w:rsid w:val="11976F94"/>
    <w:rsid w:val="11A176D9"/>
    <w:rsid w:val="11A34146"/>
    <w:rsid w:val="11AA3420"/>
    <w:rsid w:val="11B147AE"/>
    <w:rsid w:val="11BC387F"/>
    <w:rsid w:val="11CF5E99"/>
    <w:rsid w:val="11D230A2"/>
    <w:rsid w:val="11D24E50"/>
    <w:rsid w:val="11D450A9"/>
    <w:rsid w:val="11EA6BE5"/>
    <w:rsid w:val="11F8062F"/>
    <w:rsid w:val="11FF551A"/>
    <w:rsid w:val="12111D9F"/>
    <w:rsid w:val="1211524D"/>
    <w:rsid w:val="12137217"/>
    <w:rsid w:val="12192A7F"/>
    <w:rsid w:val="12210908"/>
    <w:rsid w:val="12296A3A"/>
    <w:rsid w:val="123158D9"/>
    <w:rsid w:val="123B22DF"/>
    <w:rsid w:val="123D6042"/>
    <w:rsid w:val="12485112"/>
    <w:rsid w:val="124A0E16"/>
    <w:rsid w:val="124D44D7"/>
    <w:rsid w:val="124F7F37"/>
    <w:rsid w:val="12641821"/>
    <w:rsid w:val="12672564"/>
    <w:rsid w:val="1295630C"/>
    <w:rsid w:val="12994736"/>
    <w:rsid w:val="129E11D6"/>
    <w:rsid w:val="12A04F4F"/>
    <w:rsid w:val="12A61E39"/>
    <w:rsid w:val="12B35D79"/>
    <w:rsid w:val="12B5207C"/>
    <w:rsid w:val="12BB58E4"/>
    <w:rsid w:val="12C335B9"/>
    <w:rsid w:val="12E466A4"/>
    <w:rsid w:val="12ED5CBA"/>
    <w:rsid w:val="12F157AA"/>
    <w:rsid w:val="12F9640D"/>
    <w:rsid w:val="12FC5EFD"/>
    <w:rsid w:val="1304784E"/>
    <w:rsid w:val="130D1EB8"/>
    <w:rsid w:val="131228B9"/>
    <w:rsid w:val="131C204E"/>
    <w:rsid w:val="131E2317"/>
    <w:rsid w:val="131E7C21"/>
    <w:rsid w:val="13250FB0"/>
    <w:rsid w:val="13392CAD"/>
    <w:rsid w:val="133B4C77"/>
    <w:rsid w:val="133B6A25"/>
    <w:rsid w:val="134358DA"/>
    <w:rsid w:val="134578A4"/>
    <w:rsid w:val="1347361C"/>
    <w:rsid w:val="13511DA5"/>
    <w:rsid w:val="13620456"/>
    <w:rsid w:val="13622204"/>
    <w:rsid w:val="136C64DB"/>
    <w:rsid w:val="136C77FE"/>
    <w:rsid w:val="13855EF2"/>
    <w:rsid w:val="138F0B1F"/>
    <w:rsid w:val="1393060F"/>
    <w:rsid w:val="139A199E"/>
    <w:rsid w:val="139B61DE"/>
    <w:rsid w:val="139F5206"/>
    <w:rsid w:val="13A445CA"/>
    <w:rsid w:val="13A520F1"/>
    <w:rsid w:val="13A7230D"/>
    <w:rsid w:val="13AE7097"/>
    <w:rsid w:val="13BA2040"/>
    <w:rsid w:val="13BB4E27"/>
    <w:rsid w:val="13BB7B66"/>
    <w:rsid w:val="13C07C3E"/>
    <w:rsid w:val="13C407C9"/>
    <w:rsid w:val="13C94BBA"/>
    <w:rsid w:val="13CC58CF"/>
    <w:rsid w:val="13D152D0"/>
    <w:rsid w:val="13D334C9"/>
    <w:rsid w:val="13D730CA"/>
    <w:rsid w:val="13DC7B2D"/>
    <w:rsid w:val="13E34051"/>
    <w:rsid w:val="13E37991"/>
    <w:rsid w:val="13F07810"/>
    <w:rsid w:val="13F13588"/>
    <w:rsid w:val="13F2118A"/>
    <w:rsid w:val="13F56BD4"/>
    <w:rsid w:val="13F84916"/>
    <w:rsid w:val="14065285"/>
    <w:rsid w:val="140B1DAD"/>
    <w:rsid w:val="141B2BB1"/>
    <w:rsid w:val="143D057B"/>
    <w:rsid w:val="143E4655"/>
    <w:rsid w:val="14432E76"/>
    <w:rsid w:val="144D5256"/>
    <w:rsid w:val="14537D9F"/>
    <w:rsid w:val="145A2EDB"/>
    <w:rsid w:val="14661880"/>
    <w:rsid w:val="14662075"/>
    <w:rsid w:val="147541B9"/>
    <w:rsid w:val="14757D15"/>
    <w:rsid w:val="147B4BCC"/>
    <w:rsid w:val="148006D8"/>
    <w:rsid w:val="148461AA"/>
    <w:rsid w:val="1486432F"/>
    <w:rsid w:val="14887A48"/>
    <w:rsid w:val="148B2E95"/>
    <w:rsid w:val="148C1506"/>
    <w:rsid w:val="149019C4"/>
    <w:rsid w:val="14902DA1"/>
    <w:rsid w:val="149503B7"/>
    <w:rsid w:val="14972381"/>
    <w:rsid w:val="14A625C4"/>
    <w:rsid w:val="14A81E98"/>
    <w:rsid w:val="14A8633C"/>
    <w:rsid w:val="14AA763F"/>
    <w:rsid w:val="14B66A66"/>
    <w:rsid w:val="14C75937"/>
    <w:rsid w:val="14CF2F58"/>
    <w:rsid w:val="14D4268B"/>
    <w:rsid w:val="14D709D0"/>
    <w:rsid w:val="14DF1632"/>
    <w:rsid w:val="14E135FC"/>
    <w:rsid w:val="14E3295A"/>
    <w:rsid w:val="14E806D0"/>
    <w:rsid w:val="14F450DE"/>
    <w:rsid w:val="14F90279"/>
    <w:rsid w:val="14FB46BE"/>
    <w:rsid w:val="14FE7088"/>
    <w:rsid w:val="15080B89"/>
    <w:rsid w:val="15113EE2"/>
    <w:rsid w:val="151C63E2"/>
    <w:rsid w:val="151E215B"/>
    <w:rsid w:val="152C7432"/>
    <w:rsid w:val="1537321C"/>
    <w:rsid w:val="15377A90"/>
    <w:rsid w:val="1542068C"/>
    <w:rsid w:val="15453B8B"/>
    <w:rsid w:val="15485429"/>
    <w:rsid w:val="154B40E1"/>
    <w:rsid w:val="154D47EE"/>
    <w:rsid w:val="15510782"/>
    <w:rsid w:val="15565D98"/>
    <w:rsid w:val="15567B46"/>
    <w:rsid w:val="155A0396"/>
    <w:rsid w:val="15667F32"/>
    <w:rsid w:val="156F517A"/>
    <w:rsid w:val="15747FCD"/>
    <w:rsid w:val="15791A87"/>
    <w:rsid w:val="158D108E"/>
    <w:rsid w:val="15A13265"/>
    <w:rsid w:val="15AB5F5E"/>
    <w:rsid w:val="15AC6FED"/>
    <w:rsid w:val="15AF54A9"/>
    <w:rsid w:val="15B06693"/>
    <w:rsid w:val="15B17473"/>
    <w:rsid w:val="15B42ABF"/>
    <w:rsid w:val="15BE749A"/>
    <w:rsid w:val="15C75F65"/>
    <w:rsid w:val="15D10D8C"/>
    <w:rsid w:val="15D31197"/>
    <w:rsid w:val="15D32F45"/>
    <w:rsid w:val="15DB629E"/>
    <w:rsid w:val="15EB4733"/>
    <w:rsid w:val="15F01D49"/>
    <w:rsid w:val="160C6457"/>
    <w:rsid w:val="16104199"/>
    <w:rsid w:val="16157A01"/>
    <w:rsid w:val="161A6DC6"/>
    <w:rsid w:val="161E6396"/>
    <w:rsid w:val="16217810"/>
    <w:rsid w:val="16226E18"/>
    <w:rsid w:val="16295559"/>
    <w:rsid w:val="16300397"/>
    <w:rsid w:val="1638724C"/>
    <w:rsid w:val="163A54A1"/>
    <w:rsid w:val="163C4F8E"/>
    <w:rsid w:val="164107F7"/>
    <w:rsid w:val="16526560"/>
    <w:rsid w:val="16627290"/>
    <w:rsid w:val="16663058"/>
    <w:rsid w:val="168A53D1"/>
    <w:rsid w:val="168D7598"/>
    <w:rsid w:val="169F376F"/>
    <w:rsid w:val="16A86180"/>
    <w:rsid w:val="16BF171B"/>
    <w:rsid w:val="16CA259A"/>
    <w:rsid w:val="16CD5C24"/>
    <w:rsid w:val="16D57191"/>
    <w:rsid w:val="16E27090"/>
    <w:rsid w:val="16EF2001"/>
    <w:rsid w:val="16F413C5"/>
    <w:rsid w:val="170535D2"/>
    <w:rsid w:val="170835CA"/>
    <w:rsid w:val="17121D89"/>
    <w:rsid w:val="171E6442"/>
    <w:rsid w:val="172872C1"/>
    <w:rsid w:val="173739A8"/>
    <w:rsid w:val="173C4B1A"/>
    <w:rsid w:val="173E6AE4"/>
    <w:rsid w:val="174650FB"/>
    <w:rsid w:val="174A5489"/>
    <w:rsid w:val="174C51CF"/>
    <w:rsid w:val="174F0D34"/>
    <w:rsid w:val="17563E2E"/>
    <w:rsid w:val="17571954"/>
    <w:rsid w:val="17591B70"/>
    <w:rsid w:val="17606981"/>
    <w:rsid w:val="1762327E"/>
    <w:rsid w:val="176672A6"/>
    <w:rsid w:val="178D2936"/>
    <w:rsid w:val="17930A94"/>
    <w:rsid w:val="17942BA8"/>
    <w:rsid w:val="1797180F"/>
    <w:rsid w:val="179A753F"/>
    <w:rsid w:val="179C5783"/>
    <w:rsid w:val="179E57D5"/>
    <w:rsid w:val="17AC7EF2"/>
    <w:rsid w:val="17AD426B"/>
    <w:rsid w:val="17B648CC"/>
    <w:rsid w:val="17C37D98"/>
    <w:rsid w:val="17C84600"/>
    <w:rsid w:val="17CC40F0"/>
    <w:rsid w:val="17D11706"/>
    <w:rsid w:val="17D3547E"/>
    <w:rsid w:val="17E44ED0"/>
    <w:rsid w:val="17E53404"/>
    <w:rsid w:val="17EA5768"/>
    <w:rsid w:val="17EC02EE"/>
    <w:rsid w:val="17ED4C6E"/>
    <w:rsid w:val="17EE4066"/>
    <w:rsid w:val="17F81389"/>
    <w:rsid w:val="18075049"/>
    <w:rsid w:val="18153CE9"/>
    <w:rsid w:val="181819A7"/>
    <w:rsid w:val="181B5077"/>
    <w:rsid w:val="18272CBB"/>
    <w:rsid w:val="182C4B8E"/>
    <w:rsid w:val="183B5437"/>
    <w:rsid w:val="183F48C2"/>
    <w:rsid w:val="18441ED8"/>
    <w:rsid w:val="18463EA2"/>
    <w:rsid w:val="18470E5D"/>
    <w:rsid w:val="184E1A57"/>
    <w:rsid w:val="18502F73"/>
    <w:rsid w:val="18512847"/>
    <w:rsid w:val="185F31B6"/>
    <w:rsid w:val="18635031"/>
    <w:rsid w:val="18663181"/>
    <w:rsid w:val="186C142F"/>
    <w:rsid w:val="18814EDA"/>
    <w:rsid w:val="18860743"/>
    <w:rsid w:val="18890233"/>
    <w:rsid w:val="189015C1"/>
    <w:rsid w:val="18A1732B"/>
    <w:rsid w:val="18A62B93"/>
    <w:rsid w:val="18AB08F3"/>
    <w:rsid w:val="18AE37F5"/>
    <w:rsid w:val="18BA663E"/>
    <w:rsid w:val="18C42911"/>
    <w:rsid w:val="18C67A84"/>
    <w:rsid w:val="18C94AD3"/>
    <w:rsid w:val="18CB25F9"/>
    <w:rsid w:val="18CB2A6F"/>
    <w:rsid w:val="18CD45C3"/>
    <w:rsid w:val="18D21BDA"/>
    <w:rsid w:val="18F2402A"/>
    <w:rsid w:val="18FC0A05"/>
    <w:rsid w:val="190873AA"/>
    <w:rsid w:val="190B50EC"/>
    <w:rsid w:val="19215EF7"/>
    <w:rsid w:val="192A37C4"/>
    <w:rsid w:val="192B4E46"/>
    <w:rsid w:val="192B6CFD"/>
    <w:rsid w:val="192F2B88"/>
    <w:rsid w:val="19324427"/>
    <w:rsid w:val="19383ED1"/>
    <w:rsid w:val="193978F8"/>
    <w:rsid w:val="19402592"/>
    <w:rsid w:val="1945415A"/>
    <w:rsid w:val="194D300E"/>
    <w:rsid w:val="195A0336"/>
    <w:rsid w:val="19607C1A"/>
    <w:rsid w:val="19632832"/>
    <w:rsid w:val="19697667"/>
    <w:rsid w:val="196D545F"/>
    <w:rsid w:val="19773D8C"/>
    <w:rsid w:val="198A581A"/>
    <w:rsid w:val="19A0739A"/>
    <w:rsid w:val="19A30E80"/>
    <w:rsid w:val="19B50E83"/>
    <w:rsid w:val="19B94B48"/>
    <w:rsid w:val="19BE215E"/>
    <w:rsid w:val="19C303C3"/>
    <w:rsid w:val="19C808E7"/>
    <w:rsid w:val="19C84D8B"/>
    <w:rsid w:val="19D90D46"/>
    <w:rsid w:val="19E576EB"/>
    <w:rsid w:val="19E716B5"/>
    <w:rsid w:val="19EA4445"/>
    <w:rsid w:val="1A0835C5"/>
    <w:rsid w:val="1A0C111B"/>
    <w:rsid w:val="1A106524"/>
    <w:rsid w:val="1A311DF6"/>
    <w:rsid w:val="1A3441CE"/>
    <w:rsid w:val="1A3D2467"/>
    <w:rsid w:val="1A4E3DE8"/>
    <w:rsid w:val="1A4E703E"/>
    <w:rsid w:val="1A564145"/>
    <w:rsid w:val="1A5A1E87"/>
    <w:rsid w:val="1A5C306D"/>
    <w:rsid w:val="1A5C799D"/>
    <w:rsid w:val="1A660708"/>
    <w:rsid w:val="1A6C1BBA"/>
    <w:rsid w:val="1A750A6F"/>
    <w:rsid w:val="1A78056D"/>
    <w:rsid w:val="1A7D3DC7"/>
    <w:rsid w:val="1A7D7923"/>
    <w:rsid w:val="1A7F6DAF"/>
    <w:rsid w:val="1A826A90"/>
    <w:rsid w:val="1A8B64E4"/>
    <w:rsid w:val="1A954C6D"/>
    <w:rsid w:val="1AA2382E"/>
    <w:rsid w:val="1AA768ED"/>
    <w:rsid w:val="1AAB26E2"/>
    <w:rsid w:val="1AB570BD"/>
    <w:rsid w:val="1ACC0979"/>
    <w:rsid w:val="1ACF23C4"/>
    <w:rsid w:val="1ADC19CF"/>
    <w:rsid w:val="1ADC289C"/>
    <w:rsid w:val="1ADF05DE"/>
    <w:rsid w:val="1AE9320B"/>
    <w:rsid w:val="1B0005A6"/>
    <w:rsid w:val="1B0256F2"/>
    <w:rsid w:val="1B0C2ECB"/>
    <w:rsid w:val="1B141348"/>
    <w:rsid w:val="1B155DAE"/>
    <w:rsid w:val="1B18764C"/>
    <w:rsid w:val="1B216501"/>
    <w:rsid w:val="1B217F82"/>
    <w:rsid w:val="1B250598"/>
    <w:rsid w:val="1B403481"/>
    <w:rsid w:val="1B4126CA"/>
    <w:rsid w:val="1B4815C5"/>
    <w:rsid w:val="1B5468D6"/>
    <w:rsid w:val="1B5A7C65"/>
    <w:rsid w:val="1B5C1C2F"/>
    <w:rsid w:val="1B6034CD"/>
    <w:rsid w:val="1B6A434C"/>
    <w:rsid w:val="1B7762F1"/>
    <w:rsid w:val="1B886580"/>
    <w:rsid w:val="1B943F7B"/>
    <w:rsid w:val="1B9C7099"/>
    <w:rsid w:val="1BA65CC5"/>
    <w:rsid w:val="1BA809D0"/>
    <w:rsid w:val="1BB2184F"/>
    <w:rsid w:val="1BBB4BA7"/>
    <w:rsid w:val="1BC25F36"/>
    <w:rsid w:val="1BC47A5B"/>
    <w:rsid w:val="1BCF41AF"/>
    <w:rsid w:val="1BD143CB"/>
    <w:rsid w:val="1BD25A4D"/>
    <w:rsid w:val="1BD417C5"/>
    <w:rsid w:val="1BE13EE2"/>
    <w:rsid w:val="1BFD51C0"/>
    <w:rsid w:val="1C01076B"/>
    <w:rsid w:val="1C071B9A"/>
    <w:rsid w:val="1C154364"/>
    <w:rsid w:val="1C164F14"/>
    <w:rsid w:val="1C19367C"/>
    <w:rsid w:val="1C1C0D73"/>
    <w:rsid w:val="1C202C5C"/>
    <w:rsid w:val="1C2351B4"/>
    <w:rsid w:val="1C2D7127"/>
    <w:rsid w:val="1C2E721A"/>
    <w:rsid w:val="1C33298F"/>
    <w:rsid w:val="1C434BCB"/>
    <w:rsid w:val="1C4979F3"/>
    <w:rsid w:val="1C4A7CD9"/>
    <w:rsid w:val="1C5055DC"/>
    <w:rsid w:val="1C56667E"/>
    <w:rsid w:val="1C580648"/>
    <w:rsid w:val="1C6074FD"/>
    <w:rsid w:val="1C625023"/>
    <w:rsid w:val="1C626DD1"/>
    <w:rsid w:val="1C7134B8"/>
    <w:rsid w:val="1C7466E5"/>
    <w:rsid w:val="1C7B2BFE"/>
    <w:rsid w:val="1C7D36C7"/>
    <w:rsid w:val="1C977CE3"/>
    <w:rsid w:val="1CA25FBF"/>
    <w:rsid w:val="1CA70C88"/>
    <w:rsid w:val="1CB11B06"/>
    <w:rsid w:val="1CB810E7"/>
    <w:rsid w:val="1CB823C9"/>
    <w:rsid w:val="1CBC6219"/>
    <w:rsid w:val="1CBD04AB"/>
    <w:rsid w:val="1CD06430"/>
    <w:rsid w:val="1CD13F56"/>
    <w:rsid w:val="1CD755B7"/>
    <w:rsid w:val="1CE974F2"/>
    <w:rsid w:val="1CEB14BC"/>
    <w:rsid w:val="1CF06AD2"/>
    <w:rsid w:val="1CF2284B"/>
    <w:rsid w:val="1CFC3B98"/>
    <w:rsid w:val="1D01483C"/>
    <w:rsid w:val="1D156539"/>
    <w:rsid w:val="1D1719EF"/>
    <w:rsid w:val="1D1F2F14"/>
    <w:rsid w:val="1D205D46"/>
    <w:rsid w:val="1D22578F"/>
    <w:rsid w:val="1D28001A"/>
    <w:rsid w:val="1D2E7B4D"/>
    <w:rsid w:val="1D333FF0"/>
    <w:rsid w:val="1D3D6A4B"/>
    <w:rsid w:val="1D436C02"/>
    <w:rsid w:val="1D464944"/>
    <w:rsid w:val="1D574D51"/>
    <w:rsid w:val="1D5D57EA"/>
    <w:rsid w:val="1D61352C"/>
    <w:rsid w:val="1D617689"/>
    <w:rsid w:val="1D754DED"/>
    <w:rsid w:val="1D81597C"/>
    <w:rsid w:val="1D8D2573"/>
    <w:rsid w:val="1D976F4E"/>
    <w:rsid w:val="1D9E02DC"/>
    <w:rsid w:val="1D9E208B"/>
    <w:rsid w:val="1DA50519"/>
    <w:rsid w:val="1DA8115B"/>
    <w:rsid w:val="1DA82F09"/>
    <w:rsid w:val="1DA90A2F"/>
    <w:rsid w:val="1DAA4ED3"/>
    <w:rsid w:val="1DB21FDA"/>
    <w:rsid w:val="1DB33FAD"/>
    <w:rsid w:val="1DB7139E"/>
    <w:rsid w:val="1DBA49EB"/>
    <w:rsid w:val="1DBE272D"/>
    <w:rsid w:val="1DC4369D"/>
    <w:rsid w:val="1DC43FD0"/>
    <w:rsid w:val="1DD45AAC"/>
    <w:rsid w:val="1DE62143"/>
    <w:rsid w:val="1DE82A3D"/>
    <w:rsid w:val="1DEC612E"/>
    <w:rsid w:val="1DEF0B38"/>
    <w:rsid w:val="1DF4614E"/>
    <w:rsid w:val="1DF67DF7"/>
    <w:rsid w:val="1DF95513"/>
    <w:rsid w:val="1E0A7720"/>
    <w:rsid w:val="1E1660C5"/>
    <w:rsid w:val="1E29229C"/>
    <w:rsid w:val="1E380731"/>
    <w:rsid w:val="1E3B783B"/>
    <w:rsid w:val="1E4A78FE"/>
    <w:rsid w:val="1E4E190A"/>
    <w:rsid w:val="1E546BED"/>
    <w:rsid w:val="1E57339B"/>
    <w:rsid w:val="1E615EC6"/>
    <w:rsid w:val="1E650DFA"/>
    <w:rsid w:val="1E6641C5"/>
    <w:rsid w:val="1E682698"/>
    <w:rsid w:val="1E761256"/>
    <w:rsid w:val="1E7B23CC"/>
    <w:rsid w:val="1E8219AC"/>
    <w:rsid w:val="1E82375A"/>
    <w:rsid w:val="1E834FD3"/>
    <w:rsid w:val="1E8C6387"/>
    <w:rsid w:val="1E90231B"/>
    <w:rsid w:val="1E9B481C"/>
    <w:rsid w:val="1E9D2342"/>
    <w:rsid w:val="1EA87245"/>
    <w:rsid w:val="1EAA31DC"/>
    <w:rsid w:val="1EBE453C"/>
    <w:rsid w:val="1EC41FC5"/>
    <w:rsid w:val="1ECE699F"/>
    <w:rsid w:val="1ED16490"/>
    <w:rsid w:val="1EDD4E34"/>
    <w:rsid w:val="1EDD7DF1"/>
    <w:rsid w:val="1EE46E2C"/>
    <w:rsid w:val="1EEB7551"/>
    <w:rsid w:val="1EEC6BE1"/>
    <w:rsid w:val="1EF108E0"/>
    <w:rsid w:val="1EF87EC0"/>
    <w:rsid w:val="1EF974FE"/>
    <w:rsid w:val="1EFB52BB"/>
    <w:rsid w:val="1EFF4DAB"/>
    <w:rsid w:val="1F070103"/>
    <w:rsid w:val="1F09096A"/>
    <w:rsid w:val="1F0C74C8"/>
    <w:rsid w:val="1F413615"/>
    <w:rsid w:val="1F455F32"/>
    <w:rsid w:val="1F501875"/>
    <w:rsid w:val="1F51312D"/>
    <w:rsid w:val="1F52137F"/>
    <w:rsid w:val="1F5A6485"/>
    <w:rsid w:val="1F6412AF"/>
    <w:rsid w:val="1F672950"/>
    <w:rsid w:val="1F6C5FAC"/>
    <w:rsid w:val="1F765D3F"/>
    <w:rsid w:val="1F8359DC"/>
    <w:rsid w:val="1F85034A"/>
    <w:rsid w:val="1F881244"/>
    <w:rsid w:val="1F8B2AE2"/>
    <w:rsid w:val="1F923E71"/>
    <w:rsid w:val="1F964956"/>
    <w:rsid w:val="1FA346AC"/>
    <w:rsid w:val="1FA5326D"/>
    <w:rsid w:val="1FB13BB8"/>
    <w:rsid w:val="1FB44D03"/>
    <w:rsid w:val="1FB947FA"/>
    <w:rsid w:val="1FBC2C9C"/>
    <w:rsid w:val="1FC55FF4"/>
    <w:rsid w:val="1FC85AE5"/>
    <w:rsid w:val="1FCB1131"/>
    <w:rsid w:val="1FD34643"/>
    <w:rsid w:val="1FD36EAC"/>
    <w:rsid w:val="1FD61FB0"/>
    <w:rsid w:val="1FD9384E"/>
    <w:rsid w:val="1FE02E2E"/>
    <w:rsid w:val="1FE0426C"/>
    <w:rsid w:val="1FE3647B"/>
    <w:rsid w:val="1FE761BD"/>
    <w:rsid w:val="1FED72F9"/>
    <w:rsid w:val="1FEF4E1F"/>
    <w:rsid w:val="1FF22B62"/>
    <w:rsid w:val="1FFA64B0"/>
    <w:rsid w:val="1FFC753C"/>
    <w:rsid w:val="20017930"/>
    <w:rsid w:val="20120B0E"/>
    <w:rsid w:val="20160232"/>
    <w:rsid w:val="20161FB8"/>
    <w:rsid w:val="201E5705"/>
    <w:rsid w:val="201F7B62"/>
    <w:rsid w:val="202B1BD0"/>
    <w:rsid w:val="2039253E"/>
    <w:rsid w:val="204F3373"/>
    <w:rsid w:val="20605D1D"/>
    <w:rsid w:val="20626819"/>
    <w:rsid w:val="20765541"/>
    <w:rsid w:val="20855784"/>
    <w:rsid w:val="20865991"/>
    <w:rsid w:val="208A0FEC"/>
    <w:rsid w:val="208C08C0"/>
    <w:rsid w:val="208C1E5F"/>
    <w:rsid w:val="2093349F"/>
    <w:rsid w:val="209A1C93"/>
    <w:rsid w:val="20A57BD4"/>
    <w:rsid w:val="20AF45AF"/>
    <w:rsid w:val="20B306EE"/>
    <w:rsid w:val="20B57B07"/>
    <w:rsid w:val="20C20786"/>
    <w:rsid w:val="20C461F8"/>
    <w:rsid w:val="20C75D9C"/>
    <w:rsid w:val="20C8223A"/>
    <w:rsid w:val="20C91B14"/>
    <w:rsid w:val="20CA13E8"/>
    <w:rsid w:val="20CE2C87"/>
    <w:rsid w:val="20DD736E"/>
    <w:rsid w:val="20E02643"/>
    <w:rsid w:val="20E10F6B"/>
    <w:rsid w:val="20E34258"/>
    <w:rsid w:val="20E950FB"/>
    <w:rsid w:val="20EA55E7"/>
    <w:rsid w:val="20EB1A8B"/>
    <w:rsid w:val="20FF1B2F"/>
    <w:rsid w:val="21000432"/>
    <w:rsid w:val="21020B82"/>
    <w:rsid w:val="21142932"/>
    <w:rsid w:val="21156B08"/>
    <w:rsid w:val="21246D4B"/>
    <w:rsid w:val="212F2EA4"/>
    <w:rsid w:val="21303941"/>
    <w:rsid w:val="21311468"/>
    <w:rsid w:val="213827F6"/>
    <w:rsid w:val="213D764D"/>
    <w:rsid w:val="21415B4F"/>
    <w:rsid w:val="215F53B9"/>
    <w:rsid w:val="21621F52"/>
    <w:rsid w:val="216B497A"/>
    <w:rsid w:val="216D06F2"/>
    <w:rsid w:val="217F21D3"/>
    <w:rsid w:val="21821CC3"/>
    <w:rsid w:val="218847CE"/>
    <w:rsid w:val="218C669E"/>
    <w:rsid w:val="218D0CD3"/>
    <w:rsid w:val="21937A2C"/>
    <w:rsid w:val="219C4B33"/>
    <w:rsid w:val="21AA36F4"/>
    <w:rsid w:val="21AB121A"/>
    <w:rsid w:val="21B005DE"/>
    <w:rsid w:val="21BE2CFB"/>
    <w:rsid w:val="21DD6EFA"/>
    <w:rsid w:val="21E4035E"/>
    <w:rsid w:val="21EF330A"/>
    <w:rsid w:val="21F4671D"/>
    <w:rsid w:val="21F7445F"/>
    <w:rsid w:val="21FF50C2"/>
    <w:rsid w:val="22010E3A"/>
    <w:rsid w:val="22015E30"/>
    <w:rsid w:val="22024B40"/>
    <w:rsid w:val="22160D89"/>
    <w:rsid w:val="22187F77"/>
    <w:rsid w:val="221D1DD3"/>
    <w:rsid w:val="22266AF2"/>
    <w:rsid w:val="2228286B"/>
    <w:rsid w:val="22356D36"/>
    <w:rsid w:val="22394CD4"/>
    <w:rsid w:val="224551CB"/>
    <w:rsid w:val="2251741E"/>
    <w:rsid w:val="22576CAC"/>
    <w:rsid w:val="22596EC8"/>
    <w:rsid w:val="226608A9"/>
    <w:rsid w:val="227169F9"/>
    <w:rsid w:val="22723AE6"/>
    <w:rsid w:val="227E692E"/>
    <w:rsid w:val="22803770"/>
    <w:rsid w:val="228D060C"/>
    <w:rsid w:val="22A00653"/>
    <w:rsid w:val="22B248D1"/>
    <w:rsid w:val="22C36530"/>
    <w:rsid w:val="22CF2CE6"/>
    <w:rsid w:val="22E5250A"/>
    <w:rsid w:val="22F71F86"/>
    <w:rsid w:val="230069AF"/>
    <w:rsid w:val="23037A9E"/>
    <w:rsid w:val="231150AD"/>
    <w:rsid w:val="23131D34"/>
    <w:rsid w:val="23160915"/>
    <w:rsid w:val="231D7EF5"/>
    <w:rsid w:val="231E18AE"/>
    <w:rsid w:val="23244DE0"/>
    <w:rsid w:val="23270D74"/>
    <w:rsid w:val="23353491"/>
    <w:rsid w:val="2338088B"/>
    <w:rsid w:val="233C481F"/>
    <w:rsid w:val="23440A0C"/>
    <w:rsid w:val="23527300"/>
    <w:rsid w:val="23582CDC"/>
    <w:rsid w:val="2358717F"/>
    <w:rsid w:val="235C1CD1"/>
    <w:rsid w:val="23616034"/>
    <w:rsid w:val="236C2F6A"/>
    <w:rsid w:val="236E0751"/>
    <w:rsid w:val="236E24FF"/>
    <w:rsid w:val="2373507F"/>
    <w:rsid w:val="23737B15"/>
    <w:rsid w:val="2382794D"/>
    <w:rsid w:val="239006C7"/>
    <w:rsid w:val="23957A8C"/>
    <w:rsid w:val="23971A56"/>
    <w:rsid w:val="23A3664D"/>
    <w:rsid w:val="23A977E5"/>
    <w:rsid w:val="23B720F8"/>
    <w:rsid w:val="23BF71FF"/>
    <w:rsid w:val="23C245F9"/>
    <w:rsid w:val="23C6058D"/>
    <w:rsid w:val="23C71C0F"/>
    <w:rsid w:val="23CE409D"/>
    <w:rsid w:val="23D1671C"/>
    <w:rsid w:val="23DA5DE6"/>
    <w:rsid w:val="23DE58D7"/>
    <w:rsid w:val="23DF12EA"/>
    <w:rsid w:val="23DF33FD"/>
    <w:rsid w:val="23E1295E"/>
    <w:rsid w:val="23EA37E9"/>
    <w:rsid w:val="23EB7FF4"/>
    <w:rsid w:val="23EF7BDE"/>
    <w:rsid w:val="23F944BF"/>
    <w:rsid w:val="23FB57B7"/>
    <w:rsid w:val="24044C11"/>
    <w:rsid w:val="24130B51"/>
    <w:rsid w:val="241C1F5B"/>
    <w:rsid w:val="24210B9D"/>
    <w:rsid w:val="242614F6"/>
    <w:rsid w:val="24294974"/>
    <w:rsid w:val="2435126F"/>
    <w:rsid w:val="243F65D2"/>
    <w:rsid w:val="244068CB"/>
    <w:rsid w:val="244119C2"/>
    <w:rsid w:val="244720DD"/>
    <w:rsid w:val="2452597D"/>
    <w:rsid w:val="24602B71"/>
    <w:rsid w:val="24666FFD"/>
    <w:rsid w:val="246B0981"/>
    <w:rsid w:val="246B6A3F"/>
    <w:rsid w:val="246F1F69"/>
    <w:rsid w:val="247B5EF3"/>
    <w:rsid w:val="247C0C4C"/>
    <w:rsid w:val="247F127B"/>
    <w:rsid w:val="24833D88"/>
    <w:rsid w:val="24853FA4"/>
    <w:rsid w:val="24855486"/>
    <w:rsid w:val="249800E6"/>
    <w:rsid w:val="24B91EA0"/>
    <w:rsid w:val="24B93C4E"/>
    <w:rsid w:val="24CA5E5B"/>
    <w:rsid w:val="24CE525E"/>
    <w:rsid w:val="24DB5972"/>
    <w:rsid w:val="24DD793C"/>
    <w:rsid w:val="24E30CCB"/>
    <w:rsid w:val="24E60E62"/>
    <w:rsid w:val="24EB22BE"/>
    <w:rsid w:val="24F20F0E"/>
    <w:rsid w:val="24FE5B05"/>
    <w:rsid w:val="250C1FD0"/>
    <w:rsid w:val="251C3BAF"/>
    <w:rsid w:val="25227A45"/>
    <w:rsid w:val="252512E3"/>
    <w:rsid w:val="25290DD3"/>
    <w:rsid w:val="25387269"/>
    <w:rsid w:val="253B4663"/>
    <w:rsid w:val="254D53C2"/>
    <w:rsid w:val="25501C64"/>
    <w:rsid w:val="255E0351"/>
    <w:rsid w:val="2563717F"/>
    <w:rsid w:val="25663CBD"/>
    <w:rsid w:val="256C4A6F"/>
    <w:rsid w:val="25733DFD"/>
    <w:rsid w:val="257A162F"/>
    <w:rsid w:val="25893620"/>
    <w:rsid w:val="258B55EA"/>
    <w:rsid w:val="259A3827"/>
    <w:rsid w:val="259A582D"/>
    <w:rsid w:val="25A466AC"/>
    <w:rsid w:val="25C90D36"/>
    <w:rsid w:val="25CE197B"/>
    <w:rsid w:val="25E43CC2"/>
    <w:rsid w:val="25EE2CA5"/>
    <w:rsid w:val="25F3151B"/>
    <w:rsid w:val="260B2287"/>
    <w:rsid w:val="261C67D6"/>
    <w:rsid w:val="26213859"/>
    <w:rsid w:val="26231FCC"/>
    <w:rsid w:val="2629095F"/>
    <w:rsid w:val="263167EB"/>
    <w:rsid w:val="263F6CD5"/>
    <w:rsid w:val="265005E2"/>
    <w:rsid w:val="265A068B"/>
    <w:rsid w:val="26680442"/>
    <w:rsid w:val="26765643"/>
    <w:rsid w:val="269958E5"/>
    <w:rsid w:val="26AC7464"/>
    <w:rsid w:val="26AF355A"/>
    <w:rsid w:val="26B07EBC"/>
    <w:rsid w:val="26B70CF0"/>
    <w:rsid w:val="26B7240F"/>
    <w:rsid w:val="26C568DA"/>
    <w:rsid w:val="26D66D39"/>
    <w:rsid w:val="26D7485F"/>
    <w:rsid w:val="26DB60FD"/>
    <w:rsid w:val="26DF7DC9"/>
    <w:rsid w:val="26EE05BC"/>
    <w:rsid w:val="26F85651"/>
    <w:rsid w:val="270218DC"/>
    <w:rsid w:val="270311B0"/>
    <w:rsid w:val="27047ACB"/>
    <w:rsid w:val="270C209F"/>
    <w:rsid w:val="27117D71"/>
    <w:rsid w:val="271632EB"/>
    <w:rsid w:val="27165388"/>
    <w:rsid w:val="27174C5C"/>
    <w:rsid w:val="272600F9"/>
    <w:rsid w:val="272730F1"/>
    <w:rsid w:val="272F01F7"/>
    <w:rsid w:val="27344754"/>
    <w:rsid w:val="27363334"/>
    <w:rsid w:val="27400656"/>
    <w:rsid w:val="27433CA3"/>
    <w:rsid w:val="27533EE6"/>
    <w:rsid w:val="27541A0C"/>
    <w:rsid w:val="275E288B"/>
    <w:rsid w:val="27642706"/>
    <w:rsid w:val="277002D7"/>
    <w:rsid w:val="27860E50"/>
    <w:rsid w:val="278B7B24"/>
    <w:rsid w:val="279B763B"/>
    <w:rsid w:val="27A0345E"/>
    <w:rsid w:val="27A42993"/>
    <w:rsid w:val="27AB1F74"/>
    <w:rsid w:val="27AC35F6"/>
    <w:rsid w:val="27AE04E2"/>
    <w:rsid w:val="27B52E82"/>
    <w:rsid w:val="27BA189D"/>
    <w:rsid w:val="27BA3F65"/>
    <w:rsid w:val="27C46B92"/>
    <w:rsid w:val="27CE7C21"/>
    <w:rsid w:val="27D019DA"/>
    <w:rsid w:val="27D56FF1"/>
    <w:rsid w:val="27DC212D"/>
    <w:rsid w:val="27DF1C1D"/>
    <w:rsid w:val="27E2170E"/>
    <w:rsid w:val="27F531EF"/>
    <w:rsid w:val="27FF5E1C"/>
    <w:rsid w:val="280256AF"/>
    <w:rsid w:val="28074CD0"/>
    <w:rsid w:val="28081174"/>
    <w:rsid w:val="28166C08"/>
    <w:rsid w:val="28180C8B"/>
    <w:rsid w:val="281C3290"/>
    <w:rsid w:val="28237D5C"/>
    <w:rsid w:val="283C2BCC"/>
    <w:rsid w:val="283D0584"/>
    <w:rsid w:val="28544218"/>
    <w:rsid w:val="286429D2"/>
    <w:rsid w:val="286914E7"/>
    <w:rsid w:val="287F0D0A"/>
    <w:rsid w:val="288B75C5"/>
    <w:rsid w:val="288F2154"/>
    <w:rsid w:val="28991DCC"/>
    <w:rsid w:val="28995E33"/>
    <w:rsid w:val="289D4557"/>
    <w:rsid w:val="28A54C15"/>
    <w:rsid w:val="28A6273B"/>
    <w:rsid w:val="28A864B3"/>
    <w:rsid w:val="28AB7D51"/>
    <w:rsid w:val="28AC5FA3"/>
    <w:rsid w:val="28AF0C60"/>
    <w:rsid w:val="28AF7842"/>
    <w:rsid w:val="28C66939"/>
    <w:rsid w:val="28D01566"/>
    <w:rsid w:val="28D97FE8"/>
    <w:rsid w:val="28E13773"/>
    <w:rsid w:val="28E219C5"/>
    <w:rsid w:val="28E91D7B"/>
    <w:rsid w:val="28ED422C"/>
    <w:rsid w:val="28F214DC"/>
    <w:rsid w:val="28FC05AD"/>
    <w:rsid w:val="29046F6E"/>
    <w:rsid w:val="290A2CCA"/>
    <w:rsid w:val="290F6381"/>
    <w:rsid w:val="291428A6"/>
    <w:rsid w:val="29162058"/>
    <w:rsid w:val="291C4E3E"/>
    <w:rsid w:val="29233D8C"/>
    <w:rsid w:val="29244525"/>
    <w:rsid w:val="29310257"/>
    <w:rsid w:val="29373393"/>
    <w:rsid w:val="294A756A"/>
    <w:rsid w:val="29583A35"/>
    <w:rsid w:val="295E4DC4"/>
    <w:rsid w:val="295E5B46"/>
    <w:rsid w:val="29671ECA"/>
    <w:rsid w:val="296F5ED9"/>
    <w:rsid w:val="298A432D"/>
    <w:rsid w:val="29954C89"/>
    <w:rsid w:val="29A44ECD"/>
    <w:rsid w:val="29A7676B"/>
    <w:rsid w:val="29B03871"/>
    <w:rsid w:val="29B2225A"/>
    <w:rsid w:val="29B427B8"/>
    <w:rsid w:val="29B718EF"/>
    <w:rsid w:val="29BD5F8E"/>
    <w:rsid w:val="29BF3AB4"/>
    <w:rsid w:val="29C953ED"/>
    <w:rsid w:val="29CD3D1E"/>
    <w:rsid w:val="29E229C0"/>
    <w:rsid w:val="29E440E2"/>
    <w:rsid w:val="29F05B03"/>
    <w:rsid w:val="29FA0F90"/>
    <w:rsid w:val="2A202079"/>
    <w:rsid w:val="2A225DF1"/>
    <w:rsid w:val="2A310F45"/>
    <w:rsid w:val="2A3F4BF5"/>
    <w:rsid w:val="2A4144C9"/>
    <w:rsid w:val="2A461AE0"/>
    <w:rsid w:val="2A513DA2"/>
    <w:rsid w:val="2A5242EE"/>
    <w:rsid w:val="2A622692"/>
    <w:rsid w:val="2A69157F"/>
    <w:rsid w:val="2A790F71"/>
    <w:rsid w:val="2A7A67D2"/>
    <w:rsid w:val="2A7F3244"/>
    <w:rsid w:val="2A8A2314"/>
    <w:rsid w:val="2A9211C9"/>
    <w:rsid w:val="2A97058D"/>
    <w:rsid w:val="2A9F5694"/>
    <w:rsid w:val="2AAE3AFA"/>
    <w:rsid w:val="2AB806B5"/>
    <w:rsid w:val="2AB9459F"/>
    <w:rsid w:val="2AC450FA"/>
    <w:rsid w:val="2ACE05A7"/>
    <w:rsid w:val="2ADF1CFE"/>
    <w:rsid w:val="2ADF3CE2"/>
    <w:rsid w:val="2AE457AB"/>
    <w:rsid w:val="2AF03992"/>
    <w:rsid w:val="2AF9465D"/>
    <w:rsid w:val="2AFB4FC0"/>
    <w:rsid w:val="2B057BED"/>
    <w:rsid w:val="2B08148B"/>
    <w:rsid w:val="2B083093"/>
    <w:rsid w:val="2B0A5203"/>
    <w:rsid w:val="2B0C2507"/>
    <w:rsid w:val="2B1B11BE"/>
    <w:rsid w:val="2B342FB6"/>
    <w:rsid w:val="2B395E8C"/>
    <w:rsid w:val="2B3E30FF"/>
    <w:rsid w:val="2B473D61"/>
    <w:rsid w:val="2B475F1B"/>
    <w:rsid w:val="2B4F0E68"/>
    <w:rsid w:val="2B554C1D"/>
    <w:rsid w:val="2B563FA5"/>
    <w:rsid w:val="2B5B0363"/>
    <w:rsid w:val="2B5D17D7"/>
    <w:rsid w:val="2B5E03D0"/>
    <w:rsid w:val="2B5E72FD"/>
    <w:rsid w:val="2B620B9B"/>
    <w:rsid w:val="2B643736"/>
    <w:rsid w:val="2B65068C"/>
    <w:rsid w:val="2B674404"/>
    <w:rsid w:val="2B676070"/>
    <w:rsid w:val="2B6C37C8"/>
    <w:rsid w:val="2B795EE5"/>
    <w:rsid w:val="2B7D3EB6"/>
    <w:rsid w:val="2B8B9C31"/>
    <w:rsid w:val="2B911481"/>
    <w:rsid w:val="2BA2368E"/>
    <w:rsid w:val="2BA80578"/>
    <w:rsid w:val="2BA967CA"/>
    <w:rsid w:val="2BAA609E"/>
    <w:rsid w:val="2BB62C95"/>
    <w:rsid w:val="2BB86A0D"/>
    <w:rsid w:val="2BBB64FD"/>
    <w:rsid w:val="2BC37160"/>
    <w:rsid w:val="2BD8066A"/>
    <w:rsid w:val="2BD80E5D"/>
    <w:rsid w:val="2BE57FA2"/>
    <w:rsid w:val="2BF35C97"/>
    <w:rsid w:val="2BF612E4"/>
    <w:rsid w:val="2BFA5278"/>
    <w:rsid w:val="2BFC0FF0"/>
    <w:rsid w:val="2BFD08C4"/>
    <w:rsid w:val="2C036CD6"/>
    <w:rsid w:val="2C145A91"/>
    <w:rsid w:val="2C1A1476"/>
    <w:rsid w:val="2C37539C"/>
    <w:rsid w:val="2C396119"/>
    <w:rsid w:val="2C3A1B18"/>
    <w:rsid w:val="2C3B4DBC"/>
    <w:rsid w:val="2C3D33B6"/>
    <w:rsid w:val="2C42277B"/>
    <w:rsid w:val="2C43573E"/>
    <w:rsid w:val="2C496033"/>
    <w:rsid w:val="2C4D184B"/>
    <w:rsid w:val="2C4E7372"/>
    <w:rsid w:val="2C513880"/>
    <w:rsid w:val="2C624BCB"/>
    <w:rsid w:val="2C6D5A4A"/>
    <w:rsid w:val="2C7A0461"/>
    <w:rsid w:val="2C7F752B"/>
    <w:rsid w:val="2C824BC3"/>
    <w:rsid w:val="2C866B0B"/>
    <w:rsid w:val="2C9473EA"/>
    <w:rsid w:val="2C9A4365"/>
    <w:rsid w:val="2CA20602"/>
    <w:rsid w:val="2CA25D7D"/>
    <w:rsid w:val="2CA571D0"/>
    <w:rsid w:val="2CA8382D"/>
    <w:rsid w:val="2CAB6572"/>
    <w:rsid w:val="2CB216AE"/>
    <w:rsid w:val="2CB90C8F"/>
    <w:rsid w:val="2CC3566A"/>
    <w:rsid w:val="2CC87124"/>
    <w:rsid w:val="2CCB09C2"/>
    <w:rsid w:val="2CCB451E"/>
    <w:rsid w:val="2CCE2260"/>
    <w:rsid w:val="2CD535EF"/>
    <w:rsid w:val="2CDE275D"/>
    <w:rsid w:val="2CE101E6"/>
    <w:rsid w:val="2CE40822"/>
    <w:rsid w:val="2CF403FD"/>
    <w:rsid w:val="2CF414C4"/>
    <w:rsid w:val="2CF55A3F"/>
    <w:rsid w:val="2CFC6DCE"/>
    <w:rsid w:val="2CFF066C"/>
    <w:rsid w:val="2CFF1762"/>
    <w:rsid w:val="2D047A30"/>
    <w:rsid w:val="2D087520"/>
    <w:rsid w:val="2D095047"/>
    <w:rsid w:val="2D0A3299"/>
    <w:rsid w:val="2D104627"/>
    <w:rsid w:val="2D11433C"/>
    <w:rsid w:val="2D12214D"/>
    <w:rsid w:val="2D1B6E28"/>
    <w:rsid w:val="2D1F080E"/>
    <w:rsid w:val="2D1F69EA"/>
    <w:rsid w:val="2D2307FE"/>
    <w:rsid w:val="2D2A37CC"/>
    <w:rsid w:val="2D46045E"/>
    <w:rsid w:val="2D597D7C"/>
    <w:rsid w:val="2D5B7F98"/>
    <w:rsid w:val="2D6230D5"/>
    <w:rsid w:val="2D6C3F53"/>
    <w:rsid w:val="2D6D7024"/>
    <w:rsid w:val="2D7E5A35"/>
    <w:rsid w:val="2D861D74"/>
    <w:rsid w:val="2D8F19F0"/>
    <w:rsid w:val="2D915768"/>
    <w:rsid w:val="2D9362A6"/>
    <w:rsid w:val="2DA259F2"/>
    <w:rsid w:val="2DAE017F"/>
    <w:rsid w:val="2DAE4956"/>
    <w:rsid w:val="2DB15E0A"/>
    <w:rsid w:val="2DC23B73"/>
    <w:rsid w:val="2DCB2876"/>
    <w:rsid w:val="2DCC2C44"/>
    <w:rsid w:val="2DD218DC"/>
    <w:rsid w:val="2DEC6E42"/>
    <w:rsid w:val="2DEF06E0"/>
    <w:rsid w:val="2DF83ED1"/>
    <w:rsid w:val="2E030E23"/>
    <w:rsid w:val="2E0423DE"/>
    <w:rsid w:val="2E1D6FFC"/>
    <w:rsid w:val="2E1E4B22"/>
    <w:rsid w:val="2E293BF2"/>
    <w:rsid w:val="2E351701"/>
    <w:rsid w:val="2E35781E"/>
    <w:rsid w:val="2E3A195C"/>
    <w:rsid w:val="2E422F06"/>
    <w:rsid w:val="2E4C78E1"/>
    <w:rsid w:val="2E5342E0"/>
    <w:rsid w:val="2E7111FA"/>
    <w:rsid w:val="2E712744"/>
    <w:rsid w:val="2E717347"/>
    <w:rsid w:val="2E7E2196"/>
    <w:rsid w:val="2E7F7CB6"/>
    <w:rsid w:val="2E952050"/>
    <w:rsid w:val="2E960B5C"/>
    <w:rsid w:val="2E9A2309"/>
    <w:rsid w:val="2EA94D33"/>
    <w:rsid w:val="2EB07E70"/>
    <w:rsid w:val="2EBB15CF"/>
    <w:rsid w:val="2EBF4557"/>
    <w:rsid w:val="2EC21951"/>
    <w:rsid w:val="2EC8340B"/>
    <w:rsid w:val="2EC92CDF"/>
    <w:rsid w:val="2ED50A59"/>
    <w:rsid w:val="2ED54C16"/>
    <w:rsid w:val="2EDD678B"/>
    <w:rsid w:val="2EE30245"/>
    <w:rsid w:val="2EE748BA"/>
    <w:rsid w:val="2EED10C4"/>
    <w:rsid w:val="2EED2E72"/>
    <w:rsid w:val="2EF04710"/>
    <w:rsid w:val="2EF35FAE"/>
    <w:rsid w:val="2EF44CA8"/>
    <w:rsid w:val="2EF51D26"/>
    <w:rsid w:val="2EF55327"/>
    <w:rsid w:val="2EF77D46"/>
    <w:rsid w:val="2EFB0B97"/>
    <w:rsid w:val="2EFF2BA5"/>
    <w:rsid w:val="2F0242B4"/>
    <w:rsid w:val="2F0957D2"/>
    <w:rsid w:val="2F1A79DF"/>
    <w:rsid w:val="2F1B2332"/>
    <w:rsid w:val="2F204FF5"/>
    <w:rsid w:val="2F230642"/>
    <w:rsid w:val="2F2A5E74"/>
    <w:rsid w:val="2F2F5238"/>
    <w:rsid w:val="2F307202"/>
    <w:rsid w:val="2F387A06"/>
    <w:rsid w:val="2F414F6C"/>
    <w:rsid w:val="2F4311CF"/>
    <w:rsid w:val="2F48454C"/>
    <w:rsid w:val="2F4A3E20"/>
    <w:rsid w:val="2F4C7126"/>
    <w:rsid w:val="2F5702EB"/>
    <w:rsid w:val="2F61116A"/>
    <w:rsid w:val="2F662C24"/>
    <w:rsid w:val="2F6B1FE9"/>
    <w:rsid w:val="2F7075FF"/>
    <w:rsid w:val="2F7B222C"/>
    <w:rsid w:val="2F8161F0"/>
    <w:rsid w:val="2F827A5E"/>
    <w:rsid w:val="2F880DEC"/>
    <w:rsid w:val="2F884949"/>
    <w:rsid w:val="2F8A246F"/>
    <w:rsid w:val="2F9A062C"/>
    <w:rsid w:val="2FA0236E"/>
    <w:rsid w:val="2FAE0D05"/>
    <w:rsid w:val="2FB06321"/>
    <w:rsid w:val="2FB157E2"/>
    <w:rsid w:val="2FBB757B"/>
    <w:rsid w:val="2FBC2844"/>
    <w:rsid w:val="2FC260AC"/>
    <w:rsid w:val="2FCA4F61"/>
    <w:rsid w:val="2FE361E9"/>
    <w:rsid w:val="2FEC137B"/>
    <w:rsid w:val="2FEF3A5F"/>
    <w:rsid w:val="2FEF6776"/>
    <w:rsid w:val="2FFB336C"/>
    <w:rsid w:val="30000983"/>
    <w:rsid w:val="30022A62"/>
    <w:rsid w:val="30034821"/>
    <w:rsid w:val="301B6E15"/>
    <w:rsid w:val="304A7E50"/>
    <w:rsid w:val="305D68FB"/>
    <w:rsid w:val="305F38FB"/>
    <w:rsid w:val="30601421"/>
    <w:rsid w:val="306233EC"/>
    <w:rsid w:val="306B04F2"/>
    <w:rsid w:val="30751371"/>
    <w:rsid w:val="3079356C"/>
    <w:rsid w:val="307C26FF"/>
    <w:rsid w:val="308612EE"/>
    <w:rsid w:val="30896BCA"/>
    <w:rsid w:val="308D4D15"/>
    <w:rsid w:val="308E41E1"/>
    <w:rsid w:val="30924A40"/>
    <w:rsid w:val="30977539"/>
    <w:rsid w:val="309D123D"/>
    <w:rsid w:val="30A43A04"/>
    <w:rsid w:val="30A7206F"/>
    <w:rsid w:val="30AB4D93"/>
    <w:rsid w:val="30B023A9"/>
    <w:rsid w:val="30B579BF"/>
    <w:rsid w:val="30D140CD"/>
    <w:rsid w:val="30D27D05"/>
    <w:rsid w:val="30DC13F0"/>
    <w:rsid w:val="30DD2A72"/>
    <w:rsid w:val="30E91417"/>
    <w:rsid w:val="30EC0F07"/>
    <w:rsid w:val="30EF108D"/>
    <w:rsid w:val="31064E85"/>
    <w:rsid w:val="310B5831"/>
    <w:rsid w:val="310B6367"/>
    <w:rsid w:val="31183352"/>
    <w:rsid w:val="31210BB1"/>
    <w:rsid w:val="313A4105"/>
    <w:rsid w:val="31413001"/>
    <w:rsid w:val="31554CFE"/>
    <w:rsid w:val="31593BBA"/>
    <w:rsid w:val="31605B7D"/>
    <w:rsid w:val="3163741B"/>
    <w:rsid w:val="31644F41"/>
    <w:rsid w:val="31673741"/>
    <w:rsid w:val="316B62D0"/>
    <w:rsid w:val="316F78BC"/>
    <w:rsid w:val="31725176"/>
    <w:rsid w:val="31924358"/>
    <w:rsid w:val="319C6CC2"/>
    <w:rsid w:val="319D5BD4"/>
    <w:rsid w:val="31A0241D"/>
    <w:rsid w:val="31A31388"/>
    <w:rsid w:val="31C10B10"/>
    <w:rsid w:val="31D04385"/>
    <w:rsid w:val="31D70B3A"/>
    <w:rsid w:val="31DB16A7"/>
    <w:rsid w:val="31E5271A"/>
    <w:rsid w:val="31E92664"/>
    <w:rsid w:val="31F369F1"/>
    <w:rsid w:val="31FB7654"/>
    <w:rsid w:val="31FC33CC"/>
    <w:rsid w:val="32002EBC"/>
    <w:rsid w:val="32046551"/>
    <w:rsid w:val="32116E77"/>
    <w:rsid w:val="32140715"/>
    <w:rsid w:val="32144BB9"/>
    <w:rsid w:val="32186458"/>
    <w:rsid w:val="321C1A43"/>
    <w:rsid w:val="322E5E51"/>
    <w:rsid w:val="3239017C"/>
    <w:rsid w:val="323D5EBE"/>
    <w:rsid w:val="32476D3D"/>
    <w:rsid w:val="324E3C27"/>
    <w:rsid w:val="325B10EC"/>
    <w:rsid w:val="325E6058"/>
    <w:rsid w:val="32621481"/>
    <w:rsid w:val="3264169D"/>
    <w:rsid w:val="3268280F"/>
    <w:rsid w:val="326B1754"/>
    <w:rsid w:val="3273368E"/>
    <w:rsid w:val="32764F2C"/>
    <w:rsid w:val="32794A1C"/>
    <w:rsid w:val="328C4A1E"/>
    <w:rsid w:val="328D1456"/>
    <w:rsid w:val="328E2276"/>
    <w:rsid w:val="328E671A"/>
    <w:rsid w:val="32925116"/>
    <w:rsid w:val="32943604"/>
    <w:rsid w:val="329A1C7F"/>
    <w:rsid w:val="32A032A5"/>
    <w:rsid w:val="32B617CD"/>
    <w:rsid w:val="32C0264B"/>
    <w:rsid w:val="32C51A10"/>
    <w:rsid w:val="32C57C62"/>
    <w:rsid w:val="32CD0204"/>
    <w:rsid w:val="32CE2FBA"/>
    <w:rsid w:val="32D023CB"/>
    <w:rsid w:val="32D531A7"/>
    <w:rsid w:val="32DC56D7"/>
    <w:rsid w:val="32DF2A25"/>
    <w:rsid w:val="32E427DE"/>
    <w:rsid w:val="32ED1692"/>
    <w:rsid w:val="32EE0F67"/>
    <w:rsid w:val="32F277B7"/>
    <w:rsid w:val="3307027A"/>
    <w:rsid w:val="330E1609"/>
    <w:rsid w:val="331309CD"/>
    <w:rsid w:val="33202DF4"/>
    <w:rsid w:val="332121B2"/>
    <w:rsid w:val="33264BA4"/>
    <w:rsid w:val="332A65B0"/>
    <w:rsid w:val="33323549"/>
    <w:rsid w:val="33326A60"/>
    <w:rsid w:val="333E257D"/>
    <w:rsid w:val="33415D84"/>
    <w:rsid w:val="33416A0D"/>
    <w:rsid w:val="3349052C"/>
    <w:rsid w:val="334B63B9"/>
    <w:rsid w:val="3357762A"/>
    <w:rsid w:val="335C5529"/>
    <w:rsid w:val="337376BE"/>
    <w:rsid w:val="33753436"/>
    <w:rsid w:val="33770F5C"/>
    <w:rsid w:val="33775400"/>
    <w:rsid w:val="3381002D"/>
    <w:rsid w:val="33835B53"/>
    <w:rsid w:val="33924C00"/>
    <w:rsid w:val="33A1668A"/>
    <w:rsid w:val="33A37FA3"/>
    <w:rsid w:val="33C543BD"/>
    <w:rsid w:val="33C817B8"/>
    <w:rsid w:val="33D068BE"/>
    <w:rsid w:val="33D146AB"/>
    <w:rsid w:val="33D62126"/>
    <w:rsid w:val="33E365F1"/>
    <w:rsid w:val="33E52369"/>
    <w:rsid w:val="33E944E4"/>
    <w:rsid w:val="33EA3E24"/>
    <w:rsid w:val="34000F51"/>
    <w:rsid w:val="34050C5E"/>
    <w:rsid w:val="34100830"/>
    <w:rsid w:val="342F3231"/>
    <w:rsid w:val="343F1C6A"/>
    <w:rsid w:val="344352E2"/>
    <w:rsid w:val="344C063B"/>
    <w:rsid w:val="34571F2B"/>
    <w:rsid w:val="345D3D25"/>
    <w:rsid w:val="345D6250"/>
    <w:rsid w:val="34611E69"/>
    <w:rsid w:val="346911EC"/>
    <w:rsid w:val="346D235F"/>
    <w:rsid w:val="346F7A00"/>
    <w:rsid w:val="34721495"/>
    <w:rsid w:val="347656B7"/>
    <w:rsid w:val="34873421"/>
    <w:rsid w:val="3488219A"/>
    <w:rsid w:val="3491604D"/>
    <w:rsid w:val="34936269"/>
    <w:rsid w:val="3498562E"/>
    <w:rsid w:val="349B6ECC"/>
    <w:rsid w:val="34AE2FAA"/>
    <w:rsid w:val="34AF7D1F"/>
    <w:rsid w:val="34B306BA"/>
    <w:rsid w:val="34BD6E42"/>
    <w:rsid w:val="34CE54F3"/>
    <w:rsid w:val="34CF6B76"/>
    <w:rsid w:val="34D15E0D"/>
    <w:rsid w:val="34D62B3E"/>
    <w:rsid w:val="34DD5737"/>
    <w:rsid w:val="34E2207C"/>
    <w:rsid w:val="34E71B13"/>
    <w:rsid w:val="34F14902"/>
    <w:rsid w:val="350B4102"/>
    <w:rsid w:val="35156C7E"/>
    <w:rsid w:val="351D5B33"/>
    <w:rsid w:val="35277C53"/>
    <w:rsid w:val="35470DB7"/>
    <w:rsid w:val="35527ED3"/>
    <w:rsid w:val="355D23D3"/>
    <w:rsid w:val="355F34FB"/>
    <w:rsid w:val="356034C7"/>
    <w:rsid w:val="35613C72"/>
    <w:rsid w:val="356419B4"/>
    <w:rsid w:val="3568452B"/>
    <w:rsid w:val="356C2617"/>
    <w:rsid w:val="35727C2D"/>
    <w:rsid w:val="35780FBB"/>
    <w:rsid w:val="357A4D33"/>
    <w:rsid w:val="357C5DAC"/>
    <w:rsid w:val="35845BB2"/>
    <w:rsid w:val="3589141A"/>
    <w:rsid w:val="35891A89"/>
    <w:rsid w:val="358D4A67"/>
    <w:rsid w:val="359F479A"/>
    <w:rsid w:val="35A66D8A"/>
    <w:rsid w:val="35B53FBD"/>
    <w:rsid w:val="35C3492C"/>
    <w:rsid w:val="35C44201"/>
    <w:rsid w:val="35D0690A"/>
    <w:rsid w:val="35D35979"/>
    <w:rsid w:val="35D5640E"/>
    <w:rsid w:val="35DA1C76"/>
    <w:rsid w:val="35E6686D"/>
    <w:rsid w:val="35EA1EB9"/>
    <w:rsid w:val="35F04FF6"/>
    <w:rsid w:val="35FC7E3E"/>
    <w:rsid w:val="35FE5964"/>
    <w:rsid w:val="35FF348B"/>
    <w:rsid w:val="360C7BB5"/>
    <w:rsid w:val="36127A2C"/>
    <w:rsid w:val="36160F00"/>
    <w:rsid w:val="362A0508"/>
    <w:rsid w:val="362F047D"/>
    <w:rsid w:val="3639699D"/>
    <w:rsid w:val="363E2B37"/>
    <w:rsid w:val="364D2448"/>
    <w:rsid w:val="365D2663"/>
    <w:rsid w:val="36723C5D"/>
    <w:rsid w:val="367A5C0A"/>
    <w:rsid w:val="367E6AA5"/>
    <w:rsid w:val="36805DA9"/>
    <w:rsid w:val="368A369C"/>
    <w:rsid w:val="368D0A96"/>
    <w:rsid w:val="3699568D"/>
    <w:rsid w:val="369E56BC"/>
    <w:rsid w:val="36A4475E"/>
    <w:rsid w:val="36A83BAE"/>
    <w:rsid w:val="36AA0ADC"/>
    <w:rsid w:val="36AE703A"/>
    <w:rsid w:val="36AF3103"/>
    <w:rsid w:val="36DF1761"/>
    <w:rsid w:val="36E13EB8"/>
    <w:rsid w:val="36E508D2"/>
    <w:rsid w:val="36E56B24"/>
    <w:rsid w:val="36EE3C2B"/>
    <w:rsid w:val="36F16142"/>
    <w:rsid w:val="36F2154E"/>
    <w:rsid w:val="36F33C0B"/>
    <w:rsid w:val="36FA3E2C"/>
    <w:rsid w:val="37021484"/>
    <w:rsid w:val="37092F26"/>
    <w:rsid w:val="370C5E5F"/>
    <w:rsid w:val="37117919"/>
    <w:rsid w:val="371933BE"/>
    <w:rsid w:val="371C0798"/>
    <w:rsid w:val="372621D3"/>
    <w:rsid w:val="372B09DB"/>
    <w:rsid w:val="372C4753"/>
    <w:rsid w:val="37311148"/>
    <w:rsid w:val="373158C6"/>
    <w:rsid w:val="373553B6"/>
    <w:rsid w:val="374455F9"/>
    <w:rsid w:val="37532541"/>
    <w:rsid w:val="37577894"/>
    <w:rsid w:val="375B277D"/>
    <w:rsid w:val="375F17CD"/>
    <w:rsid w:val="375F395F"/>
    <w:rsid w:val="376A4EEE"/>
    <w:rsid w:val="376C4B50"/>
    <w:rsid w:val="37705506"/>
    <w:rsid w:val="377203B8"/>
    <w:rsid w:val="377B7423"/>
    <w:rsid w:val="379320DC"/>
    <w:rsid w:val="37976071"/>
    <w:rsid w:val="37A333EE"/>
    <w:rsid w:val="37A61E10"/>
    <w:rsid w:val="37A662B4"/>
    <w:rsid w:val="37A95DA4"/>
    <w:rsid w:val="37B34122"/>
    <w:rsid w:val="37BF5458"/>
    <w:rsid w:val="37C5159A"/>
    <w:rsid w:val="37D22C05"/>
    <w:rsid w:val="37D7517D"/>
    <w:rsid w:val="37DD15AA"/>
    <w:rsid w:val="37E336F5"/>
    <w:rsid w:val="37E42938"/>
    <w:rsid w:val="37ED17D1"/>
    <w:rsid w:val="37EF1A09"/>
    <w:rsid w:val="37EF2B52"/>
    <w:rsid w:val="37FA215C"/>
    <w:rsid w:val="38080D1C"/>
    <w:rsid w:val="38082ACA"/>
    <w:rsid w:val="380F56BB"/>
    <w:rsid w:val="381F1BC2"/>
    <w:rsid w:val="38420FF3"/>
    <w:rsid w:val="38422A28"/>
    <w:rsid w:val="384E225E"/>
    <w:rsid w:val="384F24A7"/>
    <w:rsid w:val="385B23AF"/>
    <w:rsid w:val="386677F1"/>
    <w:rsid w:val="38726C30"/>
    <w:rsid w:val="388365F5"/>
    <w:rsid w:val="38851C36"/>
    <w:rsid w:val="388A3DAE"/>
    <w:rsid w:val="388D1222"/>
    <w:rsid w:val="388D4D7E"/>
    <w:rsid w:val="389205E6"/>
    <w:rsid w:val="38A26A7B"/>
    <w:rsid w:val="38A534AC"/>
    <w:rsid w:val="38A722E3"/>
    <w:rsid w:val="38B31B87"/>
    <w:rsid w:val="38C16087"/>
    <w:rsid w:val="38C2674E"/>
    <w:rsid w:val="38C369F1"/>
    <w:rsid w:val="38D34E86"/>
    <w:rsid w:val="38DC5245"/>
    <w:rsid w:val="38DE791D"/>
    <w:rsid w:val="38F35529"/>
    <w:rsid w:val="38F60B75"/>
    <w:rsid w:val="39070FD4"/>
    <w:rsid w:val="390808D6"/>
    <w:rsid w:val="3914724D"/>
    <w:rsid w:val="392D3A50"/>
    <w:rsid w:val="393956F2"/>
    <w:rsid w:val="393C6ED0"/>
    <w:rsid w:val="3942025E"/>
    <w:rsid w:val="394B7113"/>
    <w:rsid w:val="394F10E2"/>
    <w:rsid w:val="3955395F"/>
    <w:rsid w:val="39B33F0E"/>
    <w:rsid w:val="39B82E35"/>
    <w:rsid w:val="39BF70E0"/>
    <w:rsid w:val="39D07352"/>
    <w:rsid w:val="39D57154"/>
    <w:rsid w:val="39DE1D35"/>
    <w:rsid w:val="39DE217D"/>
    <w:rsid w:val="39E05F76"/>
    <w:rsid w:val="39E3734B"/>
    <w:rsid w:val="39E430C3"/>
    <w:rsid w:val="39E90642"/>
    <w:rsid w:val="39EA2D8B"/>
    <w:rsid w:val="39EB6200"/>
    <w:rsid w:val="39F45F3F"/>
    <w:rsid w:val="39FC21BB"/>
    <w:rsid w:val="39FD573D"/>
    <w:rsid w:val="39FD5F33"/>
    <w:rsid w:val="39FF1CAB"/>
    <w:rsid w:val="3A015A23"/>
    <w:rsid w:val="3A10210A"/>
    <w:rsid w:val="3A1F234D"/>
    <w:rsid w:val="3A202DA0"/>
    <w:rsid w:val="3A226677"/>
    <w:rsid w:val="3A2B2AA0"/>
    <w:rsid w:val="3A303291"/>
    <w:rsid w:val="3A315833"/>
    <w:rsid w:val="3A383AE9"/>
    <w:rsid w:val="3A396F6B"/>
    <w:rsid w:val="3A3E27D3"/>
    <w:rsid w:val="3A4122C4"/>
    <w:rsid w:val="3A474441"/>
    <w:rsid w:val="3A5B15D7"/>
    <w:rsid w:val="3A612966"/>
    <w:rsid w:val="3A6C2212"/>
    <w:rsid w:val="3A6D1ECA"/>
    <w:rsid w:val="3A726F08"/>
    <w:rsid w:val="3A73101C"/>
    <w:rsid w:val="3A7C13B0"/>
    <w:rsid w:val="3A80103E"/>
    <w:rsid w:val="3A8F302F"/>
    <w:rsid w:val="3A93341D"/>
    <w:rsid w:val="3A944B10"/>
    <w:rsid w:val="3A9778F0"/>
    <w:rsid w:val="3AAA0B55"/>
    <w:rsid w:val="3AAB546E"/>
    <w:rsid w:val="3AB628EC"/>
    <w:rsid w:val="3ABB334C"/>
    <w:rsid w:val="3ABE56C2"/>
    <w:rsid w:val="3AC23405"/>
    <w:rsid w:val="3AC802EF"/>
    <w:rsid w:val="3AD60C5E"/>
    <w:rsid w:val="3AD62A0C"/>
    <w:rsid w:val="3ADD6570"/>
    <w:rsid w:val="3AE443D8"/>
    <w:rsid w:val="3AE570F3"/>
    <w:rsid w:val="3AF70BD4"/>
    <w:rsid w:val="3AFB1D24"/>
    <w:rsid w:val="3AFB4D20"/>
    <w:rsid w:val="3AFD268F"/>
    <w:rsid w:val="3AFE7187"/>
    <w:rsid w:val="3AFF6407"/>
    <w:rsid w:val="3B0346EF"/>
    <w:rsid w:val="3B09752E"/>
    <w:rsid w:val="3B286289"/>
    <w:rsid w:val="3B2C0281"/>
    <w:rsid w:val="3B4A51A8"/>
    <w:rsid w:val="3B5B1163"/>
    <w:rsid w:val="3B6C15C2"/>
    <w:rsid w:val="3B716BD9"/>
    <w:rsid w:val="3B750477"/>
    <w:rsid w:val="3B8549D8"/>
    <w:rsid w:val="3B861336"/>
    <w:rsid w:val="3B895CD0"/>
    <w:rsid w:val="3B910C31"/>
    <w:rsid w:val="3B9856E7"/>
    <w:rsid w:val="3BB4514E"/>
    <w:rsid w:val="3BB738FF"/>
    <w:rsid w:val="3BBA232E"/>
    <w:rsid w:val="3BBA73C4"/>
    <w:rsid w:val="3BC2100B"/>
    <w:rsid w:val="3BDF3B42"/>
    <w:rsid w:val="3BE63123"/>
    <w:rsid w:val="3BE66F46"/>
    <w:rsid w:val="3BE9676F"/>
    <w:rsid w:val="3BF55114"/>
    <w:rsid w:val="3BF728FA"/>
    <w:rsid w:val="3BFA5FE0"/>
    <w:rsid w:val="3BFD221A"/>
    <w:rsid w:val="3C027831"/>
    <w:rsid w:val="3C094F25"/>
    <w:rsid w:val="3C0E61D6"/>
    <w:rsid w:val="3C1275F2"/>
    <w:rsid w:val="3C145EE2"/>
    <w:rsid w:val="3C16484B"/>
    <w:rsid w:val="3C28780A"/>
    <w:rsid w:val="3C2B6D87"/>
    <w:rsid w:val="3C3814A4"/>
    <w:rsid w:val="3C3C71E7"/>
    <w:rsid w:val="3C4936B2"/>
    <w:rsid w:val="3C4F5A88"/>
    <w:rsid w:val="3C4F6C2D"/>
    <w:rsid w:val="3C5067EE"/>
    <w:rsid w:val="3C544530"/>
    <w:rsid w:val="3C667DC0"/>
    <w:rsid w:val="3C6F4BC0"/>
    <w:rsid w:val="3C712B15"/>
    <w:rsid w:val="3C7676AB"/>
    <w:rsid w:val="3C771400"/>
    <w:rsid w:val="3C896EFE"/>
    <w:rsid w:val="3C9C5ED7"/>
    <w:rsid w:val="3CA449FA"/>
    <w:rsid w:val="3CAF1DA5"/>
    <w:rsid w:val="3CB36E5B"/>
    <w:rsid w:val="3CBD0327"/>
    <w:rsid w:val="3CBF7E68"/>
    <w:rsid w:val="3CC176EC"/>
    <w:rsid w:val="3CC376AE"/>
    <w:rsid w:val="3CC966FE"/>
    <w:rsid w:val="3CCA2A44"/>
    <w:rsid w:val="3CCA65A0"/>
    <w:rsid w:val="3CD76F0F"/>
    <w:rsid w:val="3CDC545F"/>
    <w:rsid w:val="3CE21B3C"/>
    <w:rsid w:val="3CFC24D2"/>
    <w:rsid w:val="3D025FBE"/>
    <w:rsid w:val="3D163FDE"/>
    <w:rsid w:val="3D242963"/>
    <w:rsid w:val="3D267967"/>
    <w:rsid w:val="3D347EBE"/>
    <w:rsid w:val="3D3E0D3C"/>
    <w:rsid w:val="3D4557C7"/>
    <w:rsid w:val="3D4C3459"/>
    <w:rsid w:val="3D4E71D1"/>
    <w:rsid w:val="3D574C1C"/>
    <w:rsid w:val="3D672041"/>
    <w:rsid w:val="3D762A39"/>
    <w:rsid w:val="3D766728"/>
    <w:rsid w:val="3D7D7AB7"/>
    <w:rsid w:val="3D7E738B"/>
    <w:rsid w:val="3D826E7B"/>
    <w:rsid w:val="3D842BF3"/>
    <w:rsid w:val="3D913562"/>
    <w:rsid w:val="3D9F7A2D"/>
    <w:rsid w:val="3DA768E2"/>
    <w:rsid w:val="3DAA0180"/>
    <w:rsid w:val="3DB732D9"/>
    <w:rsid w:val="3DC2196D"/>
    <w:rsid w:val="3DC92CFC"/>
    <w:rsid w:val="3DCB374F"/>
    <w:rsid w:val="3DD60F75"/>
    <w:rsid w:val="3DD81000"/>
    <w:rsid w:val="3DDB7C2E"/>
    <w:rsid w:val="3DDC47DD"/>
    <w:rsid w:val="3DDC6212"/>
    <w:rsid w:val="3DF547D6"/>
    <w:rsid w:val="3DFC3917"/>
    <w:rsid w:val="3E043D34"/>
    <w:rsid w:val="3E063608"/>
    <w:rsid w:val="3E0B6E71"/>
    <w:rsid w:val="3E175815"/>
    <w:rsid w:val="3E23065E"/>
    <w:rsid w:val="3E2346CF"/>
    <w:rsid w:val="3E2347CE"/>
    <w:rsid w:val="3E2717D1"/>
    <w:rsid w:val="3E2972F7"/>
    <w:rsid w:val="3E2B5F1D"/>
    <w:rsid w:val="3E416D36"/>
    <w:rsid w:val="3E483C21"/>
    <w:rsid w:val="3E495BEB"/>
    <w:rsid w:val="3E815385"/>
    <w:rsid w:val="3E900610"/>
    <w:rsid w:val="3E974BA8"/>
    <w:rsid w:val="3E9A1FA2"/>
    <w:rsid w:val="3EA45A25"/>
    <w:rsid w:val="3EA51073"/>
    <w:rsid w:val="3EAD7C14"/>
    <w:rsid w:val="3EB5535F"/>
    <w:rsid w:val="3EDA15AE"/>
    <w:rsid w:val="3EDF624F"/>
    <w:rsid w:val="3EE20844"/>
    <w:rsid w:val="3EE66096"/>
    <w:rsid w:val="3EE85802"/>
    <w:rsid w:val="3EF071E0"/>
    <w:rsid w:val="3EF21DDE"/>
    <w:rsid w:val="3EFE69D5"/>
    <w:rsid w:val="3F0A7128"/>
    <w:rsid w:val="3F1B6AF0"/>
    <w:rsid w:val="3F1F119E"/>
    <w:rsid w:val="3F23468E"/>
    <w:rsid w:val="3F2A1772"/>
    <w:rsid w:val="3F2C2D48"/>
    <w:rsid w:val="3F3643C1"/>
    <w:rsid w:val="3F4022D4"/>
    <w:rsid w:val="3F447AEB"/>
    <w:rsid w:val="3F4E170B"/>
    <w:rsid w:val="3F502A63"/>
    <w:rsid w:val="3F5605BF"/>
    <w:rsid w:val="3F566811"/>
    <w:rsid w:val="3F604F9A"/>
    <w:rsid w:val="3F6820A1"/>
    <w:rsid w:val="3F6D77E4"/>
    <w:rsid w:val="3F7041B8"/>
    <w:rsid w:val="3F724CCD"/>
    <w:rsid w:val="3F822682"/>
    <w:rsid w:val="3F8E7D59"/>
    <w:rsid w:val="3F9236B4"/>
    <w:rsid w:val="3F941974"/>
    <w:rsid w:val="3F9B5FD2"/>
    <w:rsid w:val="3FA07A8C"/>
    <w:rsid w:val="3FB47094"/>
    <w:rsid w:val="3FB83028"/>
    <w:rsid w:val="3FB916E3"/>
    <w:rsid w:val="3FC96FE3"/>
    <w:rsid w:val="3FCA3A59"/>
    <w:rsid w:val="3FCC262F"/>
    <w:rsid w:val="3FCC6AD3"/>
    <w:rsid w:val="3FD36CDD"/>
    <w:rsid w:val="3FE0432D"/>
    <w:rsid w:val="3FE060DB"/>
    <w:rsid w:val="3FE71217"/>
    <w:rsid w:val="3FE9177F"/>
    <w:rsid w:val="3FF4725A"/>
    <w:rsid w:val="3FF5D6D3"/>
    <w:rsid w:val="3FFC120A"/>
    <w:rsid w:val="3FFD4EDF"/>
    <w:rsid w:val="400224F5"/>
    <w:rsid w:val="40063D93"/>
    <w:rsid w:val="40075482"/>
    <w:rsid w:val="400B74E4"/>
    <w:rsid w:val="400F229F"/>
    <w:rsid w:val="40104C12"/>
    <w:rsid w:val="40112738"/>
    <w:rsid w:val="402F74FD"/>
    <w:rsid w:val="4033678E"/>
    <w:rsid w:val="403501D5"/>
    <w:rsid w:val="40354679"/>
    <w:rsid w:val="40416B7A"/>
    <w:rsid w:val="40436FE3"/>
    <w:rsid w:val="4044666A"/>
    <w:rsid w:val="406805AA"/>
    <w:rsid w:val="406B3BF6"/>
    <w:rsid w:val="406E36E7"/>
    <w:rsid w:val="407C5E04"/>
    <w:rsid w:val="408351C1"/>
    <w:rsid w:val="40837C9C"/>
    <w:rsid w:val="408608B7"/>
    <w:rsid w:val="40863A9E"/>
    <w:rsid w:val="409150BB"/>
    <w:rsid w:val="409724DC"/>
    <w:rsid w:val="40B027AB"/>
    <w:rsid w:val="40BC26A4"/>
    <w:rsid w:val="40BF4A80"/>
    <w:rsid w:val="40C36033"/>
    <w:rsid w:val="40E57E4D"/>
    <w:rsid w:val="40F005A0"/>
    <w:rsid w:val="40F259A6"/>
    <w:rsid w:val="40FA4F7A"/>
    <w:rsid w:val="40FE2CBD"/>
    <w:rsid w:val="410F6C78"/>
    <w:rsid w:val="41175B2C"/>
    <w:rsid w:val="41195D48"/>
    <w:rsid w:val="412070D7"/>
    <w:rsid w:val="41211883"/>
    <w:rsid w:val="41245B90"/>
    <w:rsid w:val="412742AA"/>
    <w:rsid w:val="41287D39"/>
    <w:rsid w:val="412A5860"/>
    <w:rsid w:val="412C5A7C"/>
    <w:rsid w:val="41344930"/>
    <w:rsid w:val="413C5593"/>
    <w:rsid w:val="41441813"/>
    <w:rsid w:val="414670D0"/>
    <w:rsid w:val="414F176A"/>
    <w:rsid w:val="4151103E"/>
    <w:rsid w:val="41524620"/>
    <w:rsid w:val="415A5531"/>
    <w:rsid w:val="415E2176"/>
    <w:rsid w:val="41601281"/>
    <w:rsid w:val="41766CF7"/>
    <w:rsid w:val="417967E7"/>
    <w:rsid w:val="41850CE8"/>
    <w:rsid w:val="41886A2A"/>
    <w:rsid w:val="41962EF5"/>
    <w:rsid w:val="41964C53"/>
    <w:rsid w:val="41A41AB6"/>
    <w:rsid w:val="41A90E7A"/>
    <w:rsid w:val="41AC2719"/>
    <w:rsid w:val="41B11ADD"/>
    <w:rsid w:val="41B160E5"/>
    <w:rsid w:val="41B545E4"/>
    <w:rsid w:val="41B55D1B"/>
    <w:rsid w:val="41B617E9"/>
    <w:rsid w:val="41B90F18"/>
    <w:rsid w:val="41BD14AB"/>
    <w:rsid w:val="41C31810"/>
    <w:rsid w:val="41C37A62"/>
    <w:rsid w:val="41C55588"/>
    <w:rsid w:val="41CE6B33"/>
    <w:rsid w:val="41D67795"/>
    <w:rsid w:val="41D8350E"/>
    <w:rsid w:val="41E77C57"/>
    <w:rsid w:val="41F8770C"/>
    <w:rsid w:val="41FE2781"/>
    <w:rsid w:val="41FF4F3E"/>
    <w:rsid w:val="42011F20"/>
    <w:rsid w:val="420215A7"/>
    <w:rsid w:val="42041CCC"/>
    <w:rsid w:val="42060D0C"/>
    <w:rsid w:val="42097B6B"/>
    <w:rsid w:val="421A1D78"/>
    <w:rsid w:val="421D29C2"/>
    <w:rsid w:val="42303B22"/>
    <w:rsid w:val="42334BE8"/>
    <w:rsid w:val="42360234"/>
    <w:rsid w:val="42397786"/>
    <w:rsid w:val="423A4383"/>
    <w:rsid w:val="424E557E"/>
    <w:rsid w:val="425D1C65"/>
    <w:rsid w:val="425F59DD"/>
    <w:rsid w:val="42673FE7"/>
    <w:rsid w:val="42772D26"/>
    <w:rsid w:val="427F5014"/>
    <w:rsid w:val="42825A3B"/>
    <w:rsid w:val="4284110C"/>
    <w:rsid w:val="42982D99"/>
    <w:rsid w:val="42984A4B"/>
    <w:rsid w:val="42AE6D40"/>
    <w:rsid w:val="42B21FB1"/>
    <w:rsid w:val="42B51AA1"/>
    <w:rsid w:val="42B73816"/>
    <w:rsid w:val="42B9333F"/>
    <w:rsid w:val="42C737CE"/>
    <w:rsid w:val="42C84B4E"/>
    <w:rsid w:val="42CB3072"/>
    <w:rsid w:val="42CD30C7"/>
    <w:rsid w:val="42CD38BE"/>
    <w:rsid w:val="42D42E6F"/>
    <w:rsid w:val="42D83FFE"/>
    <w:rsid w:val="42D9753D"/>
    <w:rsid w:val="42F956A8"/>
    <w:rsid w:val="430976F7"/>
    <w:rsid w:val="431747A5"/>
    <w:rsid w:val="431907F9"/>
    <w:rsid w:val="431E7646"/>
    <w:rsid w:val="43235844"/>
    <w:rsid w:val="432D7889"/>
    <w:rsid w:val="432E1E4F"/>
    <w:rsid w:val="433705C2"/>
    <w:rsid w:val="43374264"/>
    <w:rsid w:val="434370AD"/>
    <w:rsid w:val="4346094B"/>
    <w:rsid w:val="434E7558"/>
    <w:rsid w:val="43506514"/>
    <w:rsid w:val="435272F0"/>
    <w:rsid w:val="436B197E"/>
    <w:rsid w:val="436C6603"/>
    <w:rsid w:val="43707776"/>
    <w:rsid w:val="43735444"/>
    <w:rsid w:val="43747266"/>
    <w:rsid w:val="437D4A79"/>
    <w:rsid w:val="43803E5D"/>
    <w:rsid w:val="43817892"/>
    <w:rsid w:val="439432C8"/>
    <w:rsid w:val="43947908"/>
    <w:rsid w:val="43963680"/>
    <w:rsid w:val="43966C7B"/>
    <w:rsid w:val="439F0128"/>
    <w:rsid w:val="43A0005B"/>
    <w:rsid w:val="43AE531B"/>
    <w:rsid w:val="43BA7F02"/>
    <w:rsid w:val="43C52E38"/>
    <w:rsid w:val="43CA50D8"/>
    <w:rsid w:val="43CC52F4"/>
    <w:rsid w:val="43CF6B92"/>
    <w:rsid w:val="43DD4E0B"/>
    <w:rsid w:val="43DF34F5"/>
    <w:rsid w:val="43EA492C"/>
    <w:rsid w:val="43F03E60"/>
    <w:rsid w:val="43F44FDF"/>
    <w:rsid w:val="43FF1225"/>
    <w:rsid w:val="44150A49"/>
    <w:rsid w:val="441822E7"/>
    <w:rsid w:val="441F20E4"/>
    <w:rsid w:val="441F5424"/>
    <w:rsid w:val="442A1127"/>
    <w:rsid w:val="442C303A"/>
    <w:rsid w:val="443C3CA3"/>
    <w:rsid w:val="44507CD3"/>
    <w:rsid w:val="4453331F"/>
    <w:rsid w:val="445C32AE"/>
    <w:rsid w:val="44627A06"/>
    <w:rsid w:val="446E1F07"/>
    <w:rsid w:val="44727C49"/>
    <w:rsid w:val="447520D4"/>
    <w:rsid w:val="448160DE"/>
    <w:rsid w:val="44901B45"/>
    <w:rsid w:val="449307AF"/>
    <w:rsid w:val="44986F84"/>
    <w:rsid w:val="449923D5"/>
    <w:rsid w:val="449C4CC6"/>
    <w:rsid w:val="449E4505"/>
    <w:rsid w:val="44B454F3"/>
    <w:rsid w:val="44B64850"/>
    <w:rsid w:val="44BA514C"/>
    <w:rsid w:val="44C24001"/>
    <w:rsid w:val="44C44100"/>
    <w:rsid w:val="44CE6E4A"/>
    <w:rsid w:val="44D97CC8"/>
    <w:rsid w:val="44E67CEF"/>
    <w:rsid w:val="44F93EC7"/>
    <w:rsid w:val="44FA7C3F"/>
    <w:rsid w:val="44FC39B7"/>
    <w:rsid w:val="45010FCD"/>
    <w:rsid w:val="4508235C"/>
    <w:rsid w:val="450D1720"/>
    <w:rsid w:val="45120AE5"/>
    <w:rsid w:val="45237196"/>
    <w:rsid w:val="452A0504"/>
    <w:rsid w:val="45321526"/>
    <w:rsid w:val="45372C41"/>
    <w:rsid w:val="453D43D9"/>
    <w:rsid w:val="454113CA"/>
    <w:rsid w:val="454964D0"/>
    <w:rsid w:val="454B2248"/>
    <w:rsid w:val="45594965"/>
    <w:rsid w:val="45637B3E"/>
    <w:rsid w:val="45654A6D"/>
    <w:rsid w:val="456B409C"/>
    <w:rsid w:val="456D5B45"/>
    <w:rsid w:val="456F59CB"/>
    <w:rsid w:val="458F0387"/>
    <w:rsid w:val="45941E41"/>
    <w:rsid w:val="45997458"/>
    <w:rsid w:val="459D4546"/>
    <w:rsid w:val="45A57BAB"/>
    <w:rsid w:val="45B97DC2"/>
    <w:rsid w:val="45BA6F71"/>
    <w:rsid w:val="45BD3146"/>
    <w:rsid w:val="45C1250B"/>
    <w:rsid w:val="45DC4FED"/>
    <w:rsid w:val="45E06E35"/>
    <w:rsid w:val="45E6336C"/>
    <w:rsid w:val="45EE6A7E"/>
    <w:rsid w:val="45F66658"/>
    <w:rsid w:val="45FE550D"/>
    <w:rsid w:val="46083460"/>
    <w:rsid w:val="460D74FE"/>
    <w:rsid w:val="460E5C36"/>
    <w:rsid w:val="460F6B29"/>
    <w:rsid w:val="46113343"/>
    <w:rsid w:val="461248E9"/>
    <w:rsid w:val="46144328"/>
    <w:rsid w:val="4623758B"/>
    <w:rsid w:val="46244F73"/>
    <w:rsid w:val="46252A99"/>
    <w:rsid w:val="46266A8D"/>
    <w:rsid w:val="462922E9"/>
    <w:rsid w:val="4629258A"/>
    <w:rsid w:val="46293AEB"/>
    <w:rsid w:val="462A6302"/>
    <w:rsid w:val="462C5BD6"/>
    <w:rsid w:val="46364CA7"/>
    <w:rsid w:val="46503FBA"/>
    <w:rsid w:val="46510A54"/>
    <w:rsid w:val="466435C2"/>
    <w:rsid w:val="466816E1"/>
    <w:rsid w:val="467001B9"/>
    <w:rsid w:val="46712183"/>
    <w:rsid w:val="467A11AB"/>
    <w:rsid w:val="46804174"/>
    <w:rsid w:val="468846E9"/>
    <w:rsid w:val="468C46BC"/>
    <w:rsid w:val="469519CD"/>
    <w:rsid w:val="46A14816"/>
    <w:rsid w:val="46A70055"/>
    <w:rsid w:val="46B53E1D"/>
    <w:rsid w:val="46BF6A4A"/>
    <w:rsid w:val="46C10A14"/>
    <w:rsid w:val="46C11D93"/>
    <w:rsid w:val="46C177DC"/>
    <w:rsid w:val="46C2478C"/>
    <w:rsid w:val="46C40504"/>
    <w:rsid w:val="46C6427C"/>
    <w:rsid w:val="46C978C9"/>
    <w:rsid w:val="46CB3641"/>
    <w:rsid w:val="46D02A05"/>
    <w:rsid w:val="46E14C12"/>
    <w:rsid w:val="46E41355"/>
    <w:rsid w:val="46E72E33"/>
    <w:rsid w:val="46F04E55"/>
    <w:rsid w:val="46F661E4"/>
    <w:rsid w:val="47015089"/>
    <w:rsid w:val="470B7EE1"/>
    <w:rsid w:val="470E5B90"/>
    <w:rsid w:val="470E79D1"/>
    <w:rsid w:val="471C7A10"/>
    <w:rsid w:val="47305B9A"/>
    <w:rsid w:val="47436D47"/>
    <w:rsid w:val="474B29D4"/>
    <w:rsid w:val="474F359F"/>
    <w:rsid w:val="474F4272"/>
    <w:rsid w:val="4755115C"/>
    <w:rsid w:val="47633879"/>
    <w:rsid w:val="47647F3B"/>
    <w:rsid w:val="47700ADD"/>
    <w:rsid w:val="47706655"/>
    <w:rsid w:val="47727F60"/>
    <w:rsid w:val="477E06B3"/>
    <w:rsid w:val="47857C94"/>
    <w:rsid w:val="479C322F"/>
    <w:rsid w:val="47A36D14"/>
    <w:rsid w:val="47A53E92"/>
    <w:rsid w:val="47A97DD0"/>
    <w:rsid w:val="47BC567F"/>
    <w:rsid w:val="47C02A7A"/>
    <w:rsid w:val="47C14831"/>
    <w:rsid w:val="47C50090"/>
    <w:rsid w:val="47CD33E9"/>
    <w:rsid w:val="47DB78B4"/>
    <w:rsid w:val="47E744AA"/>
    <w:rsid w:val="47E81FD1"/>
    <w:rsid w:val="47EB7974"/>
    <w:rsid w:val="47EC1AC1"/>
    <w:rsid w:val="47F92430"/>
    <w:rsid w:val="4800556C"/>
    <w:rsid w:val="480C2163"/>
    <w:rsid w:val="4812529F"/>
    <w:rsid w:val="4819662E"/>
    <w:rsid w:val="481B05F8"/>
    <w:rsid w:val="481C3BA1"/>
    <w:rsid w:val="48223734"/>
    <w:rsid w:val="48256D81"/>
    <w:rsid w:val="48286871"/>
    <w:rsid w:val="483218AA"/>
    <w:rsid w:val="48494C59"/>
    <w:rsid w:val="48557733"/>
    <w:rsid w:val="485633DE"/>
    <w:rsid w:val="4860425D"/>
    <w:rsid w:val="486C2C02"/>
    <w:rsid w:val="48733F90"/>
    <w:rsid w:val="48766976"/>
    <w:rsid w:val="487A0303"/>
    <w:rsid w:val="488E0DCA"/>
    <w:rsid w:val="488E2B78"/>
    <w:rsid w:val="488F68F0"/>
    <w:rsid w:val="48941A03"/>
    <w:rsid w:val="489922DD"/>
    <w:rsid w:val="48A26623"/>
    <w:rsid w:val="48A71E8C"/>
    <w:rsid w:val="48B545A9"/>
    <w:rsid w:val="48B56357"/>
    <w:rsid w:val="48BD520B"/>
    <w:rsid w:val="48BF5427"/>
    <w:rsid w:val="48C04CFB"/>
    <w:rsid w:val="48C16E08"/>
    <w:rsid w:val="48C93BB0"/>
    <w:rsid w:val="48D02598"/>
    <w:rsid w:val="48D10CB7"/>
    <w:rsid w:val="48D569F9"/>
    <w:rsid w:val="48DE58AE"/>
    <w:rsid w:val="48EC5AF0"/>
    <w:rsid w:val="48F11281"/>
    <w:rsid w:val="48F77ECB"/>
    <w:rsid w:val="48F826E7"/>
    <w:rsid w:val="48FA1FBB"/>
    <w:rsid w:val="48FC21D7"/>
    <w:rsid w:val="49016C77"/>
    <w:rsid w:val="49052A7E"/>
    <w:rsid w:val="490648E6"/>
    <w:rsid w:val="49153299"/>
    <w:rsid w:val="49192DBB"/>
    <w:rsid w:val="492359B6"/>
    <w:rsid w:val="49267254"/>
    <w:rsid w:val="49295C0D"/>
    <w:rsid w:val="492E7EB7"/>
    <w:rsid w:val="493279A7"/>
    <w:rsid w:val="49463453"/>
    <w:rsid w:val="49521621"/>
    <w:rsid w:val="4957740E"/>
    <w:rsid w:val="49583186"/>
    <w:rsid w:val="49787384"/>
    <w:rsid w:val="497F6965"/>
    <w:rsid w:val="4989333F"/>
    <w:rsid w:val="499248EA"/>
    <w:rsid w:val="499A72FA"/>
    <w:rsid w:val="499D0B0A"/>
    <w:rsid w:val="499E3C71"/>
    <w:rsid w:val="49A10911"/>
    <w:rsid w:val="49A14B2D"/>
    <w:rsid w:val="49A5583C"/>
    <w:rsid w:val="49AA1C33"/>
    <w:rsid w:val="49B20AE8"/>
    <w:rsid w:val="49B44860"/>
    <w:rsid w:val="49B91E77"/>
    <w:rsid w:val="49BC1967"/>
    <w:rsid w:val="49C16F7D"/>
    <w:rsid w:val="49CA63F8"/>
    <w:rsid w:val="49CF2A23"/>
    <w:rsid w:val="49CF51F6"/>
    <w:rsid w:val="49D13612"/>
    <w:rsid w:val="49D16325"/>
    <w:rsid w:val="49EA64D4"/>
    <w:rsid w:val="49ED1B20"/>
    <w:rsid w:val="49F64E79"/>
    <w:rsid w:val="4A001D31"/>
    <w:rsid w:val="4A0B1FA6"/>
    <w:rsid w:val="4A0D30CE"/>
    <w:rsid w:val="4A1672C9"/>
    <w:rsid w:val="4A1A6030"/>
    <w:rsid w:val="4A1B043B"/>
    <w:rsid w:val="4A2A575C"/>
    <w:rsid w:val="4A2B43F6"/>
    <w:rsid w:val="4A3B47D7"/>
    <w:rsid w:val="4A3D2AA8"/>
    <w:rsid w:val="4A3F3472"/>
    <w:rsid w:val="4A560560"/>
    <w:rsid w:val="4A570B36"/>
    <w:rsid w:val="4A5D55DF"/>
    <w:rsid w:val="4A5D5661"/>
    <w:rsid w:val="4A657908"/>
    <w:rsid w:val="4A6F1C31"/>
    <w:rsid w:val="4A7403E6"/>
    <w:rsid w:val="4A7C2112"/>
    <w:rsid w:val="4A897A9B"/>
    <w:rsid w:val="4AA03036"/>
    <w:rsid w:val="4AA30431"/>
    <w:rsid w:val="4AA35141"/>
    <w:rsid w:val="4AAD0080"/>
    <w:rsid w:val="4AB32D6A"/>
    <w:rsid w:val="4AB53D21"/>
    <w:rsid w:val="4AB86E31"/>
    <w:rsid w:val="4ABF170F"/>
    <w:rsid w:val="4AC86285"/>
    <w:rsid w:val="4ADA20A4"/>
    <w:rsid w:val="4ADB1D3F"/>
    <w:rsid w:val="4ADC1B12"/>
    <w:rsid w:val="4ADF0705"/>
    <w:rsid w:val="4AE15425"/>
    <w:rsid w:val="4AE50FAC"/>
    <w:rsid w:val="4AE72A13"/>
    <w:rsid w:val="4AF56EDE"/>
    <w:rsid w:val="4AF90575"/>
    <w:rsid w:val="4AFA33F7"/>
    <w:rsid w:val="4AFF7D5D"/>
    <w:rsid w:val="4B06733D"/>
    <w:rsid w:val="4B102409"/>
    <w:rsid w:val="4B133808"/>
    <w:rsid w:val="4B1650A7"/>
    <w:rsid w:val="4B176F3A"/>
    <w:rsid w:val="4B1855CB"/>
    <w:rsid w:val="4B2477C4"/>
    <w:rsid w:val="4B2652EA"/>
    <w:rsid w:val="4B271062"/>
    <w:rsid w:val="4B394FC8"/>
    <w:rsid w:val="4B3C4B0D"/>
    <w:rsid w:val="4B40352E"/>
    <w:rsid w:val="4B485041"/>
    <w:rsid w:val="4B685902"/>
    <w:rsid w:val="4B6D47D3"/>
    <w:rsid w:val="4B773D97"/>
    <w:rsid w:val="4B7A5635"/>
    <w:rsid w:val="4B7D6ED4"/>
    <w:rsid w:val="4B8A77DE"/>
    <w:rsid w:val="4B8B4CA8"/>
    <w:rsid w:val="4B9009B5"/>
    <w:rsid w:val="4B92111E"/>
    <w:rsid w:val="4B937033"/>
    <w:rsid w:val="4B995B21"/>
    <w:rsid w:val="4B9A5CD8"/>
    <w:rsid w:val="4BA34B8C"/>
    <w:rsid w:val="4BAA7B75"/>
    <w:rsid w:val="4BB50888"/>
    <w:rsid w:val="4BBA3C84"/>
    <w:rsid w:val="4BBE3774"/>
    <w:rsid w:val="4BD25472"/>
    <w:rsid w:val="4BD90AAB"/>
    <w:rsid w:val="4BDA4326"/>
    <w:rsid w:val="4BDC1EA2"/>
    <w:rsid w:val="4BDE7697"/>
    <w:rsid w:val="4BE3142D"/>
    <w:rsid w:val="4BE551A5"/>
    <w:rsid w:val="4BE83538"/>
    <w:rsid w:val="4BEB02E1"/>
    <w:rsid w:val="4BF3029F"/>
    <w:rsid w:val="4BFE0015"/>
    <w:rsid w:val="4C003D8D"/>
    <w:rsid w:val="4C143394"/>
    <w:rsid w:val="4C212617"/>
    <w:rsid w:val="4C213D03"/>
    <w:rsid w:val="4C231829"/>
    <w:rsid w:val="4C247D3C"/>
    <w:rsid w:val="4C2555A1"/>
    <w:rsid w:val="4C256036"/>
    <w:rsid w:val="4C2A0E0A"/>
    <w:rsid w:val="4C314A8D"/>
    <w:rsid w:val="4C404189"/>
    <w:rsid w:val="4C427D4D"/>
    <w:rsid w:val="4C4579F1"/>
    <w:rsid w:val="4C4906A3"/>
    <w:rsid w:val="4C5C0C6E"/>
    <w:rsid w:val="4C650094"/>
    <w:rsid w:val="4C653493"/>
    <w:rsid w:val="4C6A56AA"/>
    <w:rsid w:val="4C6F0F12"/>
    <w:rsid w:val="4C787DC7"/>
    <w:rsid w:val="4C7E4CB1"/>
    <w:rsid w:val="4C804ECE"/>
    <w:rsid w:val="4C8911E9"/>
    <w:rsid w:val="4C907AD6"/>
    <w:rsid w:val="4C912C37"/>
    <w:rsid w:val="4C931A2E"/>
    <w:rsid w:val="4C982217"/>
    <w:rsid w:val="4C9B1D07"/>
    <w:rsid w:val="4C9D782D"/>
    <w:rsid w:val="4CB44B77"/>
    <w:rsid w:val="4CB6269D"/>
    <w:rsid w:val="4CB70DEF"/>
    <w:rsid w:val="4CB93F3C"/>
    <w:rsid w:val="4CC223F8"/>
    <w:rsid w:val="4CCA437D"/>
    <w:rsid w:val="4CCE5C39"/>
    <w:rsid w:val="4CD243C2"/>
    <w:rsid w:val="4CD705FA"/>
    <w:rsid w:val="4CD86AB8"/>
    <w:rsid w:val="4CDB2104"/>
    <w:rsid w:val="4CE35755"/>
    <w:rsid w:val="4CEB2CD5"/>
    <w:rsid w:val="4CF338F1"/>
    <w:rsid w:val="4CF55004"/>
    <w:rsid w:val="4CFB23B7"/>
    <w:rsid w:val="4D001B6A"/>
    <w:rsid w:val="4D06668C"/>
    <w:rsid w:val="4D074282"/>
    <w:rsid w:val="4D113D78"/>
    <w:rsid w:val="4D133459"/>
    <w:rsid w:val="4D137AF0"/>
    <w:rsid w:val="4D203FBB"/>
    <w:rsid w:val="4D227280"/>
    <w:rsid w:val="4D267823"/>
    <w:rsid w:val="4D2F526C"/>
    <w:rsid w:val="4D341814"/>
    <w:rsid w:val="4D3F6B37"/>
    <w:rsid w:val="4D423F31"/>
    <w:rsid w:val="4D4B7289"/>
    <w:rsid w:val="4D527B0F"/>
    <w:rsid w:val="4D64659D"/>
    <w:rsid w:val="4D652C2F"/>
    <w:rsid w:val="4D665E71"/>
    <w:rsid w:val="4D73058E"/>
    <w:rsid w:val="4D7D31BB"/>
    <w:rsid w:val="4D875DE8"/>
    <w:rsid w:val="4D8B3414"/>
    <w:rsid w:val="4D8C33FE"/>
    <w:rsid w:val="4D920C64"/>
    <w:rsid w:val="4D92372A"/>
    <w:rsid w:val="4D933A4D"/>
    <w:rsid w:val="4D941CA6"/>
    <w:rsid w:val="4D980F04"/>
    <w:rsid w:val="4DA21D24"/>
    <w:rsid w:val="4DA25B5B"/>
    <w:rsid w:val="4DA42E3E"/>
    <w:rsid w:val="4DB73BF6"/>
    <w:rsid w:val="4DB948CE"/>
    <w:rsid w:val="4DBC3CE3"/>
    <w:rsid w:val="4DBE0CF9"/>
    <w:rsid w:val="4DC31516"/>
    <w:rsid w:val="4DC67A98"/>
    <w:rsid w:val="4DCB03CA"/>
    <w:rsid w:val="4DCD4142"/>
    <w:rsid w:val="4DCF6286"/>
    <w:rsid w:val="4DDC25D7"/>
    <w:rsid w:val="4DE5525D"/>
    <w:rsid w:val="4DED20EF"/>
    <w:rsid w:val="4DF07415"/>
    <w:rsid w:val="4DF416CF"/>
    <w:rsid w:val="4DF41F4C"/>
    <w:rsid w:val="4DF5399E"/>
    <w:rsid w:val="4DFE60AA"/>
    <w:rsid w:val="4E0062C6"/>
    <w:rsid w:val="4E121A02"/>
    <w:rsid w:val="4E2C10A5"/>
    <w:rsid w:val="4E2D2E33"/>
    <w:rsid w:val="4E2F0DE1"/>
    <w:rsid w:val="4E320449"/>
    <w:rsid w:val="4E347D1E"/>
    <w:rsid w:val="4E3A10AC"/>
    <w:rsid w:val="4E41243B"/>
    <w:rsid w:val="4E4B7AC8"/>
    <w:rsid w:val="4E557C94"/>
    <w:rsid w:val="4E564138"/>
    <w:rsid w:val="4E566249"/>
    <w:rsid w:val="4E5B686C"/>
    <w:rsid w:val="4E604FB7"/>
    <w:rsid w:val="4E677069"/>
    <w:rsid w:val="4E6C3227"/>
    <w:rsid w:val="4E816B8E"/>
    <w:rsid w:val="4E87606B"/>
    <w:rsid w:val="4E880069"/>
    <w:rsid w:val="4E8C22BB"/>
    <w:rsid w:val="4E8D38D2"/>
    <w:rsid w:val="4E9133C2"/>
    <w:rsid w:val="4E920EE8"/>
    <w:rsid w:val="4E940605"/>
    <w:rsid w:val="4E9836A3"/>
    <w:rsid w:val="4EA604F0"/>
    <w:rsid w:val="4EA74993"/>
    <w:rsid w:val="4EB42C0C"/>
    <w:rsid w:val="4EB43349"/>
    <w:rsid w:val="4EB62E28"/>
    <w:rsid w:val="4EB86BA1"/>
    <w:rsid w:val="4EDCEAEC"/>
    <w:rsid w:val="4EDD03B5"/>
    <w:rsid w:val="4EE302F4"/>
    <w:rsid w:val="4EE554BC"/>
    <w:rsid w:val="4EF35138"/>
    <w:rsid w:val="4F0A6CD0"/>
    <w:rsid w:val="4F1D6A04"/>
    <w:rsid w:val="4F302BDB"/>
    <w:rsid w:val="4F3D0E54"/>
    <w:rsid w:val="4F3F0645"/>
    <w:rsid w:val="4F43272D"/>
    <w:rsid w:val="4F4A37FE"/>
    <w:rsid w:val="4F4C1097"/>
    <w:rsid w:val="4F552641"/>
    <w:rsid w:val="4F587A3C"/>
    <w:rsid w:val="4F637CEC"/>
    <w:rsid w:val="4F642884"/>
    <w:rsid w:val="4F6A4D75"/>
    <w:rsid w:val="4F6A53D0"/>
    <w:rsid w:val="4F6C1739"/>
    <w:rsid w:val="4F8B7E11"/>
    <w:rsid w:val="4F905428"/>
    <w:rsid w:val="4F9111A0"/>
    <w:rsid w:val="4FAB7B67"/>
    <w:rsid w:val="4FB8497E"/>
    <w:rsid w:val="4FBA24A4"/>
    <w:rsid w:val="4FBA544F"/>
    <w:rsid w:val="4FBF7ABB"/>
    <w:rsid w:val="4FC60E49"/>
    <w:rsid w:val="4FC926E8"/>
    <w:rsid w:val="4FD55AE3"/>
    <w:rsid w:val="4FD80B7D"/>
    <w:rsid w:val="4FDE4FD0"/>
    <w:rsid w:val="4FE16740"/>
    <w:rsid w:val="4FE45773"/>
    <w:rsid w:val="4FE47521"/>
    <w:rsid w:val="4FE83B67"/>
    <w:rsid w:val="4FF0236A"/>
    <w:rsid w:val="4FFB59F0"/>
    <w:rsid w:val="500D6A78"/>
    <w:rsid w:val="501F4472"/>
    <w:rsid w:val="5029091A"/>
    <w:rsid w:val="502913D8"/>
    <w:rsid w:val="502B5150"/>
    <w:rsid w:val="503A264D"/>
    <w:rsid w:val="503B1837"/>
    <w:rsid w:val="50461F8A"/>
    <w:rsid w:val="504B57F2"/>
    <w:rsid w:val="50506965"/>
    <w:rsid w:val="50530EF6"/>
    <w:rsid w:val="50540473"/>
    <w:rsid w:val="50546455"/>
    <w:rsid w:val="505A5A36"/>
    <w:rsid w:val="50650662"/>
    <w:rsid w:val="5066262C"/>
    <w:rsid w:val="506D11CC"/>
    <w:rsid w:val="50715259"/>
    <w:rsid w:val="50726505"/>
    <w:rsid w:val="507A1C34"/>
    <w:rsid w:val="50812FC2"/>
    <w:rsid w:val="50836D3A"/>
    <w:rsid w:val="50854860"/>
    <w:rsid w:val="508D576A"/>
    <w:rsid w:val="508E5C9F"/>
    <w:rsid w:val="509D7DC0"/>
    <w:rsid w:val="509E3B74"/>
    <w:rsid w:val="50AB70C0"/>
    <w:rsid w:val="50B7421E"/>
    <w:rsid w:val="50BB3449"/>
    <w:rsid w:val="50D6064E"/>
    <w:rsid w:val="50DD6533"/>
    <w:rsid w:val="50E772C9"/>
    <w:rsid w:val="50F934A0"/>
    <w:rsid w:val="511107EA"/>
    <w:rsid w:val="51121E6C"/>
    <w:rsid w:val="512B42F3"/>
    <w:rsid w:val="5133250E"/>
    <w:rsid w:val="51340035"/>
    <w:rsid w:val="51365D48"/>
    <w:rsid w:val="51382D4F"/>
    <w:rsid w:val="51591816"/>
    <w:rsid w:val="51646B6C"/>
    <w:rsid w:val="516E3547"/>
    <w:rsid w:val="51713037"/>
    <w:rsid w:val="51714DE5"/>
    <w:rsid w:val="51730B5D"/>
    <w:rsid w:val="5181771E"/>
    <w:rsid w:val="5184720E"/>
    <w:rsid w:val="51894ED3"/>
    <w:rsid w:val="51974390"/>
    <w:rsid w:val="51A60F32"/>
    <w:rsid w:val="51B15B29"/>
    <w:rsid w:val="51C07B1A"/>
    <w:rsid w:val="51C615D4"/>
    <w:rsid w:val="51D11736"/>
    <w:rsid w:val="51D26EE6"/>
    <w:rsid w:val="51DA0BDC"/>
    <w:rsid w:val="51DA6E2E"/>
    <w:rsid w:val="51E27A91"/>
    <w:rsid w:val="51E90E1F"/>
    <w:rsid w:val="51F423C2"/>
    <w:rsid w:val="51FB5FC0"/>
    <w:rsid w:val="520873D5"/>
    <w:rsid w:val="520C318F"/>
    <w:rsid w:val="520D3941"/>
    <w:rsid w:val="52234FC5"/>
    <w:rsid w:val="52285DEB"/>
    <w:rsid w:val="522E0F28"/>
    <w:rsid w:val="523A78CD"/>
    <w:rsid w:val="524073F6"/>
    <w:rsid w:val="52546BE0"/>
    <w:rsid w:val="526A6404"/>
    <w:rsid w:val="527436A9"/>
    <w:rsid w:val="527C1C93"/>
    <w:rsid w:val="52807492"/>
    <w:rsid w:val="52884ADC"/>
    <w:rsid w:val="528D2D7D"/>
    <w:rsid w:val="52923265"/>
    <w:rsid w:val="529F374C"/>
    <w:rsid w:val="52A86F2C"/>
    <w:rsid w:val="52B065D6"/>
    <w:rsid w:val="52B256B5"/>
    <w:rsid w:val="52B5075F"/>
    <w:rsid w:val="52BF5F0E"/>
    <w:rsid w:val="52C66B72"/>
    <w:rsid w:val="52C85F00"/>
    <w:rsid w:val="52DE46FC"/>
    <w:rsid w:val="52E60FAD"/>
    <w:rsid w:val="52F04408"/>
    <w:rsid w:val="52F62623"/>
    <w:rsid w:val="52F757BE"/>
    <w:rsid w:val="52FA178D"/>
    <w:rsid w:val="52FB0C22"/>
    <w:rsid w:val="53003181"/>
    <w:rsid w:val="5302488E"/>
    <w:rsid w:val="53041977"/>
    <w:rsid w:val="530F0D59"/>
    <w:rsid w:val="53110B0B"/>
    <w:rsid w:val="531878B8"/>
    <w:rsid w:val="531977E4"/>
    <w:rsid w:val="531A0722"/>
    <w:rsid w:val="531F2011"/>
    <w:rsid w:val="532B3C70"/>
    <w:rsid w:val="532F7053"/>
    <w:rsid w:val="533D58C6"/>
    <w:rsid w:val="53566988"/>
    <w:rsid w:val="53571409"/>
    <w:rsid w:val="5359547F"/>
    <w:rsid w:val="536C0A8D"/>
    <w:rsid w:val="536F3EDB"/>
    <w:rsid w:val="5376367F"/>
    <w:rsid w:val="537A2C68"/>
    <w:rsid w:val="53807561"/>
    <w:rsid w:val="5391176E"/>
    <w:rsid w:val="53937294"/>
    <w:rsid w:val="539A6875"/>
    <w:rsid w:val="539D6365"/>
    <w:rsid w:val="53BB2DB1"/>
    <w:rsid w:val="53BB67EB"/>
    <w:rsid w:val="53BB7D3F"/>
    <w:rsid w:val="53C03E02"/>
    <w:rsid w:val="53C11C27"/>
    <w:rsid w:val="53C25DCC"/>
    <w:rsid w:val="53C772F1"/>
    <w:rsid w:val="53CC1574"/>
    <w:rsid w:val="53D16DC4"/>
    <w:rsid w:val="53D340CA"/>
    <w:rsid w:val="53D6320A"/>
    <w:rsid w:val="53D77AC9"/>
    <w:rsid w:val="53EA0C8F"/>
    <w:rsid w:val="53EC4BF7"/>
    <w:rsid w:val="53EE096F"/>
    <w:rsid w:val="53EF4B8F"/>
    <w:rsid w:val="53F563B5"/>
    <w:rsid w:val="53FA2251"/>
    <w:rsid w:val="540208BE"/>
    <w:rsid w:val="54022B85"/>
    <w:rsid w:val="54041F40"/>
    <w:rsid w:val="540463E4"/>
    <w:rsid w:val="54177EC5"/>
    <w:rsid w:val="54213A2A"/>
    <w:rsid w:val="542645AC"/>
    <w:rsid w:val="542B1BC3"/>
    <w:rsid w:val="542E16B3"/>
    <w:rsid w:val="5431683A"/>
    <w:rsid w:val="54316AAD"/>
    <w:rsid w:val="54317FA9"/>
    <w:rsid w:val="543640C4"/>
    <w:rsid w:val="543E5A48"/>
    <w:rsid w:val="544113E6"/>
    <w:rsid w:val="54420CBA"/>
    <w:rsid w:val="544B49E3"/>
    <w:rsid w:val="54656EE6"/>
    <w:rsid w:val="54660E4D"/>
    <w:rsid w:val="546805CD"/>
    <w:rsid w:val="546926EB"/>
    <w:rsid w:val="546D5D37"/>
    <w:rsid w:val="547F3CBD"/>
    <w:rsid w:val="54882B71"/>
    <w:rsid w:val="549239F0"/>
    <w:rsid w:val="54965FB2"/>
    <w:rsid w:val="54971006"/>
    <w:rsid w:val="5498048B"/>
    <w:rsid w:val="549C78DA"/>
    <w:rsid w:val="54A8078A"/>
    <w:rsid w:val="54BC0A6D"/>
    <w:rsid w:val="54BF230B"/>
    <w:rsid w:val="54D2203E"/>
    <w:rsid w:val="54D264E2"/>
    <w:rsid w:val="54D538DD"/>
    <w:rsid w:val="54D853E7"/>
    <w:rsid w:val="54DC110F"/>
    <w:rsid w:val="54E04E0E"/>
    <w:rsid w:val="54ED6E78"/>
    <w:rsid w:val="54F16968"/>
    <w:rsid w:val="550146D2"/>
    <w:rsid w:val="55017855"/>
    <w:rsid w:val="550541C2"/>
    <w:rsid w:val="55055F70"/>
    <w:rsid w:val="550D52B1"/>
    <w:rsid w:val="551553BC"/>
    <w:rsid w:val="55314161"/>
    <w:rsid w:val="55376B5A"/>
    <w:rsid w:val="553A3CF8"/>
    <w:rsid w:val="55434CEA"/>
    <w:rsid w:val="55487546"/>
    <w:rsid w:val="554A6079"/>
    <w:rsid w:val="554C3858"/>
    <w:rsid w:val="55515659"/>
    <w:rsid w:val="55521CE1"/>
    <w:rsid w:val="55536325"/>
    <w:rsid w:val="555C4B46"/>
    <w:rsid w:val="555E7D76"/>
    <w:rsid w:val="556730A0"/>
    <w:rsid w:val="556B1F73"/>
    <w:rsid w:val="55741347"/>
    <w:rsid w:val="55745126"/>
    <w:rsid w:val="557E272F"/>
    <w:rsid w:val="55833339"/>
    <w:rsid w:val="55B775A6"/>
    <w:rsid w:val="55D43B94"/>
    <w:rsid w:val="55D83684"/>
    <w:rsid w:val="55DC6ECC"/>
    <w:rsid w:val="55DD513F"/>
    <w:rsid w:val="55DF2C65"/>
    <w:rsid w:val="55E932C2"/>
    <w:rsid w:val="55E95892"/>
    <w:rsid w:val="55EE10FA"/>
    <w:rsid w:val="55F314B2"/>
    <w:rsid w:val="55F54DA2"/>
    <w:rsid w:val="55FD758F"/>
    <w:rsid w:val="56024BA5"/>
    <w:rsid w:val="560501F2"/>
    <w:rsid w:val="560905AA"/>
    <w:rsid w:val="560C1580"/>
    <w:rsid w:val="56145E4D"/>
    <w:rsid w:val="56156687"/>
    <w:rsid w:val="561A34E3"/>
    <w:rsid w:val="561B5EDD"/>
    <w:rsid w:val="561D378D"/>
    <w:rsid w:val="5621502B"/>
    <w:rsid w:val="56222710"/>
    <w:rsid w:val="56266870"/>
    <w:rsid w:val="564231F4"/>
    <w:rsid w:val="56436727"/>
    <w:rsid w:val="564532E7"/>
    <w:rsid w:val="56464A92"/>
    <w:rsid w:val="564C195F"/>
    <w:rsid w:val="56506427"/>
    <w:rsid w:val="565D1DDC"/>
    <w:rsid w:val="565D3B8A"/>
    <w:rsid w:val="566F134E"/>
    <w:rsid w:val="567225FF"/>
    <w:rsid w:val="56751FF2"/>
    <w:rsid w:val="567B0EBA"/>
    <w:rsid w:val="56815ACA"/>
    <w:rsid w:val="56821842"/>
    <w:rsid w:val="56876E58"/>
    <w:rsid w:val="56892BD1"/>
    <w:rsid w:val="568A7075"/>
    <w:rsid w:val="568D26C1"/>
    <w:rsid w:val="568E01E7"/>
    <w:rsid w:val="56957C02"/>
    <w:rsid w:val="569B7D3A"/>
    <w:rsid w:val="56A32F2A"/>
    <w:rsid w:val="56AF4ADC"/>
    <w:rsid w:val="56BB5575"/>
    <w:rsid w:val="56BD287A"/>
    <w:rsid w:val="56C51906"/>
    <w:rsid w:val="56CF0C36"/>
    <w:rsid w:val="56EA0B71"/>
    <w:rsid w:val="56FC3325"/>
    <w:rsid w:val="56FE35BF"/>
    <w:rsid w:val="56FE536D"/>
    <w:rsid w:val="57032983"/>
    <w:rsid w:val="570C5CDB"/>
    <w:rsid w:val="570F757A"/>
    <w:rsid w:val="571050A0"/>
    <w:rsid w:val="57154464"/>
    <w:rsid w:val="571D4EE8"/>
    <w:rsid w:val="57233025"/>
    <w:rsid w:val="5726041F"/>
    <w:rsid w:val="5728063B"/>
    <w:rsid w:val="572E2792"/>
    <w:rsid w:val="5737262D"/>
    <w:rsid w:val="57390153"/>
    <w:rsid w:val="573C5E95"/>
    <w:rsid w:val="57412BDC"/>
    <w:rsid w:val="574A6804"/>
    <w:rsid w:val="575409C2"/>
    <w:rsid w:val="575431DF"/>
    <w:rsid w:val="57596A47"/>
    <w:rsid w:val="575A7BF5"/>
    <w:rsid w:val="575E5E0B"/>
    <w:rsid w:val="57686C8A"/>
    <w:rsid w:val="576A2A02"/>
    <w:rsid w:val="576A47B0"/>
    <w:rsid w:val="576F0018"/>
    <w:rsid w:val="577122DE"/>
    <w:rsid w:val="57783371"/>
    <w:rsid w:val="5786281B"/>
    <w:rsid w:val="578F4443"/>
    <w:rsid w:val="57925AB5"/>
    <w:rsid w:val="57A30D65"/>
    <w:rsid w:val="57A53A3A"/>
    <w:rsid w:val="57A72F4A"/>
    <w:rsid w:val="57AF2B0B"/>
    <w:rsid w:val="57BC2B32"/>
    <w:rsid w:val="57C230F2"/>
    <w:rsid w:val="57C67E4F"/>
    <w:rsid w:val="57D165DD"/>
    <w:rsid w:val="57D32355"/>
    <w:rsid w:val="57DB3900"/>
    <w:rsid w:val="57E859E3"/>
    <w:rsid w:val="57F66044"/>
    <w:rsid w:val="57FF139C"/>
    <w:rsid w:val="5805272B"/>
    <w:rsid w:val="58095D77"/>
    <w:rsid w:val="580C5867"/>
    <w:rsid w:val="58104E13"/>
    <w:rsid w:val="581110D0"/>
    <w:rsid w:val="58136BF6"/>
    <w:rsid w:val="5814471C"/>
    <w:rsid w:val="581806B0"/>
    <w:rsid w:val="582055F8"/>
    <w:rsid w:val="58206131"/>
    <w:rsid w:val="58254B7B"/>
    <w:rsid w:val="58281D8F"/>
    <w:rsid w:val="5829466B"/>
    <w:rsid w:val="58450D79"/>
    <w:rsid w:val="58472D43"/>
    <w:rsid w:val="58490869"/>
    <w:rsid w:val="58507807"/>
    <w:rsid w:val="58562F90"/>
    <w:rsid w:val="586236D9"/>
    <w:rsid w:val="586B2DF4"/>
    <w:rsid w:val="586E7CC9"/>
    <w:rsid w:val="58705DF6"/>
    <w:rsid w:val="58726012"/>
    <w:rsid w:val="5873217C"/>
    <w:rsid w:val="58830D50"/>
    <w:rsid w:val="588418A2"/>
    <w:rsid w:val="5886386C"/>
    <w:rsid w:val="58896EB8"/>
    <w:rsid w:val="58953AAF"/>
    <w:rsid w:val="58AE691E"/>
    <w:rsid w:val="58AF1AFD"/>
    <w:rsid w:val="58BE67C2"/>
    <w:rsid w:val="58C83E84"/>
    <w:rsid w:val="58C85C32"/>
    <w:rsid w:val="58CE0D6F"/>
    <w:rsid w:val="58D77C23"/>
    <w:rsid w:val="58D8303F"/>
    <w:rsid w:val="58DA6A58"/>
    <w:rsid w:val="58DE58B8"/>
    <w:rsid w:val="58E10AA2"/>
    <w:rsid w:val="58E42340"/>
    <w:rsid w:val="58EA204C"/>
    <w:rsid w:val="58EF0B55"/>
    <w:rsid w:val="58F11820"/>
    <w:rsid w:val="58FC58DC"/>
    <w:rsid w:val="58FD43FD"/>
    <w:rsid w:val="59183CED"/>
    <w:rsid w:val="59346833"/>
    <w:rsid w:val="594F0101"/>
    <w:rsid w:val="59554FEC"/>
    <w:rsid w:val="59594ADC"/>
    <w:rsid w:val="59684D1F"/>
    <w:rsid w:val="59754B3B"/>
    <w:rsid w:val="597550FB"/>
    <w:rsid w:val="59771406"/>
    <w:rsid w:val="59797FF4"/>
    <w:rsid w:val="597C6A1D"/>
    <w:rsid w:val="59870A65"/>
    <w:rsid w:val="59883613"/>
    <w:rsid w:val="598D0C2A"/>
    <w:rsid w:val="598D22F5"/>
    <w:rsid w:val="599D70BF"/>
    <w:rsid w:val="599E0359"/>
    <w:rsid w:val="59A967AB"/>
    <w:rsid w:val="59AD307A"/>
    <w:rsid w:val="59AE5B50"/>
    <w:rsid w:val="59C12681"/>
    <w:rsid w:val="59C7015B"/>
    <w:rsid w:val="59D21E9A"/>
    <w:rsid w:val="59D30F14"/>
    <w:rsid w:val="59E1690C"/>
    <w:rsid w:val="59E30DB3"/>
    <w:rsid w:val="59E521D2"/>
    <w:rsid w:val="59EA607C"/>
    <w:rsid w:val="59EF0BE9"/>
    <w:rsid w:val="5A006567"/>
    <w:rsid w:val="5A0F7891"/>
    <w:rsid w:val="5A2055FA"/>
    <w:rsid w:val="5A2C0443"/>
    <w:rsid w:val="5A490FF5"/>
    <w:rsid w:val="5A566112"/>
    <w:rsid w:val="5A581238"/>
    <w:rsid w:val="5A6202C7"/>
    <w:rsid w:val="5A6E2809"/>
    <w:rsid w:val="5A7476F4"/>
    <w:rsid w:val="5A785436"/>
    <w:rsid w:val="5A821E11"/>
    <w:rsid w:val="5A8262B5"/>
    <w:rsid w:val="5A853B90"/>
    <w:rsid w:val="5A8608D2"/>
    <w:rsid w:val="5A8B000D"/>
    <w:rsid w:val="5A8B6F17"/>
    <w:rsid w:val="5A8E3DAF"/>
    <w:rsid w:val="5A985AD8"/>
    <w:rsid w:val="5A987435"/>
    <w:rsid w:val="5A9C7376"/>
    <w:rsid w:val="5AA12BDF"/>
    <w:rsid w:val="5AA313E7"/>
    <w:rsid w:val="5AA50BC6"/>
    <w:rsid w:val="5AA601F5"/>
    <w:rsid w:val="5AB67D7F"/>
    <w:rsid w:val="5AB81CD6"/>
    <w:rsid w:val="5ABE4CF2"/>
    <w:rsid w:val="5ACB7C5C"/>
    <w:rsid w:val="5ACD64B2"/>
    <w:rsid w:val="5AD563E4"/>
    <w:rsid w:val="5AEC2C48"/>
    <w:rsid w:val="5AF947C9"/>
    <w:rsid w:val="5AFC7E15"/>
    <w:rsid w:val="5B296730"/>
    <w:rsid w:val="5B3A6B8F"/>
    <w:rsid w:val="5B3F40B3"/>
    <w:rsid w:val="5B4041A6"/>
    <w:rsid w:val="5B433C96"/>
    <w:rsid w:val="5B4B2B4A"/>
    <w:rsid w:val="5B555777"/>
    <w:rsid w:val="5B5A21CD"/>
    <w:rsid w:val="5B5C7313"/>
    <w:rsid w:val="5B615ECA"/>
    <w:rsid w:val="5B620AF6"/>
    <w:rsid w:val="5B6D486F"/>
    <w:rsid w:val="5B741A6D"/>
    <w:rsid w:val="5B7C4AB2"/>
    <w:rsid w:val="5B800A46"/>
    <w:rsid w:val="5B870736"/>
    <w:rsid w:val="5B8E2721"/>
    <w:rsid w:val="5B94486F"/>
    <w:rsid w:val="5B9736A3"/>
    <w:rsid w:val="5BB23498"/>
    <w:rsid w:val="5BB41364"/>
    <w:rsid w:val="5BBB1A7E"/>
    <w:rsid w:val="5BBF520A"/>
    <w:rsid w:val="5BC329F6"/>
    <w:rsid w:val="5BD33007"/>
    <w:rsid w:val="5BD3501A"/>
    <w:rsid w:val="5BE54D4D"/>
    <w:rsid w:val="5BE74E78"/>
    <w:rsid w:val="5BF23B51"/>
    <w:rsid w:val="5BFD2097"/>
    <w:rsid w:val="5BFD3E45"/>
    <w:rsid w:val="5C017EA6"/>
    <w:rsid w:val="5C0C5203"/>
    <w:rsid w:val="5C0D45FF"/>
    <w:rsid w:val="5C0E285A"/>
    <w:rsid w:val="5C1318BA"/>
    <w:rsid w:val="5C186ED1"/>
    <w:rsid w:val="5C1E0247"/>
    <w:rsid w:val="5C2E6BBE"/>
    <w:rsid w:val="5C381321"/>
    <w:rsid w:val="5C5B42AC"/>
    <w:rsid w:val="5C6C4B26"/>
    <w:rsid w:val="5C815BC9"/>
    <w:rsid w:val="5C846314"/>
    <w:rsid w:val="5C8B76A2"/>
    <w:rsid w:val="5CA644DC"/>
    <w:rsid w:val="5CA70254"/>
    <w:rsid w:val="5CB0535B"/>
    <w:rsid w:val="5CB12E81"/>
    <w:rsid w:val="5CB9169D"/>
    <w:rsid w:val="5CCA12FE"/>
    <w:rsid w:val="5CCB475A"/>
    <w:rsid w:val="5CCC1A69"/>
    <w:rsid w:val="5CD252D1"/>
    <w:rsid w:val="5CD26A8B"/>
    <w:rsid w:val="5CD5060F"/>
    <w:rsid w:val="5CD526CC"/>
    <w:rsid w:val="5CD72CFD"/>
    <w:rsid w:val="5CFB27BE"/>
    <w:rsid w:val="5D00076D"/>
    <w:rsid w:val="5D04012A"/>
    <w:rsid w:val="5D153410"/>
    <w:rsid w:val="5D1D1748"/>
    <w:rsid w:val="5D1F7DEB"/>
    <w:rsid w:val="5D216619"/>
    <w:rsid w:val="5D283143"/>
    <w:rsid w:val="5D2E42C4"/>
    <w:rsid w:val="5D386B0F"/>
    <w:rsid w:val="5D3E473A"/>
    <w:rsid w:val="5D3F0FCB"/>
    <w:rsid w:val="5D417D61"/>
    <w:rsid w:val="5D454B17"/>
    <w:rsid w:val="5D4D6706"/>
    <w:rsid w:val="5D4E4706"/>
    <w:rsid w:val="5D5A52C7"/>
    <w:rsid w:val="5D5D27C1"/>
    <w:rsid w:val="5D5E0913"/>
    <w:rsid w:val="5D5E16AB"/>
    <w:rsid w:val="5D616655"/>
    <w:rsid w:val="5D83037A"/>
    <w:rsid w:val="5D8D744A"/>
    <w:rsid w:val="5D927489"/>
    <w:rsid w:val="5D9407D9"/>
    <w:rsid w:val="5D94411F"/>
    <w:rsid w:val="5D954618"/>
    <w:rsid w:val="5D9724E6"/>
    <w:rsid w:val="5D995DEF"/>
    <w:rsid w:val="5DA532CF"/>
    <w:rsid w:val="5DAA1DAA"/>
    <w:rsid w:val="5DC532D1"/>
    <w:rsid w:val="5DC678E3"/>
    <w:rsid w:val="5DD2641E"/>
    <w:rsid w:val="5DD5494D"/>
    <w:rsid w:val="5DD72473"/>
    <w:rsid w:val="5DDD3CC7"/>
    <w:rsid w:val="5DDE1A54"/>
    <w:rsid w:val="5DDFAAAB"/>
    <w:rsid w:val="5DE30E18"/>
    <w:rsid w:val="5DE51034"/>
    <w:rsid w:val="5DE66B5A"/>
    <w:rsid w:val="5DEB560A"/>
    <w:rsid w:val="5DEB5F1F"/>
    <w:rsid w:val="5DF11B32"/>
    <w:rsid w:val="5DF23751"/>
    <w:rsid w:val="5DF2698B"/>
    <w:rsid w:val="5DF64FF0"/>
    <w:rsid w:val="5DF6F27C"/>
    <w:rsid w:val="5DF919EB"/>
    <w:rsid w:val="5DFE08A3"/>
    <w:rsid w:val="5DFE5C52"/>
    <w:rsid w:val="5E007C1C"/>
    <w:rsid w:val="5E031542"/>
    <w:rsid w:val="5E051445"/>
    <w:rsid w:val="5E0B036F"/>
    <w:rsid w:val="5E127950"/>
    <w:rsid w:val="5E175D22"/>
    <w:rsid w:val="5E1B4A56"/>
    <w:rsid w:val="5E1F30CD"/>
    <w:rsid w:val="5E2356B9"/>
    <w:rsid w:val="5E251431"/>
    <w:rsid w:val="5E420235"/>
    <w:rsid w:val="5E46701E"/>
    <w:rsid w:val="5E525F9E"/>
    <w:rsid w:val="5E563006"/>
    <w:rsid w:val="5E572CB1"/>
    <w:rsid w:val="5E5D0BCB"/>
    <w:rsid w:val="5E60690D"/>
    <w:rsid w:val="5E624433"/>
    <w:rsid w:val="5E6805B4"/>
    <w:rsid w:val="5E8A3C90"/>
    <w:rsid w:val="5E8C14B0"/>
    <w:rsid w:val="5E8F0FA0"/>
    <w:rsid w:val="5E9A1E1F"/>
    <w:rsid w:val="5EA22A81"/>
    <w:rsid w:val="5EA54320"/>
    <w:rsid w:val="5EB36A3D"/>
    <w:rsid w:val="5EB84053"/>
    <w:rsid w:val="5EB93CE1"/>
    <w:rsid w:val="5EDB7F29"/>
    <w:rsid w:val="5EDD6435"/>
    <w:rsid w:val="5EDD7F5D"/>
    <w:rsid w:val="5EE74938"/>
    <w:rsid w:val="5EE96902"/>
    <w:rsid w:val="5EEE216B"/>
    <w:rsid w:val="5EF14116"/>
    <w:rsid w:val="5EF157B7"/>
    <w:rsid w:val="5EF66416"/>
    <w:rsid w:val="5EF808F3"/>
    <w:rsid w:val="5EFD5F0A"/>
    <w:rsid w:val="5F013C4C"/>
    <w:rsid w:val="5F0537AA"/>
    <w:rsid w:val="5F076D88"/>
    <w:rsid w:val="5F0C439F"/>
    <w:rsid w:val="5F1A4D0E"/>
    <w:rsid w:val="5F1C2834"/>
    <w:rsid w:val="5F261CD3"/>
    <w:rsid w:val="5F2B3424"/>
    <w:rsid w:val="5F2D3E6A"/>
    <w:rsid w:val="5F3062DF"/>
    <w:rsid w:val="5F3269D3"/>
    <w:rsid w:val="5F335DCF"/>
    <w:rsid w:val="5F385AB4"/>
    <w:rsid w:val="5F3B6A32"/>
    <w:rsid w:val="5F4A05D7"/>
    <w:rsid w:val="5F530220"/>
    <w:rsid w:val="5F5C5326"/>
    <w:rsid w:val="5F5E0F4F"/>
    <w:rsid w:val="5F622211"/>
    <w:rsid w:val="5F6B5569"/>
    <w:rsid w:val="5F85487D"/>
    <w:rsid w:val="5F922AF6"/>
    <w:rsid w:val="5F926F9A"/>
    <w:rsid w:val="5F9745B0"/>
    <w:rsid w:val="5F9C6E89"/>
    <w:rsid w:val="5FA151DF"/>
    <w:rsid w:val="5FA40A7B"/>
    <w:rsid w:val="5FA82319"/>
    <w:rsid w:val="5FB23198"/>
    <w:rsid w:val="5FB92A49"/>
    <w:rsid w:val="5FBA3DFB"/>
    <w:rsid w:val="5FBC4017"/>
    <w:rsid w:val="5FBE394E"/>
    <w:rsid w:val="5FC03B07"/>
    <w:rsid w:val="5FC86518"/>
    <w:rsid w:val="5FCA6734"/>
    <w:rsid w:val="5FD1099A"/>
    <w:rsid w:val="5FE64BF0"/>
    <w:rsid w:val="5FED2422"/>
    <w:rsid w:val="5FEE1F0C"/>
    <w:rsid w:val="5FFA069B"/>
    <w:rsid w:val="60011A2A"/>
    <w:rsid w:val="601B6F8F"/>
    <w:rsid w:val="60213E7A"/>
    <w:rsid w:val="602472A5"/>
    <w:rsid w:val="60255718"/>
    <w:rsid w:val="60274583"/>
    <w:rsid w:val="60275934"/>
    <w:rsid w:val="602D6CC3"/>
    <w:rsid w:val="602F2A3B"/>
    <w:rsid w:val="604834F4"/>
    <w:rsid w:val="60546F63"/>
    <w:rsid w:val="60660C0E"/>
    <w:rsid w:val="60730B79"/>
    <w:rsid w:val="607E307A"/>
    <w:rsid w:val="60824919"/>
    <w:rsid w:val="60824F9A"/>
    <w:rsid w:val="60854207"/>
    <w:rsid w:val="60B03D4A"/>
    <w:rsid w:val="60B371C8"/>
    <w:rsid w:val="60CE5DB0"/>
    <w:rsid w:val="60D20F1B"/>
    <w:rsid w:val="60D94755"/>
    <w:rsid w:val="60E07891"/>
    <w:rsid w:val="60EE0200"/>
    <w:rsid w:val="60EE4284"/>
    <w:rsid w:val="60FA6BA5"/>
    <w:rsid w:val="60FF240D"/>
    <w:rsid w:val="610B7004"/>
    <w:rsid w:val="61104E1E"/>
    <w:rsid w:val="61113EEE"/>
    <w:rsid w:val="611425A4"/>
    <w:rsid w:val="61167757"/>
    <w:rsid w:val="611A7247"/>
    <w:rsid w:val="611B4D6D"/>
    <w:rsid w:val="611D2893"/>
    <w:rsid w:val="612260FC"/>
    <w:rsid w:val="61406582"/>
    <w:rsid w:val="61513F88"/>
    <w:rsid w:val="61763F2F"/>
    <w:rsid w:val="617720B3"/>
    <w:rsid w:val="61783F6D"/>
    <w:rsid w:val="61850577"/>
    <w:rsid w:val="6186175B"/>
    <w:rsid w:val="619C4100"/>
    <w:rsid w:val="61A46B11"/>
    <w:rsid w:val="61AB4575"/>
    <w:rsid w:val="61AF301A"/>
    <w:rsid w:val="61B2747F"/>
    <w:rsid w:val="61B50D1E"/>
    <w:rsid w:val="61B52ACC"/>
    <w:rsid w:val="61B74A96"/>
    <w:rsid w:val="61B9318F"/>
    <w:rsid w:val="61C80A51"/>
    <w:rsid w:val="61E369BB"/>
    <w:rsid w:val="61E713AD"/>
    <w:rsid w:val="61E84C4F"/>
    <w:rsid w:val="61EB0BE3"/>
    <w:rsid w:val="62053A53"/>
    <w:rsid w:val="620852F1"/>
    <w:rsid w:val="621A5025"/>
    <w:rsid w:val="621B36F4"/>
    <w:rsid w:val="621E4B15"/>
    <w:rsid w:val="621E68C3"/>
    <w:rsid w:val="622B7232"/>
    <w:rsid w:val="62410803"/>
    <w:rsid w:val="624A3B5C"/>
    <w:rsid w:val="624B1D15"/>
    <w:rsid w:val="624F6359"/>
    <w:rsid w:val="626A5FAC"/>
    <w:rsid w:val="626D3042"/>
    <w:rsid w:val="62740BD9"/>
    <w:rsid w:val="627757BC"/>
    <w:rsid w:val="627E19AE"/>
    <w:rsid w:val="627E3805"/>
    <w:rsid w:val="627E55B4"/>
    <w:rsid w:val="62816E52"/>
    <w:rsid w:val="62843D47"/>
    <w:rsid w:val="62861BF5"/>
    <w:rsid w:val="628726BA"/>
    <w:rsid w:val="628C7CD0"/>
    <w:rsid w:val="62903A67"/>
    <w:rsid w:val="62912B66"/>
    <w:rsid w:val="6296484A"/>
    <w:rsid w:val="62964B70"/>
    <w:rsid w:val="6299063F"/>
    <w:rsid w:val="629E5C56"/>
    <w:rsid w:val="62A7506B"/>
    <w:rsid w:val="62A82630"/>
    <w:rsid w:val="62BB05B6"/>
    <w:rsid w:val="62BE1EEE"/>
    <w:rsid w:val="62C03E1E"/>
    <w:rsid w:val="62C04E10"/>
    <w:rsid w:val="62C31218"/>
    <w:rsid w:val="62CD119C"/>
    <w:rsid w:val="62D90A3C"/>
    <w:rsid w:val="62D965AF"/>
    <w:rsid w:val="62DD573F"/>
    <w:rsid w:val="62E71123"/>
    <w:rsid w:val="62E71541"/>
    <w:rsid w:val="62F95FBA"/>
    <w:rsid w:val="62FC7FD5"/>
    <w:rsid w:val="630737FB"/>
    <w:rsid w:val="63091321"/>
    <w:rsid w:val="630E1957"/>
    <w:rsid w:val="631303F2"/>
    <w:rsid w:val="63191801"/>
    <w:rsid w:val="63284A8C"/>
    <w:rsid w:val="632E6FDA"/>
    <w:rsid w:val="632F4F3D"/>
    <w:rsid w:val="6331293E"/>
    <w:rsid w:val="63327F99"/>
    <w:rsid w:val="63381C06"/>
    <w:rsid w:val="634405AB"/>
    <w:rsid w:val="63471E49"/>
    <w:rsid w:val="63493E13"/>
    <w:rsid w:val="634C3904"/>
    <w:rsid w:val="6356CD9E"/>
    <w:rsid w:val="635F53E5"/>
    <w:rsid w:val="636E73D6"/>
    <w:rsid w:val="63741BC6"/>
    <w:rsid w:val="637817CF"/>
    <w:rsid w:val="637A5D7B"/>
    <w:rsid w:val="63833EFB"/>
    <w:rsid w:val="63927568"/>
    <w:rsid w:val="63963912"/>
    <w:rsid w:val="639F2A54"/>
    <w:rsid w:val="63A159FD"/>
    <w:rsid w:val="63A728E8"/>
    <w:rsid w:val="63C044E4"/>
    <w:rsid w:val="63C33BC6"/>
    <w:rsid w:val="63C707B3"/>
    <w:rsid w:val="63DC07E4"/>
    <w:rsid w:val="64030466"/>
    <w:rsid w:val="640A35A3"/>
    <w:rsid w:val="640E5AAE"/>
    <w:rsid w:val="64153EBA"/>
    <w:rsid w:val="6419442F"/>
    <w:rsid w:val="6419540A"/>
    <w:rsid w:val="642A6969"/>
    <w:rsid w:val="643423CE"/>
    <w:rsid w:val="64371EBE"/>
    <w:rsid w:val="64375066"/>
    <w:rsid w:val="64416899"/>
    <w:rsid w:val="64485E79"/>
    <w:rsid w:val="645569C7"/>
    <w:rsid w:val="64572B0A"/>
    <w:rsid w:val="64744EC0"/>
    <w:rsid w:val="64852C29"/>
    <w:rsid w:val="648F753E"/>
    <w:rsid w:val="64913820"/>
    <w:rsid w:val="64915A72"/>
    <w:rsid w:val="64930AC3"/>
    <w:rsid w:val="64945292"/>
    <w:rsid w:val="64964E36"/>
    <w:rsid w:val="649878A8"/>
    <w:rsid w:val="64B13A1E"/>
    <w:rsid w:val="64B259E8"/>
    <w:rsid w:val="64B3672C"/>
    <w:rsid w:val="64BF448D"/>
    <w:rsid w:val="64D12312"/>
    <w:rsid w:val="64D221EF"/>
    <w:rsid w:val="64D47E13"/>
    <w:rsid w:val="64F97173"/>
    <w:rsid w:val="64FC644F"/>
    <w:rsid w:val="64FF0C2E"/>
    <w:rsid w:val="65044911"/>
    <w:rsid w:val="650A5824"/>
    <w:rsid w:val="650E70C3"/>
    <w:rsid w:val="65136487"/>
    <w:rsid w:val="65150451"/>
    <w:rsid w:val="65171E03"/>
    <w:rsid w:val="65230BB9"/>
    <w:rsid w:val="65242442"/>
    <w:rsid w:val="652455A4"/>
    <w:rsid w:val="652F2B95"/>
    <w:rsid w:val="6531690D"/>
    <w:rsid w:val="65317DEA"/>
    <w:rsid w:val="653E3FDD"/>
    <w:rsid w:val="65436640"/>
    <w:rsid w:val="655B05CE"/>
    <w:rsid w:val="65613696"/>
    <w:rsid w:val="656A1E1F"/>
    <w:rsid w:val="65744A4C"/>
    <w:rsid w:val="6578278E"/>
    <w:rsid w:val="6582103B"/>
    <w:rsid w:val="659125E1"/>
    <w:rsid w:val="65A76C1E"/>
    <w:rsid w:val="65A96DEB"/>
    <w:rsid w:val="65AD68DC"/>
    <w:rsid w:val="65B01F28"/>
    <w:rsid w:val="65B85280"/>
    <w:rsid w:val="65BFF4E4"/>
    <w:rsid w:val="65C069AA"/>
    <w:rsid w:val="65C14135"/>
    <w:rsid w:val="65D025CA"/>
    <w:rsid w:val="65D202CB"/>
    <w:rsid w:val="65D379C4"/>
    <w:rsid w:val="65DF45BB"/>
    <w:rsid w:val="65E31408"/>
    <w:rsid w:val="65F8742B"/>
    <w:rsid w:val="65FA7647"/>
    <w:rsid w:val="65FB5954"/>
    <w:rsid w:val="65FB7547"/>
    <w:rsid w:val="65FD2C93"/>
    <w:rsid w:val="65FE7137"/>
    <w:rsid w:val="66083B12"/>
    <w:rsid w:val="660D2ED6"/>
    <w:rsid w:val="660F30F2"/>
    <w:rsid w:val="66100B0D"/>
    <w:rsid w:val="66106E6A"/>
    <w:rsid w:val="66285F62"/>
    <w:rsid w:val="662A15E2"/>
    <w:rsid w:val="663F32AC"/>
    <w:rsid w:val="663F441F"/>
    <w:rsid w:val="66430FEE"/>
    <w:rsid w:val="66456B14"/>
    <w:rsid w:val="664E34EF"/>
    <w:rsid w:val="66551CC6"/>
    <w:rsid w:val="665A00E6"/>
    <w:rsid w:val="66611474"/>
    <w:rsid w:val="66617209"/>
    <w:rsid w:val="666351EC"/>
    <w:rsid w:val="66680A54"/>
    <w:rsid w:val="666920D7"/>
    <w:rsid w:val="666C2E50"/>
    <w:rsid w:val="6675087F"/>
    <w:rsid w:val="667E1967"/>
    <w:rsid w:val="66874BA6"/>
    <w:rsid w:val="6690525B"/>
    <w:rsid w:val="66974E96"/>
    <w:rsid w:val="66A31A8D"/>
    <w:rsid w:val="66A355E9"/>
    <w:rsid w:val="66B772E6"/>
    <w:rsid w:val="66B94E0C"/>
    <w:rsid w:val="66C046F0"/>
    <w:rsid w:val="66CA0DC7"/>
    <w:rsid w:val="66CC2D91"/>
    <w:rsid w:val="66D02E08"/>
    <w:rsid w:val="66D1544F"/>
    <w:rsid w:val="66DB7D14"/>
    <w:rsid w:val="66E16C33"/>
    <w:rsid w:val="66E520A5"/>
    <w:rsid w:val="66F129A9"/>
    <w:rsid w:val="66F12E96"/>
    <w:rsid w:val="66F26570"/>
    <w:rsid w:val="66F45E44"/>
    <w:rsid w:val="66F91FDD"/>
    <w:rsid w:val="66FD0664"/>
    <w:rsid w:val="670D7C9D"/>
    <w:rsid w:val="670E6B13"/>
    <w:rsid w:val="6712276E"/>
    <w:rsid w:val="6727446C"/>
    <w:rsid w:val="672C4F2F"/>
    <w:rsid w:val="672F1572"/>
    <w:rsid w:val="67345C23"/>
    <w:rsid w:val="67395D62"/>
    <w:rsid w:val="673D6A15"/>
    <w:rsid w:val="67523C88"/>
    <w:rsid w:val="67545BAD"/>
    <w:rsid w:val="67550FD9"/>
    <w:rsid w:val="67694CAD"/>
    <w:rsid w:val="67746F85"/>
    <w:rsid w:val="677551D7"/>
    <w:rsid w:val="67780823"/>
    <w:rsid w:val="67871936"/>
    <w:rsid w:val="6793565D"/>
    <w:rsid w:val="67A00D95"/>
    <w:rsid w:val="67A23AF2"/>
    <w:rsid w:val="67B51A77"/>
    <w:rsid w:val="67B704D6"/>
    <w:rsid w:val="67CE63FD"/>
    <w:rsid w:val="67D04F08"/>
    <w:rsid w:val="67D36DF7"/>
    <w:rsid w:val="67D57A24"/>
    <w:rsid w:val="67D77C40"/>
    <w:rsid w:val="67DB7004"/>
    <w:rsid w:val="67E61C31"/>
    <w:rsid w:val="67E9111C"/>
    <w:rsid w:val="67F63A47"/>
    <w:rsid w:val="67F874B0"/>
    <w:rsid w:val="67FC76A6"/>
    <w:rsid w:val="68040309"/>
    <w:rsid w:val="680447AD"/>
    <w:rsid w:val="68060525"/>
    <w:rsid w:val="680C5410"/>
    <w:rsid w:val="681F3395"/>
    <w:rsid w:val="68330BEE"/>
    <w:rsid w:val="683851C9"/>
    <w:rsid w:val="683C38A4"/>
    <w:rsid w:val="684D3A5E"/>
    <w:rsid w:val="6850354E"/>
    <w:rsid w:val="686B0388"/>
    <w:rsid w:val="686C3738"/>
    <w:rsid w:val="68741392"/>
    <w:rsid w:val="68785FFA"/>
    <w:rsid w:val="6897117D"/>
    <w:rsid w:val="68A11FFC"/>
    <w:rsid w:val="68B1654A"/>
    <w:rsid w:val="68B910F3"/>
    <w:rsid w:val="68CD589D"/>
    <w:rsid w:val="68D334AF"/>
    <w:rsid w:val="68DB3760"/>
    <w:rsid w:val="68E500FD"/>
    <w:rsid w:val="68EB3277"/>
    <w:rsid w:val="68ED6FEF"/>
    <w:rsid w:val="68EF2F59"/>
    <w:rsid w:val="68EF6626"/>
    <w:rsid w:val="68F20AA9"/>
    <w:rsid w:val="68F640F6"/>
    <w:rsid w:val="69006D22"/>
    <w:rsid w:val="691B0B04"/>
    <w:rsid w:val="691B3B5C"/>
    <w:rsid w:val="69205616"/>
    <w:rsid w:val="69321ED7"/>
    <w:rsid w:val="693C3AD3"/>
    <w:rsid w:val="693E784B"/>
    <w:rsid w:val="694330B3"/>
    <w:rsid w:val="69485510"/>
    <w:rsid w:val="694F1A58"/>
    <w:rsid w:val="694F3806"/>
    <w:rsid w:val="694F7CAA"/>
    <w:rsid w:val="695C3282"/>
    <w:rsid w:val="695D4175"/>
    <w:rsid w:val="69605A13"/>
    <w:rsid w:val="69635503"/>
    <w:rsid w:val="696574CD"/>
    <w:rsid w:val="696B6F69"/>
    <w:rsid w:val="696F3EA8"/>
    <w:rsid w:val="697D0373"/>
    <w:rsid w:val="697D4817"/>
    <w:rsid w:val="69821E2D"/>
    <w:rsid w:val="698B23FE"/>
    <w:rsid w:val="698D01CC"/>
    <w:rsid w:val="6994390F"/>
    <w:rsid w:val="699456BD"/>
    <w:rsid w:val="699851AD"/>
    <w:rsid w:val="69A04061"/>
    <w:rsid w:val="69BF6BDD"/>
    <w:rsid w:val="69CD54EC"/>
    <w:rsid w:val="69D45D88"/>
    <w:rsid w:val="69DA3A17"/>
    <w:rsid w:val="69DB32EB"/>
    <w:rsid w:val="69E12D50"/>
    <w:rsid w:val="69EA352F"/>
    <w:rsid w:val="69F50851"/>
    <w:rsid w:val="69FB3C6A"/>
    <w:rsid w:val="69FD7706"/>
    <w:rsid w:val="69FF6FDA"/>
    <w:rsid w:val="6A0665BA"/>
    <w:rsid w:val="6A067D20"/>
    <w:rsid w:val="6A0A597F"/>
    <w:rsid w:val="6A143C4B"/>
    <w:rsid w:val="6A152CA1"/>
    <w:rsid w:val="6A2151A2"/>
    <w:rsid w:val="6A2922A9"/>
    <w:rsid w:val="6A2C3B47"/>
    <w:rsid w:val="6A2C3DB0"/>
    <w:rsid w:val="6A352F84"/>
    <w:rsid w:val="6A356EA0"/>
    <w:rsid w:val="6A386990"/>
    <w:rsid w:val="6A392938"/>
    <w:rsid w:val="6A3C6480"/>
    <w:rsid w:val="6A42336B"/>
    <w:rsid w:val="6A425119"/>
    <w:rsid w:val="6A4C4B1C"/>
    <w:rsid w:val="6A4D243B"/>
    <w:rsid w:val="6A504553"/>
    <w:rsid w:val="6A546C90"/>
    <w:rsid w:val="6A5512F0"/>
    <w:rsid w:val="6A57353B"/>
    <w:rsid w:val="6A5E63F6"/>
    <w:rsid w:val="6A6652AB"/>
    <w:rsid w:val="6A691AE9"/>
    <w:rsid w:val="6A6B466F"/>
    <w:rsid w:val="6A7278DD"/>
    <w:rsid w:val="6A7922CA"/>
    <w:rsid w:val="6A8614A9"/>
    <w:rsid w:val="6A8676FB"/>
    <w:rsid w:val="6A8F4802"/>
    <w:rsid w:val="6A941D91"/>
    <w:rsid w:val="6AA34DC3"/>
    <w:rsid w:val="6AA94757"/>
    <w:rsid w:val="6AB44268"/>
    <w:rsid w:val="6AC50443"/>
    <w:rsid w:val="6ACD6EDF"/>
    <w:rsid w:val="6ACE4BFE"/>
    <w:rsid w:val="6AD579C8"/>
    <w:rsid w:val="6AE663EC"/>
    <w:rsid w:val="6AEF704E"/>
    <w:rsid w:val="6AF63EE1"/>
    <w:rsid w:val="6AFD1023"/>
    <w:rsid w:val="6AFD432F"/>
    <w:rsid w:val="6AFD4AE1"/>
    <w:rsid w:val="6B0E33DD"/>
    <w:rsid w:val="6B0E6D6F"/>
    <w:rsid w:val="6B1125D3"/>
    <w:rsid w:val="6B1360AA"/>
    <w:rsid w:val="6B264A3A"/>
    <w:rsid w:val="6B286A04"/>
    <w:rsid w:val="6B2A452A"/>
    <w:rsid w:val="6B3B6738"/>
    <w:rsid w:val="6B4A0F76"/>
    <w:rsid w:val="6B5024D1"/>
    <w:rsid w:val="6B504DD7"/>
    <w:rsid w:val="6B560B99"/>
    <w:rsid w:val="6B6473E8"/>
    <w:rsid w:val="6B6860D9"/>
    <w:rsid w:val="6B773C75"/>
    <w:rsid w:val="6B7B638D"/>
    <w:rsid w:val="6B7D28AC"/>
    <w:rsid w:val="6B8204BE"/>
    <w:rsid w:val="6B826114"/>
    <w:rsid w:val="6B842271"/>
    <w:rsid w:val="6B8579B3"/>
    <w:rsid w:val="6B882FFF"/>
    <w:rsid w:val="6B8E2D0B"/>
    <w:rsid w:val="6B9B2D32"/>
    <w:rsid w:val="6BA7500A"/>
    <w:rsid w:val="6BA8544F"/>
    <w:rsid w:val="6BAE0CB8"/>
    <w:rsid w:val="6BB87D88"/>
    <w:rsid w:val="6BC04E8F"/>
    <w:rsid w:val="6BC4672D"/>
    <w:rsid w:val="6BCA6B98"/>
    <w:rsid w:val="6BCC7E0E"/>
    <w:rsid w:val="6BD14093"/>
    <w:rsid w:val="6BDE4E25"/>
    <w:rsid w:val="6BE566A3"/>
    <w:rsid w:val="6BF10DB8"/>
    <w:rsid w:val="6BF1329A"/>
    <w:rsid w:val="6BFF7765"/>
    <w:rsid w:val="6C021003"/>
    <w:rsid w:val="6C09342B"/>
    <w:rsid w:val="6C094140"/>
    <w:rsid w:val="6C0C3C30"/>
    <w:rsid w:val="6C0E667C"/>
    <w:rsid w:val="6C1825D5"/>
    <w:rsid w:val="6C186A79"/>
    <w:rsid w:val="6C1A6B26"/>
    <w:rsid w:val="6C225202"/>
    <w:rsid w:val="6C227F9E"/>
    <w:rsid w:val="6C2E3BA6"/>
    <w:rsid w:val="6C321EE2"/>
    <w:rsid w:val="6C344698"/>
    <w:rsid w:val="6C3F7C19"/>
    <w:rsid w:val="6C4B29AA"/>
    <w:rsid w:val="6C535443"/>
    <w:rsid w:val="6C553829"/>
    <w:rsid w:val="6C571642"/>
    <w:rsid w:val="6C5A499B"/>
    <w:rsid w:val="6C5A622D"/>
    <w:rsid w:val="6C6121CE"/>
    <w:rsid w:val="6C617610"/>
    <w:rsid w:val="6C635C25"/>
    <w:rsid w:val="6C661CA8"/>
    <w:rsid w:val="6C706E82"/>
    <w:rsid w:val="6C7843B5"/>
    <w:rsid w:val="6C7C0DB6"/>
    <w:rsid w:val="6C7F08A6"/>
    <w:rsid w:val="6C80230D"/>
    <w:rsid w:val="6C823EF2"/>
    <w:rsid w:val="6C865790"/>
    <w:rsid w:val="6C8934D3"/>
    <w:rsid w:val="6C8B724B"/>
    <w:rsid w:val="6C932801"/>
    <w:rsid w:val="6CA20287"/>
    <w:rsid w:val="6CA65E33"/>
    <w:rsid w:val="6CA67BE1"/>
    <w:rsid w:val="6CAE4CE7"/>
    <w:rsid w:val="6CBA0576"/>
    <w:rsid w:val="6CBD16C8"/>
    <w:rsid w:val="6CC462B9"/>
    <w:rsid w:val="6CC938CF"/>
    <w:rsid w:val="6CC96DAB"/>
    <w:rsid w:val="6CD07B9A"/>
    <w:rsid w:val="6CE64481"/>
    <w:rsid w:val="6CE801F9"/>
    <w:rsid w:val="6CF01D7A"/>
    <w:rsid w:val="6CFA617E"/>
    <w:rsid w:val="6CFE5C6F"/>
    <w:rsid w:val="6D072C9C"/>
    <w:rsid w:val="6D0F1C2A"/>
    <w:rsid w:val="6D142D9C"/>
    <w:rsid w:val="6D17288C"/>
    <w:rsid w:val="6D2F5E28"/>
    <w:rsid w:val="6D30394E"/>
    <w:rsid w:val="6D374CDD"/>
    <w:rsid w:val="6D4F678A"/>
    <w:rsid w:val="6D5333B2"/>
    <w:rsid w:val="6D5E495F"/>
    <w:rsid w:val="6D655CEE"/>
    <w:rsid w:val="6D6B1420"/>
    <w:rsid w:val="6D70014D"/>
    <w:rsid w:val="6D74425B"/>
    <w:rsid w:val="6D747CDF"/>
    <w:rsid w:val="6D837F22"/>
    <w:rsid w:val="6D890334"/>
    <w:rsid w:val="6D8A305E"/>
    <w:rsid w:val="6D940381"/>
    <w:rsid w:val="6D9A08D6"/>
    <w:rsid w:val="6DA85BDA"/>
    <w:rsid w:val="6DB427D1"/>
    <w:rsid w:val="6DB602F7"/>
    <w:rsid w:val="6DB63E53"/>
    <w:rsid w:val="6DC85081"/>
    <w:rsid w:val="6DD62478"/>
    <w:rsid w:val="6DD8026E"/>
    <w:rsid w:val="6DDB1B0C"/>
    <w:rsid w:val="6DE74F16"/>
    <w:rsid w:val="6DEC3D19"/>
    <w:rsid w:val="6DEE4DF9"/>
    <w:rsid w:val="6DF11DA6"/>
    <w:rsid w:val="6E02353D"/>
    <w:rsid w:val="6E0E3EAF"/>
    <w:rsid w:val="6E13574A"/>
    <w:rsid w:val="6E265E1A"/>
    <w:rsid w:val="6E2A4841"/>
    <w:rsid w:val="6E314C1B"/>
    <w:rsid w:val="6E32526A"/>
    <w:rsid w:val="6E331948"/>
    <w:rsid w:val="6E342B03"/>
    <w:rsid w:val="6E46167B"/>
    <w:rsid w:val="6E5A6ED5"/>
    <w:rsid w:val="6E641B01"/>
    <w:rsid w:val="6E70494A"/>
    <w:rsid w:val="6E7066F8"/>
    <w:rsid w:val="6E7207C6"/>
    <w:rsid w:val="6E75158F"/>
    <w:rsid w:val="6E7D66FE"/>
    <w:rsid w:val="6E82467D"/>
    <w:rsid w:val="6E84349B"/>
    <w:rsid w:val="6E8B6F88"/>
    <w:rsid w:val="6E8E36E5"/>
    <w:rsid w:val="6E922B12"/>
    <w:rsid w:val="6E9C573F"/>
    <w:rsid w:val="6E9D5013"/>
    <w:rsid w:val="6EA25B6B"/>
    <w:rsid w:val="6EA463A2"/>
    <w:rsid w:val="6EA7575B"/>
    <w:rsid w:val="6EAC5256"/>
    <w:rsid w:val="6EAE0FCF"/>
    <w:rsid w:val="6EB60AA0"/>
    <w:rsid w:val="6EBA5BC5"/>
    <w:rsid w:val="6EC16F54"/>
    <w:rsid w:val="6ECB392F"/>
    <w:rsid w:val="6ED722D3"/>
    <w:rsid w:val="6ED80CD1"/>
    <w:rsid w:val="6ED8429D"/>
    <w:rsid w:val="6EDD599B"/>
    <w:rsid w:val="6EE175F6"/>
    <w:rsid w:val="6EED65D8"/>
    <w:rsid w:val="6EEF2903"/>
    <w:rsid w:val="6EF2535F"/>
    <w:rsid w:val="6EFE3260"/>
    <w:rsid w:val="6F186FFE"/>
    <w:rsid w:val="6F1A6664"/>
    <w:rsid w:val="6F1C062E"/>
    <w:rsid w:val="6F1C23DC"/>
    <w:rsid w:val="6F2900DD"/>
    <w:rsid w:val="6F2D45E9"/>
    <w:rsid w:val="6F3B4F58"/>
    <w:rsid w:val="6F3E487F"/>
    <w:rsid w:val="6F413BF1"/>
    <w:rsid w:val="6F541B76"/>
    <w:rsid w:val="6F5558EE"/>
    <w:rsid w:val="6F5953DE"/>
    <w:rsid w:val="6F655B31"/>
    <w:rsid w:val="6F6D46CD"/>
    <w:rsid w:val="6F6D49E6"/>
    <w:rsid w:val="6F6F4C02"/>
    <w:rsid w:val="6F7514AB"/>
    <w:rsid w:val="6F764BEE"/>
    <w:rsid w:val="6F7F5E6E"/>
    <w:rsid w:val="6F9460DC"/>
    <w:rsid w:val="6F96218E"/>
    <w:rsid w:val="6F9957DB"/>
    <w:rsid w:val="6F9B12C8"/>
    <w:rsid w:val="6FA60C7C"/>
    <w:rsid w:val="6FB90350"/>
    <w:rsid w:val="6FBE4507"/>
    <w:rsid w:val="6FC211D5"/>
    <w:rsid w:val="6FC30AAA"/>
    <w:rsid w:val="6FCC714A"/>
    <w:rsid w:val="6FD50935"/>
    <w:rsid w:val="6FDB5DF3"/>
    <w:rsid w:val="6FE054DB"/>
    <w:rsid w:val="6FE253D4"/>
    <w:rsid w:val="6FEFA50E"/>
    <w:rsid w:val="6FFD3FBC"/>
    <w:rsid w:val="701657FB"/>
    <w:rsid w:val="70207CAA"/>
    <w:rsid w:val="70221C74"/>
    <w:rsid w:val="70235C22"/>
    <w:rsid w:val="702418DD"/>
    <w:rsid w:val="702A28D7"/>
    <w:rsid w:val="7030582D"/>
    <w:rsid w:val="70311913"/>
    <w:rsid w:val="70335C2F"/>
    <w:rsid w:val="703674CE"/>
    <w:rsid w:val="70384FF4"/>
    <w:rsid w:val="704C679E"/>
    <w:rsid w:val="704F233D"/>
    <w:rsid w:val="705067E1"/>
    <w:rsid w:val="70535119"/>
    <w:rsid w:val="70585696"/>
    <w:rsid w:val="705B6F34"/>
    <w:rsid w:val="706A7177"/>
    <w:rsid w:val="706B6D6F"/>
    <w:rsid w:val="707433B6"/>
    <w:rsid w:val="707F0E75"/>
    <w:rsid w:val="7084648B"/>
    <w:rsid w:val="708A15C7"/>
    <w:rsid w:val="70904E30"/>
    <w:rsid w:val="70912956"/>
    <w:rsid w:val="70B2124A"/>
    <w:rsid w:val="70B80AD6"/>
    <w:rsid w:val="70BB76F7"/>
    <w:rsid w:val="70CB1007"/>
    <w:rsid w:val="70CC7084"/>
    <w:rsid w:val="70CD0E7D"/>
    <w:rsid w:val="70E60E46"/>
    <w:rsid w:val="70EA72C3"/>
    <w:rsid w:val="70F40889"/>
    <w:rsid w:val="70F74EAF"/>
    <w:rsid w:val="70FC6C4E"/>
    <w:rsid w:val="711710AD"/>
    <w:rsid w:val="71200D44"/>
    <w:rsid w:val="712437CA"/>
    <w:rsid w:val="712B0F2F"/>
    <w:rsid w:val="712E63F7"/>
    <w:rsid w:val="713752AB"/>
    <w:rsid w:val="713F394E"/>
    <w:rsid w:val="71467BE4"/>
    <w:rsid w:val="714739BD"/>
    <w:rsid w:val="715633FA"/>
    <w:rsid w:val="715776FB"/>
    <w:rsid w:val="715D44F2"/>
    <w:rsid w:val="716D33C3"/>
    <w:rsid w:val="716D6F1F"/>
    <w:rsid w:val="717A446D"/>
    <w:rsid w:val="718B1C7D"/>
    <w:rsid w:val="719D47F2"/>
    <w:rsid w:val="71A56C1D"/>
    <w:rsid w:val="71A62431"/>
    <w:rsid w:val="71A7700E"/>
    <w:rsid w:val="71A87F57"/>
    <w:rsid w:val="71B27028"/>
    <w:rsid w:val="71BD6F30"/>
    <w:rsid w:val="71C8684B"/>
    <w:rsid w:val="71CB7C21"/>
    <w:rsid w:val="71E86DC6"/>
    <w:rsid w:val="71EA4A14"/>
    <w:rsid w:val="71EC42E8"/>
    <w:rsid w:val="71F4319C"/>
    <w:rsid w:val="71F907B3"/>
    <w:rsid w:val="71F92EA9"/>
    <w:rsid w:val="71F94C57"/>
    <w:rsid w:val="71FF6B2A"/>
    <w:rsid w:val="72031631"/>
    <w:rsid w:val="721513B0"/>
    <w:rsid w:val="721675B7"/>
    <w:rsid w:val="7218332F"/>
    <w:rsid w:val="722475C7"/>
    <w:rsid w:val="722F68CA"/>
    <w:rsid w:val="7231619E"/>
    <w:rsid w:val="72374158"/>
    <w:rsid w:val="723932A5"/>
    <w:rsid w:val="724404EA"/>
    <w:rsid w:val="72544555"/>
    <w:rsid w:val="72693B8A"/>
    <w:rsid w:val="726B207D"/>
    <w:rsid w:val="726D4FD5"/>
    <w:rsid w:val="726F0618"/>
    <w:rsid w:val="727864F8"/>
    <w:rsid w:val="727D77DF"/>
    <w:rsid w:val="7289422C"/>
    <w:rsid w:val="728D36C3"/>
    <w:rsid w:val="72A46970"/>
    <w:rsid w:val="72B312A9"/>
    <w:rsid w:val="72B62B48"/>
    <w:rsid w:val="72B945BC"/>
    <w:rsid w:val="72C47013"/>
    <w:rsid w:val="72CF7C85"/>
    <w:rsid w:val="72D52FCE"/>
    <w:rsid w:val="72D752CA"/>
    <w:rsid w:val="72E15E16"/>
    <w:rsid w:val="72E819DC"/>
    <w:rsid w:val="72EC6C1A"/>
    <w:rsid w:val="72EF558F"/>
    <w:rsid w:val="730438B3"/>
    <w:rsid w:val="730B69EF"/>
    <w:rsid w:val="730D09BA"/>
    <w:rsid w:val="730F637C"/>
    <w:rsid w:val="732A432B"/>
    <w:rsid w:val="73337CF4"/>
    <w:rsid w:val="733777E5"/>
    <w:rsid w:val="733F6699"/>
    <w:rsid w:val="73410663"/>
    <w:rsid w:val="734E4B2E"/>
    <w:rsid w:val="73552361"/>
    <w:rsid w:val="73593BFF"/>
    <w:rsid w:val="736B3932"/>
    <w:rsid w:val="737427E7"/>
    <w:rsid w:val="73752B57"/>
    <w:rsid w:val="73762F4A"/>
    <w:rsid w:val="737722D7"/>
    <w:rsid w:val="737C169B"/>
    <w:rsid w:val="7386076C"/>
    <w:rsid w:val="738835AD"/>
    <w:rsid w:val="73922C6D"/>
    <w:rsid w:val="739B4217"/>
    <w:rsid w:val="739F35DC"/>
    <w:rsid w:val="73A34E7A"/>
    <w:rsid w:val="73AA6208"/>
    <w:rsid w:val="73AC16F0"/>
    <w:rsid w:val="73AF34CA"/>
    <w:rsid w:val="73B057E9"/>
    <w:rsid w:val="73B76B77"/>
    <w:rsid w:val="73D56FFD"/>
    <w:rsid w:val="73D71E08"/>
    <w:rsid w:val="73EC248C"/>
    <w:rsid w:val="73EE4EF1"/>
    <w:rsid w:val="73F90F3E"/>
    <w:rsid w:val="73F93040"/>
    <w:rsid w:val="73F93DCE"/>
    <w:rsid w:val="73FA6C24"/>
    <w:rsid w:val="73FC458A"/>
    <w:rsid w:val="73FE6554"/>
    <w:rsid w:val="74120123"/>
    <w:rsid w:val="74177616"/>
    <w:rsid w:val="741964FE"/>
    <w:rsid w:val="74234505"/>
    <w:rsid w:val="742A559B"/>
    <w:rsid w:val="744128DD"/>
    <w:rsid w:val="74493C73"/>
    <w:rsid w:val="744F0B5E"/>
    <w:rsid w:val="745E53A7"/>
    <w:rsid w:val="746712D9"/>
    <w:rsid w:val="746D7236"/>
    <w:rsid w:val="746E601C"/>
    <w:rsid w:val="74714F78"/>
    <w:rsid w:val="74786307"/>
    <w:rsid w:val="749C0F67"/>
    <w:rsid w:val="74A72748"/>
    <w:rsid w:val="74A964C0"/>
    <w:rsid w:val="74B135C7"/>
    <w:rsid w:val="74C4779E"/>
    <w:rsid w:val="74C652C4"/>
    <w:rsid w:val="74C94BA5"/>
    <w:rsid w:val="74CD6F79"/>
    <w:rsid w:val="74CE5CF8"/>
    <w:rsid w:val="74D40705"/>
    <w:rsid w:val="74D55507"/>
    <w:rsid w:val="74DF3466"/>
    <w:rsid w:val="74E53270"/>
    <w:rsid w:val="74F75736"/>
    <w:rsid w:val="75023E22"/>
    <w:rsid w:val="7510653F"/>
    <w:rsid w:val="751C68C3"/>
    <w:rsid w:val="7521699E"/>
    <w:rsid w:val="75267B11"/>
    <w:rsid w:val="75387844"/>
    <w:rsid w:val="753B77D4"/>
    <w:rsid w:val="753C42C9"/>
    <w:rsid w:val="753C7334"/>
    <w:rsid w:val="75422471"/>
    <w:rsid w:val="75443897"/>
    <w:rsid w:val="754601B3"/>
    <w:rsid w:val="75530B22"/>
    <w:rsid w:val="75556648"/>
    <w:rsid w:val="75581C94"/>
    <w:rsid w:val="75604A10"/>
    <w:rsid w:val="75622B13"/>
    <w:rsid w:val="75644ADD"/>
    <w:rsid w:val="7564688B"/>
    <w:rsid w:val="756920F3"/>
    <w:rsid w:val="756E770A"/>
    <w:rsid w:val="75720FA8"/>
    <w:rsid w:val="75751319"/>
    <w:rsid w:val="7577036C"/>
    <w:rsid w:val="757728C4"/>
    <w:rsid w:val="75781644"/>
    <w:rsid w:val="75781C5A"/>
    <w:rsid w:val="757D1545"/>
    <w:rsid w:val="75806E9D"/>
    <w:rsid w:val="75907680"/>
    <w:rsid w:val="75932CCC"/>
    <w:rsid w:val="75A60C51"/>
    <w:rsid w:val="75A762A7"/>
    <w:rsid w:val="75B67A95"/>
    <w:rsid w:val="75B67BC6"/>
    <w:rsid w:val="75C13CDD"/>
    <w:rsid w:val="75CB29A8"/>
    <w:rsid w:val="75DF7F93"/>
    <w:rsid w:val="75E259C5"/>
    <w:rsid w:val="75E579CC"/>
    <w:rsid w:val="75E672A0"/>
    <w:rsid w:val="75EB48B6"/>
    <w:rsid w:val="75FF0362"/>
    <w:rsid w:val="760F2667"/>
    <w:rsid w:val="761A519B"/>
    <w:rsid w:val="7625426C"/>
    <w:rsid w:val="76283D5C"/>
    <w:rsid w:val="762C3F92"/>
    <w:rsid w:val="76342701"/>
    <w:rsid w:val="763E532E"/>
    <w:rsid w:val="764D731F"/>
    <w:rsid w:val="765342AE"/>
    <w:rsid w:val="765B3892"/>
    <w:rsid w:val="766823AB"/>
    <w:rsid w:val="767D21F2"/>
    <w:rsid w:val="7685260B"/>
    <w:rsid w:val="76946CFC"/>
    <w:rsid w:val="76955CB4"/>
    <w:rsid w:val="769907B6"/>
    <w:rsid w:val="769A6A08"/>
    <w:rsid w:val="76AF1D88"/>
    <w:rsid w:val="76B33626"/>
    <w:rsid w:val="76B34F66"/>
    <w:rsid w:val="76B850E0"/>
    <w:rsid w:val="76BC6AF8"/>
    <w:rsid w:val="76BF415E"/>
    <w:rsid w:val="76C07AF1"/>
    <w:rsid w:val="76CD220E"/>
    <w:rsid w:val="76D17EB9"/>
    <w:rsid w:val="76E01F41"/>
    <w:rsid w:val="76FCC892"/>
    <w:rsid w:val="76FD2AF3"/>
    <w:rsid w:val="76FD685D"/>
    <w:rsid w:val="77004391"/>
    <w:rsid w:val="770E6AAE"/>
    <w:rsid w:val="771333A5"/>
    <w:rsid w:val="771340C5"/>
    <w:rsid w:val="771542E1"/>
    <w:rsid w:val="77170059"/>
    <w:rsid w:val="772C33D8"/>
    <w:rsid w:val="773F310C"/>
    <w:rsid w:val="77435785"/>
    <w:rsid w:val="77446974"/>
    <w:rsid w:val="77521091"/>
    <w:rsid w:val="77536BB7"/>
    <w:rsid w:val="775C3CBE"/>
    <w:rsid w:val="776D7A23"/>
    <w:rsid w:val="777F175A"/>
    <w:rsid w:val="77866F8C"/>
    <w:rsid w:val="779F3BAA"/>
    <w:rsid w:val="77A318EC"/>
    <w:rsid w:val="77A36588"/>
    <w:rsid w:val="77A411C1"/>
    <w:rsid w:val="77C6382D"/>
    <w:rsid w:val="77CA50CB"/>
    <w:rsid w:val="77CB0E43"/>
    <w:rsid w:val="77D01FB6"/>
    <w:rsid w:val="77D065DF"/>
    <w:rsid w:val="77D93560"/>
    <w:rsid w:val="77DE2FFC"/>
    <w:rsid w:val="77E12415"/>
    <w:rsid w:val="77E3618D"/>
    <w:rsid w:val="77F24622"/>
    <w:rsid w:val="77F42148"/>
    <w:rsid w:val="780103C1"/>
    <w:rsid w:val="78033202"/>
    <w:rsid w:val="78155EAE"/>
    <w:rsid w:val="78175E36"/>
    <w:rsid w:val="78261C7D"/>
    <w:rsid w:val="78291D08"/>
    <w:rsid w:val="783231B3"/>
    <w:rsid w:val="783562BD"/>
    <w:rsid w:val="783900CD"/>
    <w:rsid w:val="78395DAD"/>
    <w:rsid w:val="784546B6"/>
    <w:rsid w:val="784D3606"/>
    <w:rsid w:val="784D7AAA"/>
    <w:rsid w:val="78600AB5"/>
    <w:rsid w:val="786646C8"/>
    <w:rsid w:val="786A124A"/>
    <w:rsid w:val="787D213D"/>
    <w:rsid w:val="78897D9A"/>
    <w:rsid w:val="788C0645"/>
    <w:rsid w:val="78915BE9"/>
    <w:rsid w:val="78992CEF"/>
    <w:rsid w:val="789D27E0"/>
    <w:rsid w:val="78A05E2C"/>
    <w:rsid w:val="78A8702D"/>
    <w:rsid w:val="78AC47D1"/>
    <w:rsid w:val="78AE7A05"/>
    <w:rsid w:val="78B10039"/>
    <w:rsid w:val="78C36FB1"/>
    <w:rsid w:val="78C53AE4"/>
    <w:rsid w:val="78C55892"/>
    <w:rsid w:val="78D83818"/>
    <w:rsid w:val="78DA4D46"/>
    <w:rsid w:val="78DB2B5D"/>
    <w:rsid w:val="78DB7514"/>
    <w:rsid w:val="78EE4DE9"/>
    <w:rsid w:val="78F0439F"/>
    <w:rsid w:val="790F1FC2"/>
    <w:rsid w:val="790F2E4A"/>
    <w:rsid w:val="79102392"/>
    <w:rsid w:val="79134850"/>
    <w:rsid w:val="791505C8"/>
    <w:rsid w:val="791B54B2"/>
    <w:rsid w:val="791E4FA3"/>
    <w:rsid w:val="7923544E"/>
    <w:rsid w:val="792504E7"/>
    <w:rsid w:val="79295E21"/>
    <w:rsid w:val="792D62BA"/>
    <w:rsid w:val="79386064"/>
    <w:rsid w:val="793A1450"/>
    <w:rsid w:val="793C44AA"/>
    <w:rsid w:val="794C1B10"/>
    <w:rsid w:val="794E3974"/>
    <w:rsid w:val="79540254"/>
    <w:rsid w:val="79543A60"/>
    <w:rsid w:val="796727C0"/>
    <w:rsid w:val="797D77D2"/>
    <w:rsid w:val="7986452E"/>
    <w:rsid w:val="798814C6"/>
    <w:rsid w:val="799C4845"/>
    <w:rsid w:val="799D236B"/>
    <w:rsid w:val="79A8143C"/>
    <w:rsid w:val="79B17BC5"/>
    <w:rsid w:val="79B3393D"/>
    <w:rsid w:val="79C527CB"/>
    <w:rsid w:val="79CE69C9"/>
    <w:rsid w:val="79D02741"/>
    <w:rsid w:val="79D33FDF"/>
    <w:rsid w:val="79D35D8D"/>
    <w:rsid w:val="79D614E4"/>
    <w:rsid w:val="79DF0D45"/>
    <w:rsid w:val="79EF706B"/>
    <w:rsid w:val="79F24465"/>
    <w:rsid w:val="79F31A57"/>
    <w:rsid w:val="79FFC57E"/>
    <w:rsid w:val="7A016D9E"/>
    <w:rsid w:val="7A04063C"/>
    <w:rsid w:val="7A09788E"/>
    <w:rsid w:val="7A124B07"/>
    <w:rsid w:val="7A1F5348"/>
    <w:rsid w:val="7A216FE2"/>
    <w:rsid w:val="7A227121"/>
    <w:rsid w:val="7A241C52"/>
    <w:rsid w:val="7A267F34"/>
    <w:rsid w:val="7A28432B"/>
    <w:rsid w:val="7A2860D9"/>
    <w:rsid w:val="7A3738AD"/>
    <w:rsid w:val="7A3902E6"/>
    <w:rsid w:val="7A490096"/>
    <w:rsid w:val="7A4F4E61"/>
    <w:rsid w:val="7A5040BE"/>
    <w:rsid w:val="7A5C5D83"/>
    <w:rsid w:val="7A6D7F90"/>
    <w:rsid w:val="7A6E5DCC"/>
    <w:rsid w:val="7A770E0E"/>
    <w:rsid w:val="7A7C6096"/>
    <w:rsid w:val="7A7E219D"/>
    <w:rsid w:val="7A813A3B"/>
    <w:rsid w:val="7A8377B3"/>
    <w:rsid w:val="7A9279F6"/>
    <w:rsid w:val="7A9C56D9"/>
    <w:rsid w:val="7AAE7AED"/>
    <w:rsid w:val="7AB65B31"/>
    <w:rsid w:val="7ABA14E0"/>
    <w:rsid w:val="7AC2422A"/>
    <w:rsid w:val="7AC33E71"/>
    <w:rsid w:val="7AC469DD"/>
    <w:rsid w:val="7AD26045"/>
    <w:rsid w:val="7ADA600B"/>
    <w:rsid w:val="7ADE2C3C"/>
    <w:rsid w:val="7AE33563"/>
    <w:rsid w:val="7AE92B89"/>
    <w:rsid w:val="7AEA25B0"/>
    <w:rsid w:val="7B02692A"/>
    <w:rsid w:val="7B0436F5"/>
    <w:rsid w:val="7B04698F"/>
    <w:rsid w:val="7B05779E"/>
    <w:rsid w:val="7B0A1C83"/>
    <w:rsid w:val="7B0A3A31"/>
    <w:rsid w:val="7B147145"/>
    <w:rsid w:val="7B1623D5"/>
    <w:rsid w:val="7B18439F"/>
    <w:rsid w:val="7B187EFC"/>
    <w:rsid w:val="7B1B5C3E"/>
    <w:rsid w:val="7B242D44"/>
    <w:rsid w:val="7B252618"/>
    <w:rsid w:val="7B3B1E3C"/>
    <w:rsid w:val="7B446F42"/>
    <w:rsid w:val="7B494559"/>
    <w:rsid w:val="7B4D147A"/>
    <w:rsid w:val="7B4F58E7"/>
    <w:rsid w:val="7B5353D8"/>
    <w:rsid w:val="7B573C95"/>
    <w:rsid w:val="7B7610C6"/>
    <w:rsid w:val="7B810197"/>
    <w:rsid w:val="7B862C65"/>
    <w:rsid w:val="7B8732D3"/>
    <w:rsid w:val="7B8D11F9"/>
    <w:rsid w:val="7B90372A"/>
    <w:rsid w:val="7B904EA5"/>
    <w:rsid w:val="7B9652C4"/>
    <w:rsid w:val="7B9F686F"/>
    <w:rsid w:val="7BA55F00"/>
    <w:rsid w:val="7BA7693A"/>
    <w:rsid w:val="7BA9902D"/>
    <w:rsid w:val="7BAC2D3A"/>
    <w:rsid w:val="7BAC5505"/>
    <w:rsid w:val="7BB72F8B"/>
    <w:rsid w:val="7BC40083"/>
    <w:rsid w:val="7BC934AC"/>
    <w:rsid w:val="7BD209F2"/>
    <w:rsid w:val="7BD94B2B"/>
    <w:rsid w:val="7BD96A7B"/>
    <w:rsid w:val="7BDA3403"/>
    <w:rsid w:val="7BDD2EF3"/>
    <w:rsid w:val="7BE75B20"/>
    <w:rsid w:val="7BEC1388"/>
    <w:rsid w:val="7BF00E78"/>
    <w:rsid w:val="7BF546E1"/>
    <w:rsid w:val="7BFF2817"/>
    <w:rsid w:val="7C1A7CA3"/>
    <w:rsid w:val="7C211032"/>
    <w:rsid w:val="7C286864"/>
    <w:rsid w:val="7C30396B"/>
    <w:rsid w:val="7C324FAC"/>
    <w:rsid w:val="7C3F770A"/>
    <w:rsid w:val="7C4036FB"/>
    <w:rsid w:val="7C501B71"/>
    <w:rsid w:val="7C547659"/>
    <w:rsid w:val="7C635AEE"/>
    <w:rsid w:val="7C6453C2"/>
    <w:rsid w:val="7C67637A"/>
    <w:rsid w:val="7C705B15"/>
    <w:rsid w:val="7C770A26"/>
    <w:rsid w:val="7C7C095E"/>
    <w:rsid w:val="7C7EA63C"/>
    <w:rsid w:val="7C801523"/>
    <w:rsid w:val="7C863A4B"/>
    <w:rsid w:val="7C8D47EE"/>
    <w:rsid w:val="7C921F30"/>
    <w:rsid w:val="7C952456"/>
    <w:rsid w:val="7C987AE9"/>
    <w:rsid w:val="7CAA1027"/>
    <w:rsid w:val="7CB07CB6"/>
    <w:rsid w:val="7CB93A97"/>
    <w:rsid w:val="7CCB71F0"/>
    <w:rsid w:val="7CD04806"/>
    <w:rsid w:val="7CD2762D"/>
    <w:rsid w:val="7CE46F19"/>
    <w:rsid w:val="7CF37782"/>
    <w:rsid w:val="7CFD384D"/>
    <w:rsid w:val="7CFE363C"/>
    <w:rsid w:val="7D034BDB"/>
    <w:rsid w:val="7D0821F2"/>
    <w:rsid w:val="7D0D7808"/>
    <w:rsid w:val="7D0E21AB"/>
    <w:rsid w:val="7D1F2BD5"/>
    <w:rsid w:val="7D1F3A60"/>
    <w:rsid w:val="7D24527D"/>
    <w:rsid w:val="7D2DB5AE"/>
    <w:rsid w:val="7D2F3C22"/>
    <w:rsid w:val="7D315451"/>
    <w:rsid w:val="7D37200A"/>
    <w:rsid w:val="7D3905FD"/>
    <w:rsid w:val="7D3E4441"/>
    <w:rsid w:val="7D40198C"/>
    <w:rsid w:val="7D450D50"/>
    <w:rsid w:val="7D470466"/>
    <w:rsid w:val="7D4A7156"/>
    <w:rsid w:val="7D562F5D"/>
    <w:rsid w:val="7D6F967A"/>
    <w:rsid w:val="7D715FE9"/>
    <w:rsid w:val="7D747887"/>
    <w:rsid w:val="7D7B3390"/>
    <w:rsid w:val="7D823D52"/>
    <w:rsid w:val="7D9615AC"/>
    <w:rsid w:val="7D9B4E14"/>
    <w:rsid w:val="7D9E3162"/>
    <w:rsid w:val="7DAF5D57"/>
    <w:rsid w:val="7DB4373E"/>
    <w:rsid w:val="7DC205F3"/>
    <w:rsid w:val="7DD30A52"/>
    <w:rsid w:val="7DD413E6"/>
    <w:rsid w:val="7DD6409E"/>
    <w:rsid w:val="7DDA3B8E"/>
    <w:rsid w:val="7DDB7C78"/>
    <w:rsid w:val="7DDBA281"/>
    <w:rsid w:val="7DEE13E8"/>
    <w:rsid w:val="7DEE18F5"/>
    <w:rsid w:val="7DF2712A"/>
    <w:rsid w:val="7DF32EA2"/>
    <w:rsid w:val="7DFC7E0D"/>
    <w:rsid w:val="7E0C7AB2"/>
    <w:rsid w:val="7E0D035D"/>
    <w:rsid w:val="7E1150D6"/>
    <w:rsid w:val="7E15731A"/>
    <w:rsid w:val="7E235535"/>
    <w:rsid w:val="7E265025"/>
    <w:rsid w:val="7E2A08A6"/>
    <w:rsid w:val="7E325778"/>
    <w:rsid w:val="7E367559"/>
    <w:rsid w:val="7E3A63DB"/>
    <w:rsid w:val="7E431733"/>
    <w:rsid w:val="7E4E00D8"/>
    <w:rsid w:val="7E521976"/>
    <w:rsid w:val="7E5C0A47"/>
    <w:rsid w:val="7E5E47BF"/>
    <w:rsid w:val="7E6D5F41"/>
    <w:rsid w:val="7E6F4C85"/>
    <w:rsid w:val="7E725B75"/>
    <w:rsid w:val="7E745D91"/>
    <w:rsid w:val="7E7933A7"/>
    <w:rsid w:val="7E795155"/>
    <w:rsid w:val="7E7A711F"/>
    <w:rsid w:val="7E7C4C45"/>
    <w:rsid w:val="7E91295D"/>
    <w:rsid w:val="7E927FC5"/>
    <w:rsid w:val="7EA45F4A"/>
    <w:rsid w:val="7EAB7E20"/>
    <w:rsid w:val="7EAF501B"/>
    <w:rsid w:val="7EB51F05"/>
    <w:rsid w:val="7EB77A2B"/>
    <w:rsid w:val="7EBC270B"/>
    <w:rsid w:val="7EC33ABC"/>
    <w:rsid w:val="7EC70E26"/>
    <w:rsid w:val="7ECA6107"/>
    <w:rsid w:val="7ED122C0"/>
    <w:rsid w:val="7ED44A81"/>
    <w:rsid w:val="7ED4682F"/>
    <w:rsid w:val="7ED54355"/>
    <w:rsid w:val="7EE30820"/>
    <w:rsid w:val="7EE822DB"/>
    <w:rsid w:val="7EEE0573"/>
    <w:rsid w:val="7EEECB91"/>
    <w:rsid w:val="7EEF71C5"/>
    <w:rsid w:val="7EF0118F"/>
    <w:rsid w:val="7EF173E1"/>
    <w:rsid w:val="7EF24C28"/>
    <w:rsid w:val="7EF73484"/>
    <w:rsid w:val="7F0709B3"/>
    <w:rsid w:val="7F166E48"/>
    <w:rsid w:val="7F1B7FBA"/>
    <w:rsid w:val="7F1E350A"/>
    <w:rsid w:val="7F1E7AAB"/>
    <w:rsid w:val="7F1F078B"/>
    <w:rsid w:val="7F25708B"/>
    <w:rsid w:val="7F260DAE"/>
    <w:rsid w:val="7F286B7B"/>
    <w:rsid w:val="7F3A58E1"/>
    <w:rsid w:val="7F57FCD7"/>
    <w:rsid w:val="7F645E05"/>
    <w:rsid w:val="7F6776A3"/>
    <w:rsid w:val="7F72729F"/>
    <w:rsid w:val="7F736EE5"/>
    <w:rsid w:val="7F750998"/>
    <w:rsid w:val="7F78540D"/>
    <w:rsid w:val="7F7EBF2B"/>
    <w:rsid w:val="7F802513"/>
    <w:rsid w:val="7F855D7C"/>
    <w:rsid w:val="7F891B5A"/>
    <w:rsid w:val="7F8E32CD"/>
    <w:rsid w:val="7F9D1317"/>
    <w:rsid w:val="7FC3174B"/>
    <w:rsid w:val="7FCC7519"/>
    <w:rsid w:val="7FCE14D1"/>
    <w:rsid w:val="7FCF6F19"/>
    <w:rsid w:val="7FD14B1D"/>
    <w:rsid w:val="7FDDBC61"/>
    <w:rsid w:val="7FE02FB2"/>
    <w:rsid w:val="7FEE3921"/>
    <w:rsid w:val="7FF30F37"/>
    <w:rsid w:val="7FF60A27"/>
    <w:rsid w:val="7FFA4074"/>
    <w:rsid w:val="7FFBEFD0"/>
    <w:rsid w:val="7FFC4290"/>
    <w:rsid w:val="7FFD5912"/>
    <w:rsid w:val="7FFFEB0B"/>
    <w:rsid w:val="A4FB3F14"/>
    <w:rsid w:val="ABFF8F33"/>
    <w:rsid w:val="AFBFB198"/>
    <w:rsid w:val="B57AF468"/>
    <w:rsid w:val="BEDF9375"/>
    <w:rsid w:val="BF2755F8"/>
    <w:rsid w:val="BF9E24EF"/>
    <w:rsid w:val="BFCE9C17"/>
    <w:rsid w:val="CB7B78FE"/>
    <w:rsid w:val="CBF1FD07"/>
    <w:rsid w:val="CDDDDF9D"/>
    <w:rsid w:val="CEECBE01"/>
    <w:rsid w:val="CFBD0D85"/>
    <w:rsid w:val="DFFE4E28"/>
    <w:rsid w:val="DFFF3E95"/>
    <w:rsid w:val="E0F7FC3F"/>
    <w:rsid w:val="E5FF0AB7"/>
    <w:rsid w:val="E7FBA603"/>
    <w:rsid w:val="EBAF9A41"/>
    <w:rsid w:val="EBDF0012"/>
    <w:rsid w:val="EEEFFBCF"/>
    <w:rsid w:val="EF9B6057"/>
    <w:rsid w:val="F2F7F136"/>
    <w:rsid w:val="F5F79ED9"/>
    <w:rsid w:val="F6FED600"/>
    <w:rsid w:val="F76F51B2"/>
    <w:rsid w:val="F8FB3A8B"/>
    <w:rsid w:val="F92AEE4C"/>
    <w:rsid w:val="F9FC19C7"/>
    <w:rsid w:val="F9FF898D"/>
    <w:rsid w:val="FBDE5F06"/>
    <w:rsid w:val="FBF92D51"/>
    <w:rsid w:val="FD3C272A"/>
    <w:rsid w:val="FEB3F1B3"/>
    <w:rsid w:val="FF3F5945"/>
    <w:rsid w:val="FF71863F"/>
    <w:rsid w:val="FF71BB3E"/>
    <w:rsid w:val="FFBE58F5"/>
    <w:rsid w:val="FFEFEE9E"/>
    <w:rsid w:val="FFF7A5A8"/>
    <w:rsid w:val="FFFB75A9"/>
    <w:rsid w:val="FFFEF90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3"/>
    <w:qFormat/>
    <w:uiPriority w:val="0"/>
    <w:pPr>
      <w:kinsoku w:val="0"/>
      <w:autoSpaceDE w:val="0"/>
      <w:autoSpaceDN w:val="0"/>
      <w:adjustRightInd w:val="0"/>
      <w:snapToGrid w:val="0"/>
      <w:textAlignment w:val="baseline"/>
    </w:pPr>
    <w:rPr>
      <w:rFonts w:ascii="Times New Roman" w:hAnsi="Times New Roman" w:eastAsia="仿宋_GB2312" w:cs="宋体"/>
      <w:bCs/>
      <w:snapToGrid w:val="0"/>
      <w:color w:val="000000"/>
      <w:sz w:val="32"/>
      <w:szCs w:val="32"/>
      <w:lang w:val="en-US" w:eastAsia="zh-CN" w:bidi="ar-SA"/>
    </w:rPr>
  </w:style>
  <w:style w:type="paragraph" w:styleId="3">
    <w:name w:val="heading 1"/>
    <w:basedOn w:val="1"/>
    <w:next w:val="1"/>
    <w:link w:val="30"/>
    <w:qFormat/>
    <w:uiPriority w:val="0"/>
    <w:pPr>
      <w:keepNext/>
      <w:keepLines/>
      <w:spacing w:before="340" w:after="330" w:line="578" w:lineRule="auto"/>
      <w:outlineLvl w:val="0"/>
    </w:pPr>
    <w:rPr>
      <w:b/>
      <w:bCs w:val="0"/>
      <w:kern w:val="44"/>
      <w:sz w:val="44"/>
      <w:szCs w:val="44"/>
    </w:rPr>
  </w:style>
  <w:style w:type="paragraph" w:styleId="4">
    <w:name w:val="heading 2"/>
    <w:basedOn w:val="1"/>
    <w:next w:val="1"/>
    <w:qFormat/>
    <w:uiPriority w:val="0"/>
    <w:pPr>
      <w:spacing w:beforeAutospacing="1" w:afterAutospacing="1"/>
      <w:outlineLvl w:val="1"/>
    </w:pPr>
    <w:rPr>
      <w:rFonts w:hint="eastAsia" w:ascii="宋体" w:hAnsi="宋体" w:eastAsia="宋体" w:cs="Times New Roman"/>
      <w:b/>
      <w:sz w:val="36"/>
      <w:szCs w:val="36"/>
    </w:rPr>
  </w:style>
  <w:style w:type="paragraph" w:styleId="5">
    <w:name w:val="heading 9"/>
    <w:basedOn w:val="1"/>
    <w:next w:val="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widowControl w:val="0"/>
      <w:kinsoku/>
      <w:autoSpaceDE/>
      <w:autoSpaceDN/>
      <w:adjustRightInd/>
      <w:spacing w:line="576" w:lineRule="exact"/>
      <w:ind w:firstLine="777" w:firstLineChars="200"/>
      <w:jc w:val="both"/>
      <w:textAlignment w:val="auto"/>
    </w:pPr>
  </w:style>
  <w:style w:type="paragraph" w:styleId="6">
    <w:name w:val="index 5"/>
    <w:basedOn w:val="1"/>
    <w:next w:val="1"/>
    <w:qFormat/>
    <w:uiPriority w:val="99"/>
    <w:pPr>
      <w:ind w:left="1680"/>
    </w:pPr>
  </w:style>
  <w:style w:type="paragraph" w:styleId="7">
    <w:name w:val="annotation text"/>
    <w:basedOn w:val="1"/>
    <w:link w:val="32"/>
    <w:qFormat/>
    <w:uiPriority w:val="0"/>
  </w:style>
  <w:style w:type="paragraph" w:styleId="8">
    <w:name w:val="Body Text"/>
    <w:basedOn w:val="1"/>
    <w:next w:val="1"/>
    <w:qFormat/>
    <w:uiPriority w:val="0"/>
  </w:style>
  <w:style w:type="paragraph" w:styleId="9">
    <w:name w:val="Body Text Indent 2"/>
    <w:basedOn w:val="1"/>
    <w:next w:val="1"/>
    <w:qFormat/>
    <w:uiPriority w:val="0"/>
    <w:pPr>
      <w:spacing w:after="120" w:line="480" w:lineRule="auto"/>
      <w:ind w:left="420" w:leftChars="200"/>
    </w:pPr>
  </w:style>
  <w:style w:type="paragraph" w:styleId="10">
    <w:name w:val="Balloon Text"/>
    <w:basedOn w:val="1"/>
    <w:link w:val="28"/>
    <w:qFormat/>
    <w:uiPriority w:val="0"/>
    <w:rPr>
      <w:sz w:val="18"/>
      <w:szCs w:val="18"/>
    </w:rPr>
  </w:style>
  <w:style w:type="paragraph" w:styleId="11">
    <w:name w:val="footer"/>
    <w:basedOn w:val="1"/>
    <w:next w:val="1"/>
    <w:qFormat/>
    <w:uiPriority w:val="0"/>
    <w:pPr>
      <w:tabs>
        <w:tab w:val="center" w:pos="4153"/>
        <w:tab w:val="right" w:pos="8306"/>
      </w:tabs>
    </w:pPr>
    <w:rPr>
      <w:sz w:val="18"/>
      <w:szCs w:val="18"/>
    </w:rPr>
  </w:style>
  <w:style w:type="paragraph" w:styleId="12">
    <w:name w:val="header"/>
    <w:basedOn w:val="1"/>
    <w:link w:val="26"/>
    <w:qFormat/>
    <w:uiPriority w:val="0"/>
    <w:pPr>
      <w:tabs>
        <w:tab w:val="center" w:pos="4153"/>
        <w:tab w:val="right" w:pos="8306"/>
      </w:tabs>
      <w:jc w:val="center"/>
    </w:pPr>
    <w:rPr>
      <w:sz w:val="18"/>
      <w:szCs w:val="18"/>
    </w:rPr>
  </w:style>
  <w:style w:type="paragraph" w:styleId="13">
    <w:name w:val="Normal (Web)"/>
    <w:basedOn w:val="1"/>
    <w:qFormat/>
    <w:uiPriority w:val="0"/>
    <w:pPr>
      <w:spacing w:beforeAutospacing="1" w:afterAutospacing="1"/>
    </w:pPr>
    <w:rPr>
      <w:rFonts w:cs="Times New Roman"/>
      <w:sz w:val="24"/>
    </w:rPr>
  </w:style>
  <w:style w:type="paragraph" w:styleId="14">
    <w:name w:val="annotation subject"/>
    <w:basedOn w:val="7"/>
    <w:next w:val="7"/>
    <w:link w:val="33"/>
    <w:qFormat/>
    <w:uiPriority w:val="0"/>
    <w:rPr>
      <w:b/>
      <w:bCs w:val="0"/>
    </w:rPr>
  </w:style>
  <w:style w:type="paragraph" w:styleId="15">
    <w:name w:val="Body Text First Indent"/>
    <w:basedOn w:val="8"/>
    <w:qFormat/>
    <w:uiPriority w:val="0"/>
    <w:pPr>
      <w:ind w:firstLine="420" w:firstLineChars="100"/>
    </w:p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22"/>
    <w:rPr>
      <w:b/>
    </w:rPr>
  </w:style>
  <w:style w:type="character" w:styleId="20">
    <w:name w:val="Emphasis"/>
    <w:basedOn w:val="18"/>
    <w:qFormat/>
    <w:uiPriority w:val="0"/>
    <w:rPr>
      <w:i/>
    </w:rPr>
  </w:style>
  <w:style w:type="character" w:styleId="21">
    <w:name w:val="Hyperlink"/>
    <w:qFormat/>
    <w:uiPriority w:val="0"/>
    <w:rPr>
      <w:color w:val="0000FF"/>
      <w:u w:val="single"/>
    </w:rPr>
  </w:style>
  <w:style w:type="character" w:styleId="22">
    <w:name w:val="annotation reference"/>
    <w:basedOn w:val="18"/>
    <w:qFormat/>
    <w:uiPriority w:val="0"/>
    <w:rPr>
      <w:sz w:val="21"/>
      <w:szCs w:val="21"/>
    </w:rPr>
  </w:style>
  <w:style w:type="character" w:customStyle="1" w:styleId="23">
    <w:name w:val="NormalCharacter"/>
    <w:link w:val="1"/>
    <w:qFormat/>
    <w:uiPriority w:val="0"/>
    <w:rPr>
      <w:rFonts w:ascii="Times New Roman" w:hAnsi="Times New Roman" w:eastAsia="仿宋_GB2312" w:cs="宋体"/>
      <w:bCs/>
      <w:snapToGrid w:val="0"/>
      <w:color w:val="000000"/>
      <w:sz w:val="32"/>
      <w:szCs w:val="32"/>
      <w:lang w:val="en-US" w:eastAsia="zh-CN" w:bidi="ar-SA"/>
    </w:rPr>
  </w:style>
  <w:style w:type="paragraph" w:customStyle="1" w:styleId="24">
    <w:name w:val="修订1"/>
    <w:unhideWhenUsed/>
    <w:qFormat/>
    <w:uiPriority w:val="99"/>
    <w:rPr>
      <w:rFonts w:ascii="Arial" w:hAnsi="Arial" w:eastAsia="Arial" w:cs="Arial"/>
      <w:bCs/>
      <w:color w:val="000000"/>
      <w:sz w:val="21"/>
      <w:szCs w:val="21"/>
      <w:lang w:val="en-US" w:eastAsia="zh-CN" w:bidi="ar-SA"/>
    </w:rPr>
  </w:style>
  <w:style w:type="paragraph" w:customStyle="1" w:styleId="25">
    <w:name w:val="修订2"/>
    <w:hidden/>
    <w:unhideWhenUsed/>
    <w:qFormat/>
    <w:uiPriority w:val="99"/>
    <w:rPr>
      <w:rFonts w:ascii="Arial" w:hAnsi="Arial" w:eastAsia="Arial" w:cs="Arial"/>
      <w:bCs/>
      <w:color w:val="000000"/>
      <w:sz w:val="21"/>
      <w:szCs w:val="21"/>
      <w:lang w:val="en-US" w:eastAsia="zh-CN" w:bidi="ar-SA"/>
    </w:rPr>
  </w:style>
  <w:style w:type="character" w:customStyle="1" w:styleId="26">
    <w:name w:val="页眉 字符"/>
    <w:basedOn w:val="18"/>
    <w:link w:val="12"/>
    <w:qFormat/>
    <w:uiPriority w:val="0"/>
    <w:rPr>
      <w:rFonts w:ascii="Arial" w:hAnsi="Arial" w:eastAsia="Arial" w:cs="Arial"/>
      <w:snapToGrid/>
      <w:color w:val="000000"/>
      <w:sz w:val="18"/>
      <w:szCs w:val="18"/>
    </w:rPr>
  </w:style>
  <w:style w:type="paragraph" w:customStyle="1" w:styleId="27">
    <w:name w:val="修订3"/>
    <w:hidden/>
    <w:unhideWhenUsed/>
    <w:qFormat/>
    <w:uiPriority w:val="99"/>
    <w:rPr>
      <w:rFonts w:ascii="Arial" w:hAnsi="Arial" w:eastAsia="Arial" w:cs="Arial"/>
      <w:bCs/>
      <w:color w:val="000000"/>
      <w:sz w:val="21"/>
      <w:szCs w:val="21"/>
      <w:lang w:val="en-US" w:eastAsia="zh-CN" w:bidi="ar-SA"/>
    </w:rPr>
  </w:style>
  <w:style w:type="character" w:customStyle="1" w:styleId="28">
    <w:name w:val="批注框文本 字符"/>
    <w:basedOn w:val="18"/>
    <w:link w:val="10"/>
    <w:qFormat/>
    <w:uiPriority w:val="0"/>
    <w:rPr>
      <w:rFonts w:ascii="Arial" w:hAnsi="Arial" w:eastAsia="Arial" w:cs="Arial"/>
      <w:snapToGrid/>
      <w:color w:val="000000"/>
      <w:sz w:val="18"/>
      <w:szCs w:val="18"/>
    </w:rPr>
  </w:style>
  <w:style w:type="paragraph" w:customStyle="1" w:styleId="29">
    <w:name w:val="修订4"/>
    <w:hidden/>
    <w:unhideWhenUsed/>
    <w:qFormat/>
    <w:uiPriority w:val="99"/>
    <w:rPr>
      <w:rFonts w:ascii="Arial" w:hAnsi="Arial" w:eastAsia="Arial" w:cs="Arial"/>
      <w:bCs/>
      <w:color w:val="000000"/>
      <w:sz w:val="21"/>
      <w:szCs w:val="21"/>
      <w:lang w:val="en-US" w:eastAsia="zh-CN" w:bidi="ar-SA"/>
    </w:rPr>
  </w:style>
  <w:style w:type="character" w:customStyle="1" w:styleId="30">
    <w:name w:val="标题 1 字符"/>
    <w:basedOn w:val="18"/>
    <w:link w:val="3"/>
    <w:qFormat/>
    <w:uiPriority w:val="0"/>
    <w:rPr>
      <w:rFonts w:ascii="Arial" w:hAnsi="Arial" w:eastAsia="Arial" w:cs="Arial"/>
      <w:b/>
      <w:snapToGrid/>
      <w:color w:val="000000"/>
      <w:kern w:val="44"/>
      <w:sz w:val="44"/>
      <w:szCs w:val="44"/>
    </w:rPr>
  </w:style>
  <w:style w:type="paragraph" w:customStyle="1" w:styleId="31">
    <w:name w:val="修订5"/>
    <w:hidden/>
    <w:unhideWhenUsed/>
    <w:qFormat/>
    <w:uiPriority w:val="99"/>
    <w:rPr>
      <w:rFonts w:ascii="Arial" w:hAnsi="Arial" w:eastAsia="Arial" w:cs="Arial"/>
      <w:bCs/>
      <w:color w:val="000000"/>
      <w:sz w:val="21"/>
      <w:szCs w:val="21"/>
      <w:lang w:val="en-US" w:eastAsia="zh-CN" w:bidi="ar-SA"/>
    </w:rPr>
  </w:style>
  <w:style w:type="character" w:customStyle="1" w:styleId="32">
    <w:name w:val="批注文字 字符"/>
    <w:basedOn w:val="18"/>
    <w:link w:val="7"/>
    <w:qFormat/>
    <w:uiPriority w:val="0"/>
    <w:rPr>
      <w:rFonts w:ascii="Arial" w:hAnsi="Arial" w:eastAsia="Arial" w:cs="Arial"/>
      <w:snapToGrid/>
      <w:color w:val="000000"/>
      <w:sz w:val="21"/>
      <w:szCs w:val="21"/>
    </w:rPr>
  </w:style>
  <w:style w:type="character" w:customStyle="1" w:styleId="33">
    <w:name w:val="批注主题 字符"/>
    <w:basedOn w:val="32"/>
    <w:link w:val="14"/>
    <w:qFormat/>
    <w:uiPriority w:val="0"/>
    <w:rPr>
      <w:rFonts w:ascii="Arial" w:hAnsi="Arial" w:eastAsia="Arial" w:cs="Arial"/>
      <w:b/>
      <w:snapToGrid/>
      <w:color w:val="000000"/>
      <w:sz w:val="21"/>
      <w:szCs w:val="21"/>
    </w:rPr>
  </w:style>
  <w:style w:type="paragraph" w:customStyle="1" w:styleId="34">
    <w:name w:val="样式1"/>
    <w:basedOn w:val="1"/>
    <w:qFormat/>
    <w:uiPriority w:val="0"/>
    <w:pPr>
      <w:spacing w:line="560" w:lineRule="exact"/>
      <w:ind w:firstLine="640" w:firstLineChars="200"/>
    </w:pPr>
    <w:rPr>
      <w:rFonts w:asciiTheme="minorHAnsi" w:hAnsiTheme="minorHAnsi"/>
    </w:rPr>
  </w:style>
  <w:style w:type="paragraph" w:customStyle="1" w:styleId="35">
    <w:name w:val="修订6"/>
    <w:hidden/>
    <w:unhideWhenUsed/>
    <w:qFormat/>
    <w:uiPriority w:val="99"/>
    <w:rPr>
      <w:rFonts w:ascii="Arial" w:hAnsi="Arial" w:eastAsia="Arial" w:cs="Arial"/>
      <w:bCs/>
      <w:color w:val="000000"/>
      <w:sz w:val="21"/>
      <w:szCs w:val="21"/>
      <w:lang w:val="en-US" w:eastAsia="zh-CN" w:bidi="ar-SA"/>
    </w:rPr>
  </w:style>
  <w:style w:type="paragraph" w:customStyle="1" w:styleId="36">
    <w:name w:val="修订7"/>
    <w:hidden/>
    <w:unhideWhenUsed/>
    <w:qFormat/>
    <w:uiPriority w:val="99"/>
    <w:rPr>
      <w:rFonts w:ascii="Arial" w:hAnsi="Arial" w:eastAsia="Arial" w:cs="Arial"/>
      <w:bCs/>
      <w:color w:val="000000"/>
      <w:sz w:val="21"/>
      <w:szCs w:val="21"/>
      <w:lang w:val="en-US" w:eastAsia="zh-CN" w:bidi="ar-SA"/>
    </w:rPr>
  </w:style>
  <w:style w:type="character" w:customStyle="1" w:styleId="37">
    <w:name w:val="bjh-p"/>
    <w:basedOn w:val="18"/>
    <w:qFormat/>
    <w:uiPriority w:val="0"/>
  </w:style>
  <w:style w:type="paragraph" w:customStyle="1" w:styleId="38">
    <w:name w:val="修订8"/>
    <w:hidden/>
    <w:unhideWhenUsed/>
    <w:qFormat/>
    <w:uiPriority w:val="99"/>
    <w:rPr>
      <w:rFonts w:ascii="Times New Roman" w:hAnsi="Times New Roman" w:eastAsia="仿宋_GB2312" w:cs="宋体"/>
      <w:bCs/>
      <w:snapToGrid w:val="0"/>
      <w:color w:val="000000"/>
      <w:sz w:val="32"/>
      <w:szCs w:val="32"/>
      <w:lang w:val="en-US" w:eastAsia="zh-CN" w:bidi="ar-SA"/>
    </w:rPr>
  </w:style>
  <w:style w:type="paragraph" w:customStyle="1" w:styleId="39">
    <w:name w:val="修订9"/>
    <w:hidden/>
    <w:unhideWhenUsed/>
    <w:qFormat/>
    <w:uiPriority w:val="99"/>
    <w:rPr>
      <w:rFonts w:ascii="Times New Roman" w:hAnsi="Times New Roman" w:eastAsia="仿宋_GB2312" w:cs="宋体"/>
      <w:bCs/>
      <w:snapToGrid w:val="0"/>
      <w:color w:val="000000"/>
      <w:sz w:val="32"/>
      <w:szCs w:val="32"/>
      <w:lang w:val="en-US" w:eastAsia="zh-CN" w:bidi="ar-SA"/>
    </w:rPr>
  </w:style>
  <w:style w:type="paragraph" w:customStyle="1" w:styleId="40">
    <w:name w:val="修订10"/>
    <w:hidden/>
    <w:unhideWhenUsed/>
    <w:qFormat/>
    <w:uiPriority w:val="99"/>
    <w:rPr>
      <w:rFonts w:ascii="Times New Roman" w:hAnsi="Times New Roman" w:eastAsia="仿宋_GB2312" w:cs="宋体"/>
      <w:bCs/>
      <w:snapToGrid w:val="0"/>
      <w:color w:val="000000"/>
      <w:sz w:val="32"/>
      <w:szCs w:val="32"/>
      <w:lang w:val="en-US" w:eastAsia="zh-CN" w:bidi="ar-SA"/>
    </w:rPr>
  </w:style>
  <w:style w:type="paragraph" w:customStyle="1" w:styleId="41">
    <w:name w:val="Revision"/>
    <w:hidden/>
    <w:unhideWhenUsed/>
    <w:qFormat/>
    <w:uiPriority w:val="99"/>
    <w:rPr>
      <w:rFonts w:ascii="Times New Roman" w:hAnsi="Times New Roman" w:eastAsia="仿宋_GB2312" w:cs="宋体"/>
      <w:bCs/>
      <w:snapToGrid w:val="0"/>
      <w:color w:val="000000"/>
      <w:sz w:val="32"/>
      <w:szCs w:val="32"/>
      <w:lang w:val="en-US" w:eastAsia="zh-CN" w:bidi="ar-SA"/>
    </w:rPr>
  </w:style>
  <w:style w:type="paragraph" w:styleId="4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09060F-71F8-4B70-A6D5-14B5A9714C59}">
  <ds:schemaRefs/>
</ds:datastoreItem>
</file>

<file path=docProps/app.xml><?xml version="1.0" encoding="utf-8"?>
<Properties xmlns="http://schemas.openxmlformats.org/officeDocument/2006/extended-properties" xmlns:vt="http://schemas.openxmlformats.org/officeDocument/2006/docPropsVTypes">
  <Company>中国微软</Company>
  <Pages>6</Pages>
  <Words>3010</Words>
  <Characters>3041</Characters>
  <Lines>41</Lines>
  <Paragraphs>11</Paragraphs>
  <TotalTime>158</TotalTime>
  <ScaleCrop>false</ScaleCrop>
  <LinksUpToDate>false</LinksUpToDate>
  <CharactersWithSpaces>3096</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2024-04-21T19:56:00Z</dcterms:created>
  <dc:creator>聂锐</dc:creator>
  <cp:lastModifiedBy>Gnail</cp:lastModifiedBy>
  <cp:lastPrinted>2024-03-21T09:50:00Z</cp:lastPrinted>
  <dcterms:modified xsi:type="dcterms:W3CDTF">2024-09-02T14:11:04Z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516DAD29E5F04C7C9E2C4B1C26D889B2_13</vt:lpwstr>
  </property>
</Properties>
</file>