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公示内容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/>
        <w:ind w:left="0" w:right="0"/>
        <w:jc w:val="center"/>
        <w:rPr>
          <w:rFonts w:hint="eastAsia" w:ascii="仿宋" w:hAnsi="仿宋" w:eastAsia="仿宋" w:cs="Times New Roman"/>
          <w:b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kern w:val="2"/>
          <w:sz w:val="30"/>
          <w:szCs w:val="30"/>
          <w:lang w:val="en-US" w:eastAsia="zh-CN" w:bidi="ar"/>
        </w:rPr>
        <w:t>四川九州电子科技股份有限公司某项目WIFI芯片采购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一、采购单位、项目名称和内容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四川九州电子科技股份有限公司某项目计划采购MTK品牌WIFI主芯片套片。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拟采购标的物说明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物料名称：集成电路；规格型号：MT7916AN；数量：30000pcs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单价：$3.7/PCS,金额：$111000元。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物料名称：集成电路；规格型号：MT7976DN；数量：30000pcs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单价：$2.2/PCS,金额：$66000元。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本批物料需求总金额：$177000元。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三、采用单源直接采购方式的原因及相关说明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3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某项目用MTK品牌WIFI芯片，客户订单要求该品牌的芯片，同时，因硬件和软件设计匹配，WIFI主芯片套片无法兼容其他平台。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四、拟定的唯一供应商名称、注册地址、统一社会信用代码、法定代表人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供应商名称：欣泰亞洲有限公司[Syntech Asia Limited]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注册地址：香港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统一社会信用代码：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法定代表人：</w:t>
      </w:r>
      <w:r>
        <w:rPr>
          <w:rFonts w:ascii="Helvetica" w:hAnsi="Helvetica" w:eastAsia="Helvetica" w:cs="Helvetica"/>
          <w:i w:val="0"/>
          <w:caps w:val="0"/>
          <w:color w:val="333333"/>
          <w:spacing w:val="0"/>
          <w:sz w:val="21"/>
          <w:szCs w:val="21"/>
          <w:shd w:val="clear" w:fill="FFFFFF"/>
        </w:rPr>
        <w:t>TAI-YANG LIN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五、公示的期限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公示时间：3月6日-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3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月8日  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共3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天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六、采购单位的联系地址、联</w:t>
      </w:r>
      <w:bookmarkStart w:id="0" w:name="_GoBack"/>
      <w:bookmarkEnd w:id="0"/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系人和联系电话。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联系地址：绵阳市九洲大道259号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联系人：冯攀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联系电话：18780575180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251F"/>
    <w:multiLevelType w:val="singleLevel"/>
    <w:tmpl w:val="19FD25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53CD6"/>
    <w:rsid w:val="07777205"/>
    <w:rsid w:val="13011AB8"/>
    <w:rsid w:val="26241985"/>
    <w:rsid w:val="2D110D60"/>
    <w:rsid w:val="4C3D139C"/>
    <w:rsid w:val="4D453CD6"/>
    <w:rsid w:val="513C3D1C"/>
    <w:rsid w:val="5AAF75CD"/>
    <w:rsid w:val="76D37DB4"/>
    <w:rsid w:val="796C784A"/>
    <w:rsid w:val="79A0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Office_11.8.2.9079_F1E327BC-269C-435d-A152-05C5408002CA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2024-02-02T08:21:00Z</dcterms:created>
  <dc:creator>冯攀</dc:creator>
  <cp:lastModifiedBy>冯攀</cp:lastModifiedBy>
  <dcterms:modified xsi:type="dcterms:W3CDTF">2024-03-04T02:01:39Z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2052-11.8.2.9079</vt:lpwstr>
  </property>
</Properties>
</file>