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shd w:val="clear" w:color="auto" w:fill="FFFFFF"/>
          <w:lang w:bidi="ar"/>
        </w:rPr>
        <w:t>四川九洲投资控股集团有限公司2023-2025年度财务决算中介机构公开招标项目中标结果公告</w:t>
      </w:r>
    </w:p>
    <w:p>
      <w:pPr>
        <w:widowControl/>
        <w:shd w:val="clear" w:color="auto" w:fill="FFFFFF"/>
        <w:jc w:val="left"/>
        <w:rPr>
          <w:rFonts w:ascii="长城小标宋体" w:hAnsi="长城小标宋体" w:eastAsia="长城小标宋体" w:cs="长城小标宋体"/>
          <w:color w:val="000000"/>
          <w:szCs w:val="21"/>
        </w:rPr>
      </w:pPr>
      <w:r>
        <w:rPr>
          <w:rFonts w:hint="eastAsia" w:ascii="长城小标宋体" w:hAnsi="长城小标宋体" w:eastAsia="长城小标宋体" w:cs="长城小标宋体"/>
          <w:b/>
          <w:color w:val="000000"/>
          <w:kern w:val="0"/>
          <w:szCs w:val="21"/>
          <w:shd w:val="clear" w:color="auto" w:fill="FFFFFF"/>
          <w:lang w:bidi="ar"/>
        </w:rPr>
        <w:t> </w:t>
      </w:r>
    </w:p>
    <w:p>
      <w:pPr>
        <w:widowControl/>
        <w:shd w:val="clear" w:color="auto" w:fill="FFFFFF"/>
        <w:ind w:left="1205" w:hanging="1205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  <w:lang w:bidi="ar"/>
        </w:rPr>
        <w:t>项目名称：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四川九洲投资控股集团有限公司2023-2025年度财务决算中介机构公开招标项目</w:t>
      </w:r>
    </w:p>
    <w:p>
      <w:pPr>
        <w:widowControl/>
        <w:shd w:val="clear" w:color="auto" w:fill="FFFFFF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  <w:lang w:bidi="ar"/>
        </w:rPr>
        <w:t>项目编号：</w:t>
      </w:r>
      <w:r>
        <w:rPr>
          <w:rFonts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bidi="ar"/>
        </w:rPr>
        <w:t>SCGXGS20231107</w:t>
      </w:r>
    </w:p>
    <w:p>
      <w:pPr>
        <w:widowControl/>
        <w:shd w:val="clear" w:color="auto" w:fill="FFFFFF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  <w:lang w:bidi="ar"/>
        </w:rPr>
        <w:t>采购方式：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bidi="ar"/>
        </w:rPr>
        <w:t>公开招标</w:t>
      </w:r>
    </w:p>
    <w:p>
      <w:pPr>
        <w:widowControl/>
        <w:shd w:val="clear" w:color="auto" w:fill="FFFFFF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  <w:lang w:bidi="ar"/>
        </w:rPr>
        <w:t>公示期限：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bidi="ar"/>
        </w:rPr>
        <w:t>2024年3月11日至2024年3月13日</w:t>
      </w:r>
    </w:p>
    <w:p>
      <w:pPr>
        <w:widowControl/>
        <w:shd w:val="clear" w:color="auto" w:fill="FFFFFF"/>
        <w:jc w:val="left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  <w:lang w:bidi="ar"/>
        </w:rPr>
        <w:t>中标（选）人：</w:t>
      </w:r>
    </w:p>
    <w:p>
      <w:pPr>
        <w:outlineLvl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中标人：</w:t>
      </w:r>
      <w:r>
        <w:rPr>
          <w:rFonts w:hint="eastAsia" w:ascii="仿宋" w:hAnsi="仿宋" w:eastAsia="仿宋" w:cs="仿宋"/>
          <w:sz w:val="28"/>
          <w:szCs w:val="28"/>
        </w:rPr>
        <w:t>信永中和会计师事务所（特殊普通合伙）成都分所</w:t>
      </w:r>
    </w:p>
    <w:p>
      <w:pPr>
        <w:widowControl/>
        <w:shd w:val="clear" w:color="auto" w:fill="FFFFFF"/>
        <w:jc w:val="left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中标价：</w:t>
      </w:r>
      <w:r>
        <w:rPr>
          <w:rFonts w:hint="eastAsia" w:ascii="仿宋" w:hAnsi="仿宋" w:eastAsia="仿宋" w:cs="仿宋"/>
          <w:sz w:val="28"/>
          <w:szCs w:val="28"/>
        </w:rPr>
        <w:t>2650000元/年</w:t>
      </w:r>
    </w:p>
    <w:p>
      <w:pPr>
        <w:widowControl/>
        <w:shd w:val="clear" w:color="auto" w:fill="FFFFFF"/>
        <w:jc w:val="left"/>
        <w:rPr>
          <w:rFonts w:ascii="仿宋" w:hAnsi="仿宋" w:eastAsia="仿宋" w:cs="仿宋"/>
          <w:color w:val="000000"/>
          <w:sz w:val="28"/>
          <w:szCs w:val="28"/>
        </w:rPr>
      </w:pPr>
    </w:p>
    <w:p>
      <w:pPr>
        <w:widowControl/>
        <w:shd w:val="clear" w:color="auto" w:fill="FFFFFF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  <w:lang w:bidi="ar"/>
        </w:rPr>
        <w:t>招标人：四川九洲投资控股集团有限公司</w:t>
      </w:r>
    </w:p>
    <w:p>
      <w:pPr>
        <w:widowControl/>
        <w:shd w:val="clear" w:color="auto" w:fill="FFFFFF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28"/>
          <w:szCs w:val="28"/>
          <w:shd w:val="clear" w:color="auto" w:fill="FFFFFF"/>
          <w:lang w:bidi="ar"/>
        </w:rPr>
        <w:t>地  址：四川省绵阳市涪城区九华路六号九洲集团  </w:t>
      </w:r>
      <w:r>
        <w:rPr>
          <w:rFonts w:hint="eastAsia" w:ascii="仿宋" w:hAnsi="仿宋" w:eastAsia="仿宋" w:cs="仿宋"/>
          <w:bCs/>
          <w:color w:val="000000"/>
          <w:kern w:val="0"/>
          <w:sz w:val="28"/>
          <w:szCs w:val="28"/>
          <w:shd w:val="clear" w:color="auto" w:fill="FFFFFF"/>
          <w:lang w:bidi="ar"/>
        </w:rPr>
        <w:br w:type="textWrapping"/>
      </w:r>
      <w:r>
        <w:rPr>
          <w:rFonts w:hint="eastAsia" w:ascii="仿宋" w:hAnsi="仿宋" w:eastAsia="仿宋" w:cs="仿宋"/>
          <w:bCs/>
          <w:color w:val="000000"/>
          <w:kern w:val="0"/>
          <w:sz w:val="28"/>
          <w:szCs w:val="28"/>
          <w:shd w:val="clear" w:color="auto" w:fill="FFFFFF"/>
          <w:lang w:bidi="ar"/>
        </w:rPr>
        <w:t>联系人：朱女士</w:t>
      </w:r>
    </w:p>
    <w:p>
      <w:pPr>
        <w:widowControl/>
        <w:shd w:val="clear" w:color="auto" w:fill="FFFFFF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28"/>
          <w:szCs w:val="28"/>
          <w:shd w:val="clear" w:color="auto" w:fill="FFFFFF"/>
          <w:lang w:bidi="ar"/>
        </w:rPr>
        <w:t>联系电话：0816-2469954    </w:t>
      </w:r>
    </w:p>
    <w:p>
      <w:pPr>
        <w:widowControl/>
        <w:shd w:val="clear" w:color="auto" w:fill="FFFFFF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  <w:lang w:bidi="ar"/>
        </w:rPr>
        <w:t>招标代理机构：四川天府阳光招标代理有限公司（原名：四川国兴商务信息服务有限公司）</w:t>
      </w:r>
    </w:p>
    <w:p>
      <w:pPr>
        <w:widowControl/>
        <w:shd w:val="clear" w:color="auto" w:fill="FFFFFF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28"/>
          <w:szCs w:val="28"/>
          <w:shd w:val="clear" w:color="auto" w:fill="FFFFFF"/>
          <w:lang w:bidi="ar"/>
        </w:rPr>
        <w:t>地  址：成都市高新区</w:t>
      </w:r>
      <w:bookmarkStart w:id="0" w:name="_GoBack"/>
      <w:bookmarkEnd w:id="0"/>
      <w:r>
        <w:rPr>
          <w:rFonts w:hint="eastAsia" w:ascii="仿宋" w:hAnsi="仿宋" w:eastAsia="仿宋" w:cs="仿宋"/>
          <w:bCs/>
          <w:color w:val="000000"/>
          <w:kern w:val="0"/>
          <w:sz w:val="28"/>
          <w:szCs w:val="28"/>
          <w:shd w:val="clear" w:color="auto" w:fill="FFFFFF"/>
          <w:lang w:bidi="ar"/>
        </w:rPr>
        <w:t>天府二街151号B座四川发展大厦10楼</w:t>
      </w:r>
    </w:p>
    <w:p>
      <w:pPr>
        <w:widowControl/>
        <w:shd w:val="clear" w:color="auto" w:fill="FFFFFF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28"/>
          <w:szCs w:val="28"/>
          <w:shd w:val="clear" w:color="auto" w:fill="FFFFFF"/>
          <w:lang w:bidi="ar"/>
        </w:rPr>
        <w:t>联系人：贺先生  </w:t>
      </w:r>
    </w:p>
    <w:p>
      <w:pPr>
        <w:widowControl/>
        <w:shd w:val="clear" w:color="auto" w:fill="FFFFFF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28"/>
          <w:szCs w:val="28"/>
          <w:shd w:val="clear" w:color="auto" w:fill="FFFFFF"/>
          <w:lang w:bidi="ar"/>
        </w:rPr>
        <w:t>联系电话：028-85337195        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bidi="ar"/>
        </w:rPr>
        <w:t>   </w:t>
      </w:r>
    </w:p>
    <w:p>
      <w:pPr>
        <w:widowControl/>
        <w:shd w:val="clear" w:color="auto" w:fill="FFFFFF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bidi="ar"/>
        </w:rPr>
        <w:t>  2024年3月11日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长城小标宋体">
    <w:altName w:val="MS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yOTg2ZjBmNGQ1OWYwNWNlMjM3Y2VlYWVkNThjMzMifQ=="/>
  </w:docVars>
  <w:rsids>
    <w:rsidRoot w:val="00C44F84"/>
    <w:rsid w:val="00017403"/>
    <w:rsid w:val="004E07E2"/>
    <w:rsid w:val="0073542C"/>
    <w:rsid w:val="00AC106C"/>
    <w:rsid w:val="00C44F84"/>
    <w:rsid w:val="00D15AC8"/>
    <w:rsid w:val="00F47E22"/>
    <w:rsid w:val="00FA7428"/>
    <w:rsid w:val="00FD42BC"/>
    <w:rsid w:val="0286090C"/>
    <w:rsid w:val="06E022E5"/>
    <w:rsid w:val="435C6952"/>
    <w:rsid w:val="516C06EE"/>
    <w:rsid w:val="6EF908D9"/>
    <w:rsid w:val="773B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rPr>
      <w:sz w:val="24"/>
    </w:rPr>
  </w:style>
  <w:style w:type="character" w:customStyle="1" w:styleId="7">
    <w:name w:val="页眉 字符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autoRedefine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59</Words>
  <Characters>339</Characters>
  <Lines>2</Lines>
  <Paragraphs>1</Paragraphs>
  <TotalTime>0</TotalTime>
  <ScaleCrop>false</ScaleCrop>
  <LinksUpToDate>false</LinksUpToDate>
  <CharactersWithSpaces>397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2023-12-27T08:05:00Z</dcterms:created>
  <dc:creator>贺君琪</dc:creator>
  <cp:lastModifiedBy>ymh</cp:lastModifiedBy>
  <dcterms:modified xsi:type="dcterms:W3CDTF">2024-03-08T02:53:57Z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4EB27166AB07459BB6B01949A9F580A4_12</vt:lpwstr>
  </property>
</Properties>
</file>