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制造执行系统（MES）</w:t>
      </w:r>
      <w:r>
        <w:rPr>
          <w:rFonts w:hint="default" w:ascii="宋体" w:hAnsi="宋体" w:cs="宋体"/>
          <w:b/>
          <w:bCs/>
          <w:sz w:val="44"/>
          <w:szCs w:val="44"/>
          <w:lang w:eastAsia="zh-CN"/>
          <w:woUserID w:val="1"/>
        </w:rPr>
        <w:t>结果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公告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项目名称：</w:t>
      </w:r>
      <w:r>
        <w:rPr>
          <w:rFonts w:hint="eastAsia" w:ascii="宋体" w:hAnsi="宋体" w:cs="宋体"/>
          <w:sz w:val="28"/>
          <w:szCs w:val="28"/>
          <w:lang w:eastAsia="zh-CN"/>
        </w:rPr>
        <w:t>制造执行系统（MES）</w:t>
      </w:r>
    </w:p>
    <w:p>
      <w:pPr>
        <w:numPr>
          <w:ilvl w:val="0"/>
          <w:numId w:val="0"/>
        </w:numPr>
        <w:ind w:firstLine="561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二、项目编号：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SCGZ招【2025】9-09号</w:t>
      </w:r>
    </w:p>
    <w:p>
      <w:pPr>
        <w:ind w:firstLine="561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中标（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成交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信息：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供应商名称：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中航电测仪器（西安）有限公司（联合体成员：西安炎煜电子科技有限公司）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供应商地址：陕西省西安市高新区西部大道166号1号综合楼8层801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（联合体成员：陕西省西安市高新区高新六路25号万象汇C座1204）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中标（成交）金额：总价（含税）：3980000.00元；【其中：不含税价：3522123.89元；税率：13%】</w:t>
      </w:r>
    </w:p>
    <w:p>
      <w:pPr>
        <w:tabs>
          <w:tab w:val="right" w:pos="7989"/>
        </w:tabs>
        <w:ind w:firstLine="561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、公告期限：</w:t>
      </w:r>
    </w:p>
    <w:p>
      <w:p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自本公告发布之日起3个工作日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right" w:pos="7989"/>
        </w:tabs>
        <w:ind w:firstLine="561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、凡对本次公告内容提出询问，请按以下方式联系：</w:t>
      </w:r>
    </w:p>
    <w:p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1、采购人信息</w:t>
      </w:r>
    </w:p>
    <w:p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    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四川九洲空管科技有限责任公司</w:t>
      </w:r>
    </w:p>
    <w:p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地    址：四川省绵阳市科创园区九华路6号</w:t>
      </w:r>
    </w:p>
    <w:p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联系方式：廖女士 15386675412</w:t>
      </w:r>
    </w:p>
    <w:p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2、代理机构信息</w:t>
      </w:r>
    </w:p>
    <w:p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    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四川国锃招标代理有限公司</w:t>
      </w:r>
    </w:p>
    <w:p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地    址：绵阳市科创园区科技路5号</w:t>
      </w:r>
    </w:p>
    <w:p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联系方式：陈  华0816-2351166（项目咨询）</w:t>
      </w:r>
    </w:p>
    <w:p>
      <w:pPr>
        <w:numPr>
          <w:ilvl w:val="0"/>
          <w:numId w:val="0"/>
        </w:numPr>
        <w:tabs>
          <w:tab w:val="right" w:pos="7989"/>
        </w:tabs>
        <w:ind w:firstLine="1960" w:firstLineChars="7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王希怡0816-2357988（项目咨询）</w:t>
      </w:r>
    </w:p>
    <w:p>
      <w:pPr>
        <w:pStyle w:val="3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9C2AED"/>
    <w:rsid w:val="539C2AED"/>
    <w:rsid w:val="5FE68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center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0"/>
    <w:pPr>
      <w:spacing w:after="120" w:line="480" w:lineRule="auto"/>
      <w:ind w:left="420" w:leftChars="200"/>
    </w:pPr>
  </w:style>
  <w:style w:type="paragraph" w:styleId="3">
    <w:name w:val="Body Text"/>
    <w:basedOn w:val="1"/>
    <w:next w:val="1"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WWO_dingtalk_20240221035043-c523bba0e7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2025-11-18T09:23:00Z</dcterms:created>
  <dc:creator>嘿嘿</dc:creator>
  <cp:lastModifiedBy>嘿嘿</cp:lastModifiedBy>
  <dcterms:modified xsi:type="dcterms:W3CDTF">2025-11-20T17:04:43Z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F123D08277B44E759D7AEBEA5064F988_11</vt:lpwstr>
  </property>
  <property fmtid="{D5CDD505-2E9C-101B-9397-08002B2CF9AE}" pid="4" name="KSOTemplateDocerSaveRecord">
    <vt:lpwstr>eyJoZGlkIjoiODc1Yzg4Nzk4ODk4MjUxYmM2ZTlkMTQxNDJhZGM5OTUiLCJ1c2VySWQiOiIzMDA3NTAzMTAifQ==</vt:lpwstr>
  </property>
</Properties>
</file>